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Identified students with math anxiety disorders and other learning challenges and referred to appropriate professionals for further help.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Evaluated student progress in [Type] complex coding methods and developed plan of action for achievement.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Collaborated with parents to create tutoring sessions appropriate for student's age, learning preference and learning style.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Motivated students towards learning and studying to build self-confidence and reduce anxiety of failure in writing.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Crafted effective learning plans to address students' writing weaknesses and strengths.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Prepared lesson plans to meet goals identified in students' individualized study plans.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 xml:space="preserve">Responded to </w:t>
      </w:r>
      <w:proofErr w:type="spellStart"/>
      <w:r w:rsidRPr="009B5277">
        <w:rPr>
          <w:rFonts w:asciiTheme="majorHAnsi" w:hAnsiTheme="majorHAnsi"/>
          <w:sz w:val="24"/>
        </w:rPr>
        <w:t>after hours</w:t>
      </w:r>
      <w:proofErr w:type="spellEnd"/>
      <w:r w:rsidRPr="009B5277">
        <w:rPr>
          <w:rFonts w:asciiTheme="majorHAnsi" w:hAnsiTheme="majorHAnsi"/>
          <w:sz w:val="24"/>
        </w:rPr>
        <w:t xml:space="preserve"> email and telephone requests to provide students assistance with specific questions.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Updated required logs and student documentation to keep records accurate and current.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Worked with [Number]-grade students on reading comprehension.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Participated in training classes to improve tutoring practices and learn new tutoring techniques.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lastRenderedPageBreak/>
        <w:t>Assessed current reading levels and planned optimal educational strategies to help students improve [Type] skills.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Provided one-on-one and small group reading instruction to over [Number] students falling behind in [Type] skills.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Structured activities for interactive learning, including word analysis, reading understanding and fluency skills.</w:t>
      </w:r>
    </w:p>
    <w:p w:rsidR="009B5277" w:rsidRPr="009B5277" w:rsidRDefault="009B5277" w:rsidP="009B527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5277">
        <w:rPr>
          <w:rFonts w:asciiTheme="majorHAnsi" w:hAnsiTheme="majorHAnsi"/>
          <w:sz w:val="24"/>
        </w:rPr>
        <w:t>Offered complete instructional support for students unable to attend regular classes.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08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C7C68"/>
    <w:multiLevelType w:val="multilevel"/>
    <w:tmpl w:val="5690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85B18"/>
    <w:rsid w:val="000E1F62"/>
    <w:rsid w:val="008D410A"/>
    <w:rsid w:val="009B5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B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2020-12-02T12:45:00Z</dcterms:modified>
</cp:coreProperties>
</file>