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Adjusted project plans to account for dynamic targets, staffing changes and operational specifications.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Performed independent analysis and provided recommendations to overcome project obstacles.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Recruited, hired and supervised resources to staff project team.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Monitored progress and examined risks of various projects, including setting forth contingency plans.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Developed and followed baseline project plan and milestones for task completion.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Planned, executed and controlled assigned projects, ensuring work performed complied with contractual requirements.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Closely collaborated with project members to identify and quickly address problems.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Provided ongoing cost and estimate analysis reporting and managed cost allocation.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Maintained tactical control of project budgets and timelines to keep teams on task and achieve schedule targets.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Drove team's execution of quality management throughout division, improving process effectiveness, cost-effectiveness, resource and process efficiency.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Managed risk, investigated solutions and established project recovery plans.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Produced quality standards, checklists, report templates and processes.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Analyzed financial reporting systems and project schedules to proactively address potential problems.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Defined responsibilities and roles of [Number] team members.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Developed and trained junior team members by leveraging industry experience to achieve optimal project strategy.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Promoted project completion for new and remodeled [Type] locations.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Met with manager weekly to provide detailed project report and milestone updates.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Led team of engineers in providing design and engineering solutions to various clients and market sectors.</w:t>
      </w:r>
    </w:p>
    <w:p w:rsidR="00A84775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t>Led team of [Number] employees for critical [Type] project.</w:t>
      </w:r>
    </w:p>
    <w:p w:rsidR="008D410A" w:rsidRPr="00A84775" w:rsidRDefault="00A84775" w:rsidP="00A8477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84775">
        <w:rPr>
          <w:rFonts w:asciiTheme="majorHAnsi" w:hAnsiTheme="majorHAnsi"/>
          <w:sz w:val="24"/>
        </w:rPr>
        <w:lastRenderedPageBreak/>
        <w:t>Implemented actions to mitigate risk by developing contingency and avoidance strategies.</w:t>
      </w:r>
    </w:p>
    <w:sectPr w:rsidR="008D410A" w:rsidRPr="00A84775" w:rsidSect="007A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7BA0"/>
    <w:multiLevelType w:val="multilevel"/>
    <w:tmpl w:val="4ACE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7A1D23"/>
    <w:rsid w:val="008D410A"/>
    <w:rsid w:val="00A8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2020-12-02T10:14:00Z</dcterms:modified>
</cp:coreProperties>
</file>