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t>Trained and mentored new camp counselors in operations practices and camper-focused activities.</w:t>
      </w:r>
    </w:p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t>Cultivated cordial relationships with campers' parents or guardians.</w:t>
      </w:r>
    </w:p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t>Performed [Timeframe] staff evaluations and addressed areas for improvement.</w:t>
      </w:r>
    </w:p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t>Planned and implemented [Type] camp unit's daily activities to encourage campers’ personal growth and positive peer relationships.</w:t>
      </w:r>
    </w:p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t>Worked with traditional media to obtain coverage of key events.</w:t>
      </w:r>
    </w:p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t>Supervised young campers in recreational activities such as youth sports, aquatics and arts and crafts.</w:t>
      </w:r>
    </w:p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t>Attended required meetings and training sessions on [Type] and [Type].</w:t>
      </w:r>
    </w:p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t>Organized session wrap-up events to recognize campers' achievements.</w:t>
      </w:r>
    </w:p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t>Negotiated vendor contracts and managed relationships.</w:t>
      </w:r>
    </w:p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t>Defined all campaign roles and filled positions.</w:t>
      </w:r>
    </w:p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t>Developed policy positions and wrote public statements outlining stances.</w:t>
      </w:r>
    </w:p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t>Networked among donors and fundraised to generate money for campaign.</w:t>
      </w:r>
    </w:p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t>Utilized social media advantageously for free and persuasive media.</w:t>
      </w:r>
    </w:p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t>Oversaw teams of volunteers and monitored effectiveness of each area.</w:t>
      </w:r>
    </w:p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t xml:space="preserve">Handled early-voter and </w:t>
      </w:r>
      <w:proofErr w:type="gramStart"/>
      <w:r w:rsidRPr="00EB01AE">
        <w:rPr>
          <w:rFonts w:asciiTheme="majorHAnsi" w:hAnsiTheme="majorHAnsi"/>
          <w:sz w:val="24"/>
        </w:rPr>
        <w:t>election day</w:t>
      </w:r>
      <w:proofErr w:type="gramEnd"/>
      <w:r w:rsidRPr="00EB01AE">
        <w:rPr>
          <w:rFonts w:asciiTheme="majorHAnsi" w:hAnsiTheme="majorHAnsi"/>
          <w:sz w:val="24"/>
        </w:rPr>
        <w:t xml:space="preserve"> operations to report procedures with only [Number] discrepancies in results tabulation and managed voter outreach protocols.</w:t>
      </w:r>
    </w:p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t>Tracked facilities and equipment safety and cleanliness and took corrective action to resolve emerging issues.</w:t>
      </w:r>
    </w:p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t>Monitored campers' arrivals and departures and noted absences and illnesses in each child’s record.</w:t>
      </w:r>
    </w:p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t>Advised camp management of camper-related issues and helped to formulate targeted resolution plans.</w:t>
      </w:r>
    </w:p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t>Followed federal, state and facility guidelines to maintain professional interactions with campers.</w:t>
      </w:r>
    </w:p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lastRenderedPageBreak/>
        <w:t>Created grassroots campaign initiatives mobilizing [Type] support.</w:t>
      </w:r>
    </w:p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t>Built political coalitions to enhance message.</w:t>
      </w:r>
    </w:p>
    <w:p w:rsidR="00EB01AE" w:rsidRPr="00EB01AE" w:rsidRDefault="00EB01AE" w:rsidP="00EB01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01AE">
        <w:rPr>
          <w:rFonts w:asciiTheme="majorHAnsi" w:hAnsiTheme="majorHAnsi"/>
          <w:sz w:val="24"/>
        </w:rPr>
        <w:t>Planned and executed events with public and private donors.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A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11737"/>
    <w:multiLevelType w:val="multilevel"/>
    <w:tmpl w:val="FDD8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EB01AE"/>
    <w:rsid w:val="00EE4100"/>
    <w:rsid w:val="00FA6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C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2020-11-28T04:03:00Z</dcterms:modified>
</cp:coreProperties>
</file>