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Established and communicated editorial and brand guidelines to all communicators in [Type] organization.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Produced and distributed internal and external communications, including [Type].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Supported [Job title] with strategic launch initiatives such as [Type] and integrated partnerships.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Teamed with [Job title] to develop brand media relations strategies through [Action].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Reported on press coverage recaps to determine areas for improvement.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Monitored marketing content for quality, accuracy and impact.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Used [Software] to create and distribute press releases to media outlets.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Communicated with media weekly to build relationships and optimize press coverage.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Generated and implemented media pitches such as [Type].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Coordinated press releases and handled press inquiries for [Type] company in [Type] industry.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Developed product and brand press placements for [Product or Service] through [Action].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Assisted [Job title] with cross-department presentations such as [Type].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Oversaw and enhanced public relations and fundraising programs across entire [Type] region.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Created and implemented fundraising goals, collections policies, security standards and disbursement plans.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Built and strengthened industry partnerships to improve product placements, amplify coverage and maximize effectiveness of marketing strategies.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Authored fresh and engaging press releases and prepared complete press kits.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Managed promotional initiatives and special events to enhance press coverage and boost [Type] numbers.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Developed and promoted corporate brand, images and identity to media and public.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lastRenderedPageBreak/>
        <w:t>Directed promotional approaches for over [Number] new product launches per year.</w:t>
      </w:r>
    </w:p>
    <w:p w:rsidR="00A62869" w:rsidRPr="00A62869" w:rsidRDefault="00A62869" w:rsidP="00A628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869">
        <w:rPr>
          <w:rFonts w:asciiTheme="majorHAnsi" w:hAnsiTheme="majorHAnsi"/>
          <w:sz w:val="24"/>
        </w:rPr>
        <w:t>Determined target demographics and devised strategic marketing initiatives to reach target audiences.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4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876E6"/>
    <w:multiLevelType w:val="multilevel"/>
    <w:tmpl w:val="42ECA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47308"/>
    <w:rsid w:val="00A6286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2020-11-28T05:06:00Z</dcterms:modified>
</cp:coreProperties>
</file>