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Assessed vehicle maintenance status and completed mileage-based services, including changing out belts, filling fluids and replacing gaskets.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Rotated and balanced tires for even wear.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Checked brake systems and determined need of pad replacement, disc turning or other maintenance requirements.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Measured depth of current tire tread and educated customers about dangers of low tread.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Test drove vehicles to determine problems and test repairs.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Performed emissions tests according to standard procedures.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Inspected customer vehicles for wear, tear and damage from accidents.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Changed vehicle oil and replaced filter.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Read and followed technical documentation to complete accurate repairs.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Completed computer-assigned vehicle alignments.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Serviced air conditioning systems, changed and topped off fluids and completed maintenance inspections.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Broke down complex mechanical information into simpler parts for individuals with little or no understanding of system operations.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Cultivated rapport with transportation industry professionals to streamline buying processes.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Explained estimates and determined repair timelines to manage customer expectations.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Worked on [Type], [Type] and [Type] vehicles to repair engines, transmissions and electrical systems.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Inspected damaged vehicles to estimate repair labor cost and required parts expense.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Delegated and supervised vehicle bodywork to body team for restoration and remediation.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Maintained awareness of vehicle market trends to assess customer demands and budgets.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lastRenderedPageBreak/>
        <w:t>Repaired brake, exhaust, electrical and other systems for domestic automotive brands.</w:t>
      </w:r>
    </w:p>
    <w:p w:rsidR="002E6C02" w:rsidRPr="002E6C02" w:rsidRDefault="002E6C02" w:rsidP="002E6C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C02">
        <w:rPr>
          <w:rFonts w:asciiTheme="majorHAnsi" w:hAnsiTheme="majorHAnsi"/>
          <w:sz w:val="24"/>
        </w:rPr>
        <w:t>Maintained fleet vehicles in good working order by following preventive and corrective maintenance schedules according to OEM.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2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6B52"/>
    <w:multiLevelType w:val="multilevel"/>
    <w:tmpl w:val="BF4C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E6C02"/>
    <w:rsid w:val="00420737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4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2020-12-01T12:30:00Z</dcterms:modified>
</cp:coreProperties>
</file>