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Authored [Timeframe] reports detailing work order completions, logged malfunctions and other activities.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Offered online and voice-based support responses to customers' operational queries, providing remote ticket resolution or dispatching technicians as necessary.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Commissioned new fire alarm systems, installing all related hardware and software required by facilities.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Integrated equipment installations with on-site network infrastructure, incorporating existing fire and life safety systems.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Administered on-call responses for emergency service assignments, adhering to prescribed response timeframes.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Sustained ongoing expertise in [Location]'s fire and safety regulations, confirming compliance of all installed systems.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Maintained alarm hardware inventory levels, safeguarding component availability for emergency calls.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Advised customers on system upgrade opportunities, presenting cost and benefit documentation on prospective enhancements.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Identified and reported fire code non-conformance issues to senior personnel and safety inspectors.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Performed troubleshooting on fire alarm systems, completing on-site repairs or transporting malfunctioning equipment to off-site lab for repair.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Read and understood product manuals and blueprints.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Assisted with electrical installations, including lighting and smoke detectors.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Maintained NICET (National Institute for Certification in Engineering Technology) certifications, including Level [Number] Fire Alarm Certification.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Fully installed fire alarms and various security devices.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Installed and tested fire detection and suppression systems, including [Type] and [Type].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Tested all newly installed fire alarms.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Maintained accurate records of customer service calls and inputted all information into company's database.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lastRenderedPageBreak/>
        <w:t>Performed annual inspections on fire and security alarm systems under supervision of [Job Title].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Responded to maintenance calls and troubleshot devices.</w:t>
      </w:r>
    </w:p>
    <w:p w:rsidR="00D15461" w:rsidRPr="00D15461" w:rsidRDefault="00D15461" w:rsidP="00D1546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D15461">
        <w:rPr>
          <w:rFonts w:asciiTheme="majorHAnsi" w:hAnsiTheme="majorHAnsi"/>
          <w:sz w:val="24"/>
        </w:rPr>
        <w:t>Demonstrated features and functionality of alarm systems to customers.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D16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60F9"/>
    <w:multiLevelType w:val="multilevel"/>
    <w:tmpl w:val="9E5A4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AF3822"/>
    <w:rsid w:val="00D15461"/>
    <w:rsid w:val="00D16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28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2020-12-01T13:08:00Z</dcterms:modified>
</cp:coreProperties>
</file>