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Reviewed construction plans and financial projections to verify accuracy and feasibility of [Type] projects.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Sourced and managed [Type] construction materials worth over $[Amount] for [Number] sites.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Monitored team of [Number] personnel during construction activities for compliance with health and safety requirements.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Used [Software] to keep detailed records of daily progress, incidents and issue resolutions.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Supervised and monitored daily tasks of [Number] subcontractors.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Recorded daily events and activities in site diary to evaluate process and improve productivity.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Prepared diagrams, charts and surveys showing [Type] information about job locations and project scopes.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Managed construction equipment maintenance to minimize costs and avoid project disruption.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Performed quality control procedures on equipment and materials.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Responded to technical concerns quickly and effectively devised solutions.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Coordinated site investigations, documented issues and escalated to executive teams as needed.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Surveyed site, marked locations and oversaw construction of roads and other infrastructure components.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Planned and coordinated construction projects such as [Type] and [Type].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Prepared site reports and organized subcontractor invoices, codes documentation and schematics.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Managed various stages of construction projects, including [Type] and [Type].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lastRenderedPageBreak/>
        <w:t>Ordered and tracked delivery of construction materials and supplies from vendors.</w:t>
      </w:r>
    </w:p>
    <w:p w:rsidR="003D1DEC" w:rsidRPr="003D1DEC" w:rsidRDefault="003D1DEC" w:rsidP="003D1DE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Conducted project site visits to meet with construction staff, evaluate progress and discuss operational issues.</w:t>
      </w:r>
    </w:p>
    <w:p w:rsidR="00AF3822" w:rsidRPr="002610D6" w:rsidRDefault="003D1DEC" w:rsidP="002610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EC">
        <w:rPr>
          <w:rFonts w:asciiTheme="majorHAnsi" w:hAnsiTheme="majorHAnsi"/>
          <w:sz w:val="24"/>
        </w:rPr>
        <w:t>Reviewed and complied with local building codes and zone regulations.</w:t>
      </w:r>
    </w:p>
    <w:sectPr w:rsidR="00AF3822" w:rsidRPr="002610D6" w:rsidSect="00E2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03CE3"/>
    <w:multiLevelType w:val="multilevel"/>
    <w:tmpl w:val="4D08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2610D6"/>
    <w:rsid w:val="003D1DEC"/>
    <w:rsid w:val="004F254B"/>
    <w:rsid w:val="00AF3822"/>
    <w:rsid w:val="00E2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2020-12-01T11:52:00Z</dcterms:created>
  <dcterms:modified xsi:type="dcterms:W3CDTF">2020-12-01T14:55:00Z</dcterms:modified>
</cp:coreProperties>
</file>