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Composed and edited work instructions for quality and test procedures.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Tested hardware and software within tightly controlled sandbox environment prior to release to production.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Analyzed test results and prepared system-level evaluation reports to verify and validate system performance.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Reviewed over [Number] new [Type] designs for functionality and quality before release.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Developed and executed comprehensive test plans and workforce breakdown structures for complete systems.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Tested, identified and troubleshot problems in field with cellular networks and data collection equipment.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Efficiently executed over [Number] [Type] scripts using [Software].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Supported virtualized environment for servers used for testing and backend servers.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Wrote high-quality test cases and scripts for use with [Type] automation software.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Developed efficient technical solutions to resolve wide range of [Type] problems.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Reviewed documentation to identify necessary changes in simulation and support capabilities.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Planned, implemented, tested, and documented solutions within Integrated Testing Facility for integration efforts and support of third-party engineers.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Collaborated with scientific, engineering, and technical personnel to resolve testing problems and system malfunctions.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Provided technical advice to influence and improve quality of engineering practices.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Communicated strategies and results with stakeholders, digital operators and testers.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Successfully maintained [Type] security clearance over [Number] years.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Created staff schedules and assigned crews to [Type] operations including testing and equipment maintenance.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Established functional and technical specifications and standards.</w:t>
      </w:r>
    </w:p>
    <w:p w:rsidR="00C90A84" w:rsidRPr="00C90A84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lastRenderedPageBreak/>
        <w:t>Collaborated with senior partners to verify presence and integration of automation capabilities into developed software.</w:t>
      </w:r>
    </w:p>
    <w:p w:rsidR="00AF3822" w:rsidRPr="00041BAD" w:rsidRDefault="00C90A84" w:rsidP="00C90A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A84">
        <w:rPr>
          <w:rFonts w:asciiTheme="majorHAnsi" w:hAnsiTheme="majorHAnsi"/>
          <w:sz w:val="24"/>
        </w:rPr>
        <w:t>Coordinated scheduling of available resources to conduct assessments and prototype testing</w:t>
      </w:r>
    </w:p>
    <w:sectPr w:rsidR="00AF3822" w:rsidRPr="00041BAD" w:rsidSect="00F6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56DB3"/>
    <w:multiLevelType w:val="multilevel"/>
    <w:tmpl w:val="5B4E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041BAD"/>
    <w:rsid w:val="004F254B"/>
    <w:rsid w:val="00AF3822"/>
    <w:rsid w:val="00C90A84"/>
    <w:rsid w:val="00F67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2020-12-01T11:52:00Z</dcterms:created>
  <dcterms:modified xsi:type="dcterms:W3CDTF">2020-12-01T15:01:00Z</dcterms:modified>
</cp:coreProperties>
</file>