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Developed detailed maintenance schedules for [Type] equipment to maximize equipment lifetimes.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Implemented and enhanced [Type] and [Type] components to finalize engineering designs.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Efficiently troubleshot and repaired [Type] equipment to cut company costs and maximize productivity.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Installed new [Type] and [Type] equipment and explained operation and routine maintenance protocols to customers.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Reviewed technical documentation to complete equipment maintenance and repair.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Accurately and efficiently installed equipment, including [Type] and [Type].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Streamlined [Type] repair processes to minimize day-to-day downtime and increase overall productivity.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Cleaned and lubricated parts to keep [Type] equipment operating at peak performance.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Documented all changes and actions in computer-based tracking system.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Installed new vehicle systems and components in response to service orders, recall actions and manufacturer instructions.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Surpassed corporate goals by reaching [Number</w:t>
      </w:r>
      <w:proofErr w:type="gramStart"/>
      <w:r w:rsidRPr="00F67565">
        <w:rPr>
          <w:rFonts w:asciiTheme="majorHAnsi" w:hAnsiTheme="majorHAnsi"/>
          <w:sz w:val="24"/>
        </w:rPr>
        <w:t>]%</w:t>
      </w:r>
      <w:proofErr w:type="gramEnd"/>
      <w:r w:rsidRPr="00F67565">
        <w:rPr>
          <w:rFonts w:asciiTheme="majorHAnsi" w:hAnsiTheme="majorHAnsi"/>
          <w:sz w:val="24"/>
        </w:rPr>
        <w:t xml:space="preserve"> customer satisfaction rating in [Timeframe].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Adhered to safety protocols and policies to reduce workplace hazards.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Explained diagnostic findings to customers and outlined repair or service options.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Demonstrated increased knowledge of company products and equipment.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Gained knowledge of standard equipment, including manufacturer repair guidelines.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Performed maintenance duties and safely handled chemicals and solutions.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Serviced [Type] equipment for expedient repair and minimal downtime.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Inspected equipment to diagnose operational issues.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t>Diagnosed and troubleshot problems, repairing and restoring machines to peak performance.</w:t>
      </w:r>
    </w:p>
    <w:p w:rsidR="00F67565" w:rsidRPr="00F67565" w:rsidRDefault="00F67565" w:rsidP="00F675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7565">
        <w:rPr>
          <w:rFonts w:asciiTheme="majorHAnsi" w:hAnsiTheme="majorHAnsi"/>
          <w:sz w:val="24"/>
        </w:rPr>
        <w:lastRenderedPageBreak/>
        <w:t>Adjusted original installation plan and reviewed installations for compliance with local codes and good operating practices.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E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C199C"/>
    <w:multiLevelType w:val="multilevel"/>
    <w:tmpl w:val="B542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E785C"/>
    <w:rsid w:val="00AF3822"/>
    <w:rsid w:val="00F6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2020-12-01T16:08:00Z</dcterms:modified>
</cp:coreProperties>
</file>