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FB7" w:rsidRPr="00A56FB7" w:rsidRDefault="00A56FB7" w:rsidP="00A56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FB7">
        <w:rPr>
          <w:rFonts w:asciiTheme="majorHAnsi" w:hAnsiTheme="majorHAnsi"/>
          <w:sz w:val="24"/>
        </w:rPr>
        <w:t>Painted vehicles to match landscape and used stencils to designate unit and specialty vehicles.</w:t>
      </w:r>
    </w:p>
    <w:p w:rsidR="00A56FB7" w:rsidRPr="00A56FB7" w:rsidRDefault="00A56FB7" w:rsidP="00A56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FB7">
        <w:rPr>
          <w:rFonts w:asciiTheme="majorHAnsi" w:hAnsiTheme="majorHAnsi"/>
          <w:sz w:val="24"/>
        </w:rPr>
        <w:t>Ordered parts and supplies from suppliers when bench stock levels dropped below threshold or when broken parts required replacement.</w:t>
      </w:r>
    </w:p>
    <w:p w:rsidR="00A56FB7" w:rsidRPr="00A56FB7" w:rsidRDefault="00A56FB7" w:rsidP="00A56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FB7">
        <w:rPr>
          <w:rFonts w:asciiTheme="majorHAnsi" w:hAnsiTheme="majorHAnsi"/>
          <w:sz w:val="24"/>
        </w:rPr>
        <w:t>Repaired broken or damaged wheels, brakes, suspension and other undercarriage issues in high-stress environments and with minimal tools.</w:t>
      </w:r>
    </w:p>
    <w:p w:rsidR="00A56FB7" w:rsidRPr="00A56FB7" w:rsidRDefault="00A56FB7" w:rsidP="00A56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FB7">
        <w:rPr>
          <w:rFonts w:asciiTheme="majorHAnsi" w:hAnsiTheme="majorHAnsi"/>
          <w:sz w:val="24"/>
        </w:rPr>
        <w:t>Prepared vehicles for rigorous treatment by monitoring fluid levels and performing preventive maintenance.</w:t>
      </w:r>
    </w:p>
    <w:p w:rsidR="00A56FB7" w:rsidRPr="00A56FB7" w:rsidRDefault="00A56FB7" w:rsidP="00A56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FB7">
        <w:rPr>
          <w:rFonts w:asciiTheme="majorHAnsi" w:hAnsiTheme="majorHAnsi"/>
          <w:sz w:val="24"/>
        </w:rPr>
        <w:t>Diagnosed engine, suspension, brake, transmission and other vehicle issues using extensive training and diagnostic equipment.</w:t>
      </w:r>
    </w:p>
    <w:p w:rsidR="00A56FB7" w:rsidRPr="00A56FB7" w:rsidRDefault="00A56FB7" w:rsidP="00A56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FB7">
        <w:rPr>
          <w:rFonts w:asciiTheme="majorHAnsi" w:hAnsiTheme="majorHAnsi"/>
          <w:sz w:val="24"/>
        </w:rPr>
        <w:t>Repaired and reinforced vehicle frames damaged in battle or experiencing corrosion.</w:t>
      </w:r>
    </w:p>
    <w:p w:rsidR="00A56FB7" w:rsidRPr="00A56FB7" w:rsidRDefault="00A56FB7" w:rsidP="00A56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FB7">
        <w:rPr>
          <w:rFonts w:asciiTheme="majorHAnsi" w:hAnsiTheme="majorHAnsi"/>
          <w:sz w:val="24"/>
        </w:rPr>
        <w:t>Reinforced armored vehicles and repaired battle-damaged armor, enhancing safety of occupants.</w:t>
      </w:r>
    </w:p>
    <w:p w:rsidR="00A56FB7" w:rsidRPr="00A56FB7" w:rsidRDefault="00A56FB7" w:rsidP="00A56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FB7">
        <w:rPr>
          <w:rFonts w:asciiTheme="majorHAnsi" w:hAnsiTheme="majorHAnsi"/>
          <w:sz w:val="24"/>
        </w:rPr>
        <w:t>Worked on starting systems and electrical systems such as wiring harnesses, lights, batteries and communication systems.</w:t>
      </w:r>
    </w:p>
    <w:p w:rsidR="00A56FB7" w:rsidRPr="00A56FB7" w:rsidRDefault="00A56FB7" w:rsidP="00A56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FB7">
        <w:rPr>
          <w:rFonts w:asciiTheme="majorHAnsi" w:hAnsiTheme="majorHAnsi"/>
          <w:sz w:val="24"/>
        </w:rPr>
        <w:t>Performed maintenance on vehicle fuel systems for both diesel and unleaded fueled vehicles.</w:t>
      </w:r>
    </w:p>
    <w:p w:rsidR="00A56FB7" w:rsidRPr="00A56FB7" w:rsidRDefault="00A56FB7" w:rsidP="00A56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FB7">
        <w:rPr>
          <w:rFonts w:asciiTheme="majorHAnsi" w:hAnsiTheme="majorHAnsi"/>
          <w:sz w:val="24"/>
        </w:rPr>
        <w:t>Directed vehicle recovery teams tasked with retrieving damaged or stuck vehicles in field conditions.</w:t>
      </w:r>
    </w:p>
    <w:p w:rsidR="00A56FB7" w:rsidRPr="00A56FB7" w:rsidRDefault="00A56FB7" w:rsidP="00A56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FB7">
        <w:rPr>
          <w:rFonts w:asciiTheme="majorHAnsi" w:hAnsiTheme="majorHAnsi"/>
          <w:sz w:val="24"/>
        </w:rPr>
        <w:t>Reconciled vehicle information with documentation, including driver records and maintenance receipts, to complete accurate paperwork.</w:t>
      </w:r>
    </w:p>
    <w:p w:rsidR="00A56FB7" w:rsidRPr="00A56FB7" w:rsidRDefault="00A56FB7" w:rsidP="00A56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FB7">
        <w:rPr>
          <w:rFonts w:asciiTheme="majorHAnsi" w:hAnsiTheme="majorHAnsi"/>
          <w:sz w:val="24"/>
        </w:rPr>
        <w:t>Inspected vehicles or other equipment for evidence of abuse, damage or mechanical malfunction.</w:t>
      </w:r>
    </w:p>
    <w:p w:rsidR="00A56FB7" w:rsidRPr="00A56FB7" w:rsidRDefault="00A56FB7" w:rsidP="00A56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FB7">
        <w:rPr>
          <w:rFonts w:asciiTheme="majorHAnsi" w:hAnsiTheme="majorHAnsi"/>
          <w:sz w:val="24"/>
        </w:rPr>
        <w:t>Maintained vehicle trailers repairing any battle damage and replacing worn parts including tires, brakes, suspension components and wiring.</w:t>
      </w:r>
    </w:p>
    <w:p w:rsidR="00A56FB7" w:rsidRPr="00A56FB7" w:rsidRDefault="00A56FB7" w:rsidP="00A56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FB7">
        <w:rPr>
          <w:rFonts w:asciiTheme="majorHAnsi" w:hAnsiTheme="majorHAnsi"/>
          <w:sz w:val="24"/>
        </w:rPr>
        <w:t>Address reported equipment failures or violations regarding vehicle operations, investigated accidents and drafted detailed reports.</w:t>
      </w:r>
    </w:p>
    <w:p w:rsidR="00A56FB7" w:rsidRPr="00A56FB7" w:rsidRDefault="00A56FB7" w:rsidP="00A56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FB7">
        <w:rPr>
          <w:rFonts w:asciiTheme="majorHAnsi" w:hAnsiTheme="majorHAnsi"/>
          <w:sz w:val="24"/>
        </w:rPr>
        <w:t>Analyzed effects and legality of vehicle modifications, including fuel system changes and emissions adjustments.</w:t>
      </w:r>
    </w:p>
    <w:p w:rsidR="00A56FB7" w:rsidRPr="00A56FB7" w:rsidRDefault="00A56FB7" w:rsidP="00A56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FB7">
        <w:rPr>
          <w:rFonts w:asciiTheme="majorHAnsi" w:hAnsiTheme="majorHAnsi"/>
          <w:sz w:val="24"/>
        </w:rPr>
        <w:lastRenderedPageBreak/>
        <w:t>Performed vehicle inspections to check adherence to rules, standards or regulations, and issued violations for offenders.</w:t>
      </w:r>
    </w:p>
    <w:p w:rsidR="00A56FB7" w:rsidRPr="00A56FB7" w:rsidRDefault="00A56FB7" w:rsidP="00A56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FB7">
        <w:rPr>
          <w:rFonts w:asciiTheme="majorHAnsi" w:hAnsiTheme="majorHAnsi"/>
          <w:sz w:val="24"/>
        </w:rPr>
        <w:t>Issued notices and recommended corrective actions upon discovery of infractions or problems.</w:t>
      </w:r>
    </w:p>
    <w:p w:rsidR="00A56FB7" w:rsidRPr="00A56FB7" w:rsidRDefault="00A56FB7" w:rsidP="00A56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FB7">
        <w:rPr>
          <w:rFonts w:asciiTheme="majorHAnsi" w:hAnsiTheme="majorHAnsi"/>
          <w:sz w:val="24"/>
        </w:rPr>
        <w:t>Reviewed vehicle repairs to check work for quality and assess whether services performed were within acceptable quality and safety guidelines.</w:t>
      </w:r>
    </w:p>
    <w:p w:rsidR="00A56FB7" w:rsidRPr="00A56FB7" w:rsidRDefault="00A56FB7" w:rsidP="00A56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FB7">
        <w:rPr>
          <w:rFonts w:asciiTheme="majorHAnsi" w:hAnsiTheme="majorHAnsi"/>
          <w:sz w:val="24"/>
        </w:rPr>
        <w:t>Performed low-pressure fuel evaluative tests (LPFET) to test for harmful emissions from vehicles without onboard diagnostics (OBD) equipment.</w:t>
      </w:r>
    </w:p>
    <w:p w:rsidR="00A56FB7" w:rsidRPr="00A56FB7" w:rsidRDefault="00A56FB7" w:rsidP="00A56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6FB7">
        <w:rPr>
          <w:rFonts w:asciiTheme="majorHAnsi" w:hAnsiTheme="majorHAnsi"/>
          <w:sz w:val="24"/>
        </w:rPr>
        <w:t xml:space="preserve">Evaluated vehicles for </w:t>
      </w:r>
      <w:proofErr w:type="gramStart"/>
      <w:r w:rsidRPr="00A56FB7">
        <w:rPr>
          <w:rFonts w:asciiTheme="majorHAnsi" w:hAnsiTheme="majorHAnsi"/>
          <w:sz w:val="24"/>
        </w:rPr>
        <w:t>damage,</w:t>
      </w:r>
      <w:proofErr w:type="gramEnd"/>
      <w:r w:rsidRPr="00A56FB7">
        <w:rPr>
          <w:rFonts w:asciiTheme="majorHAnsi" w:hAnsiTheme="majorHAnsi"/>
          <w:sz w:val="24"/>
        </w:rPr>
        <w:t xml:space="preserve"> assessed functionality and determined roadworthiness.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0B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91C32"/>
    <w:multiLevelType w:val="multilevel"/>
    <w:tmpl w:val="02E2D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B3935"/>
    <w:rsid w:val="004F254B"/>
    <w:rsid w:val="00A56FB7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9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2020-12-01T15:54:00Z</dcterms:modified>
</cp:coreProperties>
</file>