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Operated and lubricated tools using [Tool] to protect durability and functionality.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Adapted daily tasks to match staff ability and weather conditions, consistently maintaining safety and efficiency standards.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Completed detailed tool and equipment inspections both in field and in shops to identify and address malfunctions and performance concerns.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Trained new workers on safety procedures and protocols and enforced implementation throughout workdays to prevent injuries or downtime incidents.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Kept shop workspaces and various fieldwork locations clean and organized for maximum productivity.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Stayed calm and focused in emergency situations to provide efficient fixes for diverse mechanical problems.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Maintained safe and accurate pump levels throughout [Task] and [Task] and closely watched pump gauges.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Carried out day-day-day duties accurately and efficiently.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Collaborated with [department or management] to achieve [result].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982687" w:rsidRPr="00982687" w:rsidRDefault="00982687" w:rsidP="009826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2687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4649"/>
    <w:multiLevelType w:val="multilevel"/>
    <w:tmpl w:val="2E3E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623AB"/>
    <w:rsid w:val="004F254B"/>
    <w:rsid w:val="0098268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2020-12-02T04:35:00Z</dcterms:modified>
</cp:coreProperties>
</file>