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Evaluated samples against standards by completing measurements, visual inspections and other established tests.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Generated detailed reports outlining results and recommendations.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Safeguard customer requirements as well as product quality standards by delivering support.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Helped uncover and fix production problems in order to reduce overall defect rates.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Verified safe and proper disposal of hazardous materials and waste to avoid spills and accidents.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Inspected manufactured parts by reviewing visually and assessing dimensions.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Performed internal audits of laboratory, including both technical and quality systems audits.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Diagnosed and reported malfunctions of technical equipment, including [Equipment] and [Equipment].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Identified and resolved variances to bring products in line with requirements.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Performed routine preventative maintenance on all equipment parts and materials.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Performed thorough inspections of incoming materials and outgoing products.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Completed recordkeeping, filing, and data entry duties.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Reviewed and validated quality requirements for manufacturing planning, supplier purchase orders and engineering specifications to meet contract compliance regulations.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Inspected raw materials and finished products to verify quality and disposed items that did not meet safety requirements.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Developed and audited practices, programs and reporting system metrics for optimal efficiency.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Documented findings and entered into [Program] for tracking.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Conducted data review and followed standard practices to find solutions.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Documented and executed detailed test plans and test cases and summarized and logged audit findings for reporting purposes.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lastRenderedPageBreak/>
        <w:t>Determined root cause of deviations and non-conforming results and implemented appropriate corrective and preventive actions throughout product development process.</w:t>
      </w:r>
    </w:p>
    <w:p w:rsidR="001C7777" w:rsidRPr="001C7777" w:rsidRDefault="001C7777" w:rsidP="001C77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7777">
        <w:rPr>
          <w:rFonts w:asciiTheme="majorHAnsi" w:hAnsiTheme="majorHAnsi"/>
          <w:sz w:val="24"/>
        </w:rPr>
        <w:t>Inspected [Product or Service] and compared against standards to meet regulatory requirements.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D6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CBA"/>
    <w:multiLevelType w:val="multilevel"/>
    <w:tmpl w:val="DA14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1C7777"/>
    <w:rsid w:val="004A34B6"/>
    <w:rsid w:val="0082398C"/>
    <w:rsid w:val="00D6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2020-11-28T07:23:00Z</dcterms:modified>
</cp:coreProperties>
</file>