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Updated ongoing testing procedures for software to account for changes resulting from post-release patches.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Edited software documentation to increase accuracy and reduce occurrences of user error due to confusing content.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Maintained bug reporting system for all logged faults, delegating issues to development personnel for remediation.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Designed scenarios and procedures for human testing of pre-release software products for [Type] Industry.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Mastered several software testing programs, including [Software] and [Software].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Analyzed historical testing results to isolate failure patterns for long-term investigation into possible development protocols improvements.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Coded custom diagnostic and testing software tools for [Company].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Reviewed bug reports and error logs, translating data into digestible reports for senior leadership personnel.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Coordinated with off-site staff to verify correct use of all test procedures and confirm accurate reporting.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Performed compatibility testing on [Software] and [System], verifying absence of all conflicts.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Created parameters for automated testing and diagnostic protocols on [System].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Tested pre-release [Type] modifications to reduce possibility of end users experiencing crashes or bugs.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Implemented program-level departmental policies and procedures and managed budgets to support educational program and curriculum.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Evaluated programs and monitored implementation and compliance with regulations to achieve objectives.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Facilitated development of program structure within classrooms to formulate and implement [Type] goals.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Monitored overhead, prepared budgets and directed spending and resources to support fiscal efficiency.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lastRenderedPageBreak/>
        <w:t>Scheduled educational activities, faculty lectures and departmental events to drive mission and values of institution.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Conferred and resolved education-related issues and problems with students, parents and school officials.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Represented educational program at meetings and conferences to serve as subject matter liaison for array of services and activities assigned.</w:t>
      </w:r>
    </w:p>
    <w:p w:rsidR="00540EEF" w:rsidRPr="00540EEF" w:rsidRDefault="00540EEF" w:rsidP="00540E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EEF">
        <w:rPr>
          <w:rFonts w:asciiTheme="majorHAnsi" w:hAnsiTheme="majorHAnsi"/>
          <w:sz w:val="24"/>
        </w:rPr>
        <w:t>Maintained program files, records, databases and websites to gather research and prepare and submit [Type] reports.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FE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94103"/>
    <w:multiLevelType w:val="multilevel"/>
    <w:tmpl w:val="DF4A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4A34B6"/>
    <w:rsid w:val="00540EEF"/>
    <w:rsid w:val="0082398C"/>
    <w:rsid w:val="00FE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2020-11-28T10:12:00Z</dcterms:modified>
</cp:coreProperties>
</file>