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Coached employees and trained on methods for handling various aspects of sales, complicated issues and difficult customers.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Recruited, interviewed and hired talented individuals bringing dynamic sales expertise to organization.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Strengthened merchandising and promotional strategies to drive customer engagement and boost sales.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Trained team members in successful strategies to meet operational and sales targets.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Oversaw employee performance, corrected problems and increased efficiency to maintain productivity targets.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Recruited and retained top talent, with focus on completing timely performance evaluations, providing positive feedback and rewarding superior performance.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Assessed sales reports to identify and enhance sales performance, support inventory oversight and capitalize on emerging trends.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Greeted all customers cheerfully and asked open-ended questions to ascertain needs.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Coached and mentored team of [Number] account executives to achieve sales and customer engagement score targets.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Built and strengthened cross-functional partnerships to improve sales success.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Set sales objectives and attainment plans for [Type] region.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Developed [Number] new managers from within [Number]-person regional workforce.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Conducted ongoing staff development to help employees achieve growth within job roles.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lastRenderedPageBreak/>
        <w:t>Achieved [Number</w:t>
      </w:r>
      <w:proofErr w:type="gramStart"/>
      <w:r w:rsidRPr="00497BF1">
        <w:rPr>
          <w:rFonts w:asciiTheme="majorHAnsi" w:hAnsiTheme="majorHAnsi"/>
          <w:sz w:val="24"/>
        </w:rPr>
        <w:t>]%</w:t>
      </w:r>
      <w:proofErr w:type="gramEnd"/>
      <w:r w:rsidRPr="00497BF1">
        <w:rPr>
          <w:rFonts w:asciiTheme="majorHAnsi" w:hAnsiTheme="majorHAnsi"/>
          <w:sz w:val="24"/>
        </w:rPr>
        <w:t xml:space="preserve"> of regional quota for [Number] straight quarters.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Mentored and trained [Number] sales associates for two store locations.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Tightened security around store to reduce shrink and alleviate theft.</w:t>
      </w:r>
    </w:p>
    <w:p w:rsidR="00497BF1" w:rsidRPr="00497BF1" w:rsidRDefault="00497BF1" w:rsidP="00497B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7BF1">
        <w:rPr>
          <w:rFonts w:asciiTheme="majorHAnsi" w:hAnsiTheme="majorHAnsi"/>
          <w:sz w:val="24"/>
        </w:rPr>
        <w:t>Evaluated resource utilization to identify opportunities for optimization.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3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1D1D"/>
    <w:multiLevelType w:val="multilevel"/>
    <w:tmpl w:val="A54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0D26"/>
    <w:rsid w:val="00497BF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2020-11-28T12:24:00Z</dcterms:modified>
</cp:coreProperties>
</file>