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Scheduled promotional activities in accordance with available inventory and staff resources.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Devised effective marketing, sales and other promotional initiatives.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Developed and promoted successful company sales and account management personnel into leadership positions to drive company growth.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Collaborated with sales and marketing departments to support business objectives and client acquisition.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Strategized and implemented successful approaches to revitalize underperforming product lines and create profit-generating enterprises.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Consistently exceeded quotas through penetration of new accounts.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Identified distributor challenges related to corporate service offerings in order to formulate potential solutions.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lastRenderedPageBreak/>
        <w:t>Applied strategic negotiation and sales closing skills to bring in [Number] new accounts over [Timeframe].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Accomplished industry-leading successes for [Type] customers through [Action].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Forged and cultivated profitable relationships with $[Number] promotional products distributors.</w:t>
      </w:r>
    </w:p>
    <w:p w:rsidR="00012FEC" w:rsidRPr="00012FEC" w:rsidRDefault="00012FEC" w:rsidP="00012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2FEC">
        <w:rPr>
          <w:rFonts w:asciiTheme="majorHAnsi" w:hAnsiTheme="majorHAnsi"/>
          <w:sz w:val="24"/>
        </w:rPr>
        <w:t>Generated new business with marketing initiatives and strategic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0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30D07"/>
    <w:multiLevelType w:val="multilevel"/>
    <w:tmpl w:val="4970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2FEC"/>
    <w:rsid w:val="00A0645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2020-11-28T13:52:00Z</dcterms:modified>
</cp:coreProperties>
</file>