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Initiated [Type] contact with new, existing and potential customers to develop and maintain business relationships and further sales.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Used consultative sales approach to listen carefully to client needs and recommend desired products and services.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Demonstrated initiative by persistently prospecting, networking and promoting [Type] business.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Followed up on leads with friendly, knowledgeable support [Timeframe] to turn interested parties into paying customers.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Achieved sales goals of $[Amount] per [Timeframe] using persuasive selling methods.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Collaborated with [Job title] to coordinate sales and marketing plans.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Nurtured relationships with decision-makers in various business groups to win new business and increase repeat opportunities.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Constructed and shared presentations for [Type] groups of up to [Number] to increase interest in [Product or Service].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Planned and implemented advertising campaigns, including [Action], achieving [Result].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Represented company at over [Number] community and business events per [Timeframe] to gain exposure to potential consumers.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Accomplished industry-leading successes for [Type] customers through [Action].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Designed and carried out market research to detect and attract new customers.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Built, implemented and enhanced national marketing initiatives to maximize outreach and sales of [Type] products.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Developed and executed [Type] promotions to boost visibility and drive business.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lastRenderedPageBreak/>
        <w:t>Achieved profitability goals by developing and implementing all [Location] commercial activities.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Aligned activities with corporate objectives by coordinating marketing, sales and IT processes.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597FF3" w:rsidRPr="00597FF3" w:rsidRDefault="00597FF3" w:rsidP="00597F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7FF3">
        <w:rPr>
          <w:rFonts w:asciiTheme="majorHAnsi" w:hAnsiTheme="majorHAnsi"/>
          <w:sz w:val="24"/>
        </w:rPr>
        <w:t>Conducted trials and tests of marketing channels such as paid acquisition, social media and fresh content creation.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8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F6278"/>
    <w:multiLevelType w:val="multilevel"/>
    <w:tmpl w:val="651A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80C23"/>
    <w:rsid w:val="00597FF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2020-11-28T14:40:00Z</dcterms:modified>
</cp:coreProperties>
</file>