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AFC" w:rsidRPr="00696AFC" w:rsidRDefault="00696AFC" w:rsidP="0069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AFC">
        <w:rPr>
          <w:rFonts w:asciiTheme="majorHAnsi" w:hAnsiTheme="majorHAnsi"/>
          <w:sz w:val="24"/>
        </w:rPr>
        <w:t>Supported audits, shortage control initiatives, apprehensions and disposition by preparing and reviewing associated paperwork.</w:t>
      </w:r>
    </w:p>
    <w:p w:rsidR="00696AFC" w:rsidRPr="00696AFC" w:rsidRDefault="00696AFC" w:rsidP="0069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AFC">
        <w:rPr>
          <w:rFonts w:asciiTheme="majorHAnsi" w:hAnsiTheme="majorHAnsi"/>
          <w:sz w:val="24"/>
        </w:rPr>
        <w:t>Developed and launched on-site client training seminars to foster understanding and implementation of loss control strategies.</w:t>
      </w:r>
    </w:p>
    <w:p w:rsidR="00696AFC" w:rsidRPr="00696AFC" w:rsidRDefault="00696AFC" w:rsidP="0069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AFC">
        <w:rPr>
          <w:rFonts w:asciiTheme="majorHAnsi" w:hAnsiTheme="majorHAnsi"/>
          <w:sz w:val="24"/>
        </w:rPr>
        <w:t>Trained all new executives and asset protection personnel.</w:t>
      </w:r>
    </w:p>
    <w:p w:rsidR="00696AFC" w:rsidRPr="00696AFC" w:rsidRDefault="00696AFC" w:rsidP="0069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AFC">
        <w:rPr>
          <w:rFonts w:asciiTheme="majorHAnsi" w:hAnsiTheme="majorHAnsi"/>
          <w:sz w:val="24"/>
        </w:rPr>
        <w:t>Upheld strict security and safety procedures to protect business from financial losses due to theft or careless mismanagement.</w:t>
      </w:r>
    </w:p>
    <w:p w:rsidR="00696AFC" w:rsidRPr="00696AFC" w:rsidRDefault="00696AFC" w:rsidP="0069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AFC">
        <w:rPr>
          <w:rFonts w:asciiTheme="majorHAnsi" w:hAnsiTheme="majorHAnsi"/>
          <w:sz w:val="24"/>
        </w:rPr>
        <w:t>Headed safety and loss prevention programs by guiding staff.</w:t>
      </w:r>
    </w:p>
    <w:p w:rsidR="00696AFC" w:rsidRPr="00696AFC" w:rsidRDefault="00696AFC" w:rsidP="0069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AFC">
        <w:rPr>
          <w:rFonts w:asciiTheme="majorHAnsi" w:hAnsiTheme="majorHAnsi"/>
          <w:sz w:val="24"/>
        </w:rPr>
        <w:t>Calmly and efficiently addressed emergency situations such as safety hazards and threats to life or property, deescalating when possible and directing shoppers to safety.</w:t>
      </w:r>
    </w:p>
    <w:p w:rsidR="00696AFC" w:rsidRPr="00696AFC" w:rsidRDefault="00696AFC" w:rsidP="0069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AFC">
        <w:rPr>
          <w:rFonts w:asciiTheme="majorHAnsi" w:hAnsiTheme="majorHAnsi"/>
          <w:sz w:val="24"/>
        </w:rPr>
        <w:t>Collaborated with law enforcement to detain and prosecute theft perpetrators, appearing in court hearings to provide honest and full eyewitness testimony of events.</w:t>
      </w:r>
    </w:p>
    <w:p w:rsidR="00696AFC" w:rsidRPr="00696AFC" w:rsidRDefault="00696AFC" w:rsidP="0069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AFC">
        <w:rPr>
          <w:rFonts w:asciiTheme="majorHAnsi" w:hAnsiTheme="majorHAnsi"/>
          <w:sz w:val="24"/>
        </w:rPr>
        <w:t>Coordinated with mall security personnel to call attention to suspicious shoppers or detain perpetrators who left store with stolen merchandise.</w:t>
      </w:r>
    </w:p>
    <w:p w:rsidR="00696AFC" w:rsidRPr="00696AFC" w:rsidRDefault="00696AFC" w:rsidP="0069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AFC">
        <w:rPr>
          <w:rFonts w:asciiTheme="majorHAnsi" w:hAnsiTheme="majorHAnsi"/>
          <w:sz w:val="24"/>
        </w:rPr>
        <w:t>Attentively monitored store and surrounding areas for signs of attempted theft by customers or personnel, intervening when necessary.</w:t>
      </w:r>
    </w:p>
    <w:p w:rsidR="00696AFC" w:rsidRPr="00696AFC" w:rsidRDefault="00696AFC" w:rsidP="0069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AFC">
        <w:rPr>
          <w:rFonts w:asciiTheme="majorHAnsi" w:hAnsiTheme="majorHAnsi"/>
          <w:sz w:val="24"/>
        </w:rPr>
        <w:t>Evaluated exhibited behavior and age of suspected perpetrators to calculate appropriate response to suspected theft attempts, erring on side of caution to mitigate liability risk.</w:t>
      </w:r>
    </w:p>
    <w:p w:rsidR="00696AFC" w:rsidRPr="00696AFC" w:rsidRDefault="00696AFC" w:rsidP="0069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AFC">
        <w:rPr>
          <w:rFonts w:asciiTheme="majorHAnsi" w:hAnsiTheme="majorHAnsi"/>
          <w:sz w:val="24"/>
        </w:rPr>
        <w:t>Verified facility security by inspecting plumbing, outside areas, locks and cells for potential hazards.</w:t>
      </w:r>
    </w:p>
    <w:p w:rsidR="00696AFC" w:rsidRPr="00696AFC" w:rsidRDefault="00696AFC" w:rsidP="0069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AFC">
        <w:rPr>
          <w:rFonts w:asciiTheme="majorHAnsi" w:hAnsiTheme="majorHAnsi"/>
          <w:sz w:val="24"/>
        </w:rPr>
        <w:t>Generated comprehensive reports documenting evidence of attempted theft and recovered merchandise.</w:t>
      </w:r>
    </w:p>
    <w:p w:rsidR="00696AFC" w:rsidRPr="00696AFC" w:rsidRDefault="00696AFC" w:rsidP="0069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AFC">
        <w:rPr>
          <w:rFonts w:asciiTheme="majorHAnsi" w:hAnsiTheme="majorHAnsi"/>
          <w:sz w:val="24"/>
        </w:rPr>
        <w:t>Worked with auditors to conduct investigations into suspected theft or fraud by internal personnel by [Action] and [Action].</w:t>
      </w:r>
    </w:p>
    <w:p w:rsidR="00696AFC" w:rsidRPr="00696AFC" w:rsidRDefault="00696AFC" w:rsidP="0069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AFC">
        <w:rPr>
          <w:rFonts w:asciiTheme="majorHAnsi" w:hAnsiTheme="majorHAnsi"/>
          <w:sz w:val="24"/>
        </w:rPr>
        <w:t>Received and inspected mail, property and funds from visitors on behalf of designated inmates.</w:t>
      </w:r>
    </w:p>
    <w:p w:rsidR="00696AFC" w:rsidRPr="00696AFC" w:rsidRDefault="00696AFC" w:rsidP="0069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AFC">
        <w:rPr>
          <w:rFonts w:asciiTheme="majorHAnsi" w:hAnsiTheme="majorHAnsi"/>
          <w:sz w:val="24"/>
        </w:rPr>
        <w:t>Delivered training to all new executives and asset protection personnel, both one-on-one and in group settings.</w:t>
      </w:r>
    </w:p>
    <w:p w:rsidR="00696AFC" w:rsidRPr="00696AFC" w:rsidRDefault="00696AFC" w:rsidP="0069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AFC">
        <w:rPr>
          <w:rFonts w:asciiTheme="majorHAnsi" w:hAnsiTheme="majorHAnsi"/>
          <w:sz w:val="24"/>
        </w:rPr>
        <w:lastRenderedPageBreak/>
        <w:t>Made rounds at specified intervals and conducted head counts and roll calls.</w:t>
      </w:r>
    </w:p>
    <w:p w:rsidR="00696AFC" w:rsidRPr="00696AFC" w:rsidRDefault="00696AFC" w:rsidP="0069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AFC">
        <w:rPr>
          <w:rFonts w:asciiTheme="majorHAnsi" w:hAnsiTheme="majorHAnsi"/>
          <w:sz w:val="24"/>
        </w:rPr>
        <w:t>Created and maintained arrest files on all inmates processed through jail.</w:t>
      </w:r>
    </w:p>
    <w:p w:rsidR="00696AFC" w:rsidRPr="00696AFC" w:rsidRDefault="00696AFC" w:rsidP="0069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AFC">
        <w:rPr>
          <w:rFonts w:asciiTheme="majorHAnsi" w:hAnsiTheme="majorHAnsi"/>
          <w:sz w:val="24"/>
        </w:rPr>
        <w:t>Oversaw [Number] juveniles in correctional residential facility setting.</w:t>
      </w:r>
    </w:p>
    <w:p w:rsidR="00696AFC" w:rsidRPr="00696AFC" w:rsidRDefault="00696AFC" w:rsidP="0069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AFC">
        <w:rPr>
          <w:rFonts w:asciiTheme="majorHAnsi" w:hAnsiTheme="majorHAnsi"/>
          <w:sz w:val="24"/>
        </w:rPr>
        <w:t>Restrained juvenile inmates when disturbances required physical intervention.</w:t>
      </w:r>
    </w:p>
    <w:p w:rsidR="00696AFC" w:rsidRPr="00696AFC" w:rsidRDefault="00696AFC" w:rsidP="0069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AFC">
        <w:rPr>
          <w:rFonts w:asciiTheme="majorHAnsi" w:hAnsiTheme="majorHAnsi"/>
          <w:sz w:val="24"/>
        </w:rPr>
        <w:t>Supervised and directed juvenile movement during various activities on and off campus.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8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1713"/>
    <w:multiLevelType w:val="multilevel"/>
    <w:tmpl w:val="3228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96AFC"/>
    <w:rsid w:val="00BB335E"/>
    <w:rsid w:val="00D822F1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2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2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2020-11-28T11:32:00Z</dcterms:modified>
</cp:coreProperties>
</file>