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774433"/>
    <w:p w14:paraId="00000001" w14:textId="77777777" w:rsidR="00A947D4" w:rsidRDefault="00121214">
      <w:pPr>
        <w:spacing w:line="240" w:lineRule="auto"/>
        <w:jc w:val="center"/>
      </w:pPr>
      <w:sdt>
        <w:sdtPr>
          <w:tag w:val="goog_rdk_1"/>
          <w:id w:val="1549957462"/>
        </w:sdtPr>
        <w:sdtEndPr/>
        <w:sdtContent>
          <w:ins w:id="1" w:author="Microsoft account" w:date="2022-07-26T08:31:00Z">
            <w:r>
              <w:t>July 26, 2022</w:t>
            </w:r>
          </w:ins>
        </w:sdtContent>
      </w:sdt>
      <w:sdt>
        <w:sdtPr>
          <w:tag w:val="goog_rdk_2"/>
          <w:id w:val="612941772"/>
        </w:sdtPr>
        <w:sdtEndPr/>
        <w:sdtContent>
          <w:del w:id="2" w:author="Microsoft account" w:date="2022-07-26T08:31:00Z">
            <w:r>
              <w:delText>October 6, 2021</w:delText>
            </w:r>
          </w:del>
        </w:sdtContent>
      </w:sdt>
    </w:p>
    <w:p w14:paraId="00000002" w14:textId="77777777" w:rsidR="00A947D4" w:rsidRDefault="00A947D4">
      <w:pPr>
        <w:spacing w:after="0" w:line="240" w:lineRule="auto"/>
      </w:pPr>
    </w:p>
    <w:p w14:paraId="00000003" w14:textId="77777777" w:rsidR="00A947D4" w:rsidRDefault="00121214">
      <w:pPr>
        <w:spacing w:after="0" w:line="240" w:lineRule="auto"/>
      </w:pPr>
      <w:r>
        <w:t>USCIS</w:t>
      </w:r>
    </w:p>
    <w:p w14:paraId="00000004" w14:textId="77777777" w:rsidR="00A947D4" w:rsidRDefault="00121214">
      <w:pPr>
        <w:spacing w:after="0" w:line="240" w:lineRule="auto"/>
      </w:pPr>
      <w:r>
        <w:t>Attn: I-140</w:t>
      </w:r>
    </w:p>
    <w:p w14:paraId="00000005" w14:textId="77777777" w:rsidR="00A947D4" w:rsidRDefault="00121214">
      <w:pPr>
        <w:spacing w:after="0" w:line="240" w:lineRule="auto"/>
      </w:pPr>
      <w:r>
        <w:t>2501 S. State Highway 121 Business</w:t>
      </w:r>
    </w:p>
    <w:p w14:paraId="00000006" w14:textId="77777777" w:rsidR="00A947D4" w:rsidRDefault="00121214">
      <w:pPr>
        <w:spacing w:after="0" w:line="240" w:lineRule="auto"/>
      </w:pPr>
      <w:r>
        <w:t>Suite 400</w:t>
      </w:r>
    </w:p>
    <w:p w14:paraId="00000007" w14:textId="77777777" w:rsidR="00A947D4" w:rsidRDefault="00121214">
      <w:pPr>
        <w:spacing w:after="0" w:line="240" w:lineRule="auto"/>
      </w:pPr>
      <w:r>
        <w:t>Lewisville, TX 75067</w:t>
      </w:r>
    </w:p>
    <w:p w14:paraId="00000008" w14:textId="77777777" w:rsidR="00A947D4" w:rsidRDefault="00A947D4">
      <w:pPr>
        <w:spacing w:after="0" w:line="240" w:lineRule="auto"/>
      </w:pPr>
    </w:p>
    <w:p w14:paraId="00000009" w14:textId="77777777" w:rsidR="00A947D4" w:rsidRDefault="00121214">
      <w:pPr>
        <w:spacing w:line="240" w:lineRule="auto"/>
        <w:rPr>
          <w:b/>
        </w:rPr>
      </w:pPr>
      <w:r>
        <w:rPr>
          <w:b/>
        </w:rPr>
        <w:t>RE: Immigrant Petition for Alien Worker</w:t>
      </w:r>
    </w:p>
    <w:p w14:paraId="0000000A" w14:textId="77777777" w:rsidR="00A947D4" w:rsidRDefault="00121214">
      <w:pPr>
        <w:spacing w:line="240" w:lineRule="auto"/>
        <w:ind w:left="1440"/>
        <w:rPr>
          <w:b/>
        </w:rPr>
      </w:pPr>
      <w:r>
        <w:rPr>
          <w:b/>
        </w:rPr>
        <w:t>Petitioner/Beneficiary:</w:t>
      </w:r>
      <w:r>
        <w:rPr>
          <w:b/>
        </w:rPr>
        <w:tab/>
      </w:r>
      <w:proofErr w:type="spellStart"/>
      <w:r>
        <w:rPr>
          <w:b/>
        </w:rPr>
        <w:t>Mudasar</w:t>
      </w:r>
      <w:proofErr w:type="spellEnd"/>
      <w:r>
        <w:rPr>
          <w:b/>
        </w:rPr>
        <w:t xml:space="preserve"> Latif MEMON, PhD</w:t>
      </w:r>
    </w:p>
    <w:p w14:paraId="0000000B" w14:textId="77777777" w:rsidR="00A947D4" w:rsidRDefault="00121214">
      <w:pPr>
        <w:spacing w:line="240" w:lineRule="auto"/>
        <w:ind w:left="1440"/>
        <w:rPr>
          <w:b/>
        </w:rPr>
      </w:pPr>
      <w:r>
        <w:rPr>
          <w:b/>
        </w:rPr>
        <w:t>Type of Petition:</w:t>
      </w:r>
      <w:r>
        <w:rPr>
          <w:b/>
        </w:rPr>
        <w:tab/>
      </w:r>
      <w:r>
        <w:rPr>
          <w:b/>
        </w:rPr>
        <w:tab/>
        <w:t>I-140</w:t>
      </w:r>
    </w:p>
    <w:p w14:paraId="0000000C" w14:textId="77777777" w:rsidR="00A947D4" w:rsidRDefault="00121214">
      <w:pPr>
        <w:spacing w:after="0" w:line="240" w:lineRule="auto"/>
        <w:ind w:left="1440"/>
        <w:rPr>
          <w:b/>
        </w:rPr>
      </w:pPr>
      <w:r>
        <w:rPr>
          <w:b/>
        </w:rPr>
        <w:t>Classification Sought:</w:t>
      </w:r>
      <w:r>
        <w:rPr>
          <w:b/>
        </w:rPr>
        <w:tab/>
        <w:t>INA §203(b)(2)(B)</w:t>
      </w:r>
    </w:p>
    <w:p w14:paraId="0000000D" w14:textId="77777777" w:rsidR="00A947D4" w:rsidRDefault="00121214">
      <w:pPr>
        <w:spacing w:line="240" w:lineRule="auto"/>
        <w:ind w:left="4320"/>
        <w:rPr>
          <w:b/>
        </w:rPr>
      </w:pPr>
      <w:r>
        <w:rPr>
          <w:b/>
        </w:rPr>
        <w:t>National Interest Waiver</w:t>
      </w:r>
    </w:p>
    <w:p w14:paraId="0000000E" w14:textId="77777777" w:rsidR="00A947D4" w:rsidRDefault="00A947D4">
      <w:pPr>
        <w:spacing w:line="240" w:lineRule="auto"/>
        <w:rPr>
          <w:b/>
        </w:rPr>
      </w:pPr>
    </w:p>
    <w:p w14:paraId="0000000F" w14:textId="77777777" w:rsidR="00A947D4" w:rsidRDefault="00121214">
      <w:pPr>
        <w:spacing w:line="240" w:lineRule="auto"/>
      </w:pPr>
      <w:r>
        <w:tab/>
        <w:t xml:space="preserve">This letter is respectfully submitted in support of Dr. </w:t>
      </w:r>
      <w:proofErr w:type="spellStart"/>
      <w:r>
        <w:t>Mudasar</w:t>
      </w:r>
      <w:proofErr w:type="spellEnd"/>
      <w:r>
        <w:t xml:space="preserve"> Memon’s immigrant petition for classification as a member of the professions holding an advanced degree requesting a national interest waiver of the requirement of a job offer. The submitted evidence demonstrates that Dr. Memon qualifies for a national interest waiver under the analytical framework set forth in </w:t>
      </w:r>
      <w:r>
        <w:rPr>
          <w:i/>
        </w:rPr>
        <w:t>Matter of DHANASAR</w:t>
      </w:r>
      <w:r>
        <w:t>, 26 I&amp;N Dec. 884 (AAO 2016). Specifically, the submitted evidence will prove:</w:t>
      </w:r>
    </w:p>
    <w:p w14:paraId="00000010" w14:textId="77777777" w:rsidR="00A947D4" w:rsidRDefault="00121214">
      <w:pPr>
        <w:numPr>
          <w:ilvl w:val="0"/>
          <w:numId w:val="12"/>
        </w:numPr>
        <w:pBdr>
          <w:top w:val="nil"/>
          <w:left w:val="nil"/>
          <w:bottom w:val="nil"/>
          <w:right w:val="nil"/>
          <w:between w:val="nil"/>
        </w:pBdr>
        <w:spacing w:line="240" w:lineRule="auto"/>
        <w:rPr>
          <w:color w:val="000000"/>
        </w:rPr>
      </w:pPr>
      <w:r>
        <w:rPr>
          <w:color w:val="000000"/>
        </w:rPr>
        <w:t xml:space="preserve">Dr. Memon is a member of the professions holding an advanced </w:t>
      </w:r>
      <w:proofErr w:type="gramStart"/>
      <w:r>
        <w:rPr>
          <w:color w:val="000000"/>
        </w:rPr>
        <w:t>degree;</w:t>
      </w:r>
      <w:proofErr w:type="gramEnd"/>
    </w:p>
    <w:p w14:paraId="00000011" w14:textId="77777777" w:rsidR="00A947D4" w:rsidRDefault="00121214">
      <w:pPr>
        <w:numPr>
          <w:ilvl w:val="0"/>
          <w:numId w:val="12"/>
        </w:numPr>
        <w:pBdr>
          <w:top w:val="nil"/>
          <w:left w:val="nil"/>
          <w:bottom w:val="nil"/>
          <w:right w:val="nil"/>
          <w:between w:val="nil"/>
        </w:pBdr>
        <w:spacing w:line="240" w:lineRule="auto"/>
        <w:rPr>
          <w:color w:val="000000"/>
        </w:rPr>
      </w:pPr>
      <w:r>
        <w:rPr>
          <w:color w:val="000000"/>
        </w:rPr>
        <w:t xml:space="preserve">Dr. Memon’s proposed endeavor has both substantial merit and national </w:t>
      </w:r>
      <w:proofErr w:type="gramStart"/>
      <w:r>
        <w:rPr>
          <w:color w:val="000000"/>
        </w:rPr>
        <w:t>importance;</w:t>
      </w:r>
      <w:proofErr w:type="gramEnd"/>
    </w:p>
    <w:p w14:paraId="00000012" w14:textId="77777777" w:rsidR="00A947D4" w:rsidRDefault="00121214">
      <w:pPr>
        <w:numPr>
          <w:ilvl w:val="0"/>
          <w:numId w:val="12"/>
        </w:numPr>
        <w:pBdr>
          <w:top w:val="nil"/>
          <w:left w:val="nil"/>
          <w:bottom w:val="nil"/>
          <w:right w:val="nil"/>
          <w:between w:val="nil"/>
        </w:pBdr>
        <w:spacing w:line="240" w:lineRule="auto"/>
        <w:rPr>
          <w:color w:val="000000"/>
        </w:rPr>
      </w:pPr>
      <w:r>
        <w:rPr>
          <w:color w:val="000000"/>
        </w:rPr>
        <w:t>Dr. Memon is well positioned to advance the proposed endeavor; and</w:t>
      </w:r>
    </w:p>
    <w:p w14:paraId="00000013" w14:textId="77777777" w:rsidR="00A947D4" w:rsidRDefault="00121214">
      <w:pPr>
        <w:numPr>
          <w:ilvl w:val="0"/>
          <w:numId w:val="12"/>
        </w:numPr>
        <w:pBdr>
          <w:top w:val="nil"/>
          <w:left w:val="nil"/>
          <w:bottom w:val="nil"/>
          <w:right w:val="nil"/>
          <w:between w:val="nil"/>
        </w:pBdr>
        <w:spacing w:line="240" w:lineRule="auto"/>
        <w:rPr>
          <w:color w:val="000000"/>
        </w:rPr>
      </w:pPr>
      <w:r>
        <w:rPr>
          <w:color w:val="000000"/>
        </w:rPr>
        <w:t xml:space="preserve">On </w:t>
      </w:r>
      <w:r>
        <w:rPr>
          <w:color w:val="000000"/>
        </w:rPr>
        <w:t>balance, it would be beneficial to the United States to waive the requirements of a job offer and thus of a labor certification.</w:t>
      </w:r>
    </w:p>
    <w:p w14:paraId="00000014" w14:textId="77777777" w:rsidR="00A947D4" w:rsidRDefault="00121214">
      <w:pPr>
        <w:spacing w:line="240" w:lineRule="auto"/>
      </w:pPr>
      <w:r>
        <w:br w:type="page"/>
      </w:r>
    </w:p>
    <w:p w14:paraId="00000015" w14:textId="77777777" w:rsidR="00A947D4" w:rsidRDefault="00121214">
      <w:pPr>
        <w:keepNext/>
        <w:keepLines/>
        <w:pBdr>
          <w:top w:val="nil"/>
          <w:left w:val="nil"/>
          <w:bottom w:val="nil"/>
          <w:right w:val="nil"/>
          <w:between w:val="nil"/>
        </w:pBdr>
        <w:spacing w:line="240" w:lineRule="auto"/>
        <w:ind w:left="720" w:hanging="720"/>
        <w:jc w:val="center"/>
        <w:rPr>
          <w:color w:val="000000"/>
        </w:rPr>
      </w:pPr>
      <w:bookmarkStart w:id="3" w:name="_heading=h.gjdgxs" w:colFirst="0" w:colLast="0"/>
      <w:bookmarkEnd w:id="3"/>
      <w:r>
        <w:rPr>
          <w:color w:val="000000"/>
        </w:rPr>
        <w:lastRenderedPageBreak/>
        <w:t>TABLE OF CONTENTS</w:t>
      </w:r>
    </w:p>
    <w:sdt>
      <w:sdtPr>
        <w:id w:val="1471100668"/>
        <w:docPartObj>
          <w:docPartGallery w:val="Table of Contents"/>
          <w:docPartUnique/>
        </w:docPartObj>
      </w:sdtPr>
      <w:sdtEndPr/>
      <w:sdtContent>
        <w:p w14:paraId="00000016"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r>
            <w:fldChar w:fldCharType="begin"/>
          </w:r>
          <w:r>
            <w:instrText xml:space="preserve"> TOC \h \u \z \t "Heading 1,1,Heading 2,2,Heading 3,3,Heading 4,4,Heading 5,5,"</w:instrText>
          </w:r>
          <w:r>
            <w:fldChar w:fldCharType="separate"/>
          </w:r>
          <w:hyperlink w:anchor="_heading=h.1fob9te">
            <w:r>
              <w:rPr>
                <w:color w:val="000000"/>
              </w:rPr>
              <w:t>I.</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color w:val="000000"/>
            </w:rPr>
            <w:t>Dr. Memon is a member of the professions holding an advanced degree</w:t>
          </w:r>
          <w:r>
            <w:rPr>
              <w:color w:val="000000"/>
            </w:rPr>
            <w:tab/>
            <w:t>4</w:t>
          </w:r>
          <w:r>
            <w:fldChar w:fldCharType="end"/>
          </w:r>
        </w:p>
        <w:p w14:paraId="00000017"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2et92p0">
            <w:r>
              <w:rPr>
                <w:color w:val="000000"/>
              </w:rPr>
              <w:t>II.</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color w:val="000000"/>
            </w:rPr>
            <w:t>Dr. Memon’s proposed endeavor is to design green wireless networks and preventive healthcare systems to create energy-efficient 5G wireless networks that support various healthcare systems</w:t>
          </w:r>
          <w:r>
            <w:rPr>
              <w:color w:val="000000"/>
            </w:rPr>
            <w:tab/>
            <w:t>4</w:t>
          </w:r>
          <w:r>
            <w:fldChar w:fldCharType="end"/>
          </w:r>
        </w:p>
        <w:p w14:paraId="00000018"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3dy6vkm">
            <w:r>
              <w:rPr>
                <w:color w:val="000000"/>
              </w:rPr>
              <w:t>III.</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rPr>
            <w:t>Dr. Memon’s proposed endeavor of the design of green wireless networks and preventive healthcare systems to create energy-efficient 5G wireless networks that support various healthcare systems has both substantial merit and national importance</w:t>
          </w:r>
          <w:r>
            <w:rPr>
              <w:color w:val="000000"/>
            </w:rPr>
            <w:tab/>
            <w:t>4</w:t>
          </w:r>
          <w:r>
            <w:fldChar w:fldCharType="end"/>
          </w:r>
        </w:p>
        <w:p w14:paraId="00000019"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1t3h5sf">
            <w:r>
              <w:rPr>
                <w:color w:val="000000"/>
              </w:rPr>
              <w:t>i.</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rPr>
            <w:t>Dr. Memon’s proposed endeavor has substantial merit</w:t>
          </w:r>
          <w:r>
            <w:rPr>
              <w:color w:val="000000"/>
            </w:rPr>
            <w:tab/>
            <w:t>5</w:t>
          </w:r>
          <w:r>
            <w:fldChar w:fldCharType="end"/>
          </w:r>
        </w:p>
        <w:p w14:paraId="0000001A"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2s8eyo1">
            <w:r>
              <w:rPr>
                <w:color w:val="000000"/>
              </w:rPr>
              <w:t>ii.</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color w:val="000000"/>
            </w:rPr>
            <w:t>Dr. Memon’s proposed endeavor has national importance</w:t>
          </w:r>
          <w:r>
            <w:rPr>
              <w:color w:val="000000"/>
            </w:rPr>
            <w:tab/>
            <w:t>6</w:t>
          </w:r>
          <w:r>
            <w:fldChar w:fldCharType="end"/>
          </w:r>
        </w:p>
        <w:p w14:paraId="0000001B"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26in1rg">
            <w:r>
              <w:rPr>
                <w:color w:val="000000"/>
              </w:rPr>
              <w:t>IV.</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color w:val="000000"/>
            </w:rPr>
            <w:t>Dr. Memon is well positioned to advance the proposed endeavor of the design  of green wireless networks and preventive healthcare systems to create energy-efficient 5G wireless networks that support various healthcare systems</w:t>
          </w:r>
          <w:r>
            <w:rPr>
              <w:color w:val="000000"/>
            </w:rPr>
            <w:tab/>
            <w:t>7</w:t>
          </w:r>
          <w:r>
            <w:fldChar w:fldCharType="end"/>
          </w:r>
        </w:p>
        <w:p w14:paraId="0000001C"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lnxbz9">
            <w:r>
              <w:rPr>
                <w:color w:val="000000"/>
              </w:rPr>
              <w:t>i.</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color w:val="000000"/>
            </w:rPr>
            <w:t>Education, Skills, and Knowledge</w:t>
          </w:r>
          <w:r>
            <w:rPr>
              <w:color w:val="000000"/>
            </w:rPr>
            <w:tab/>
            <w:t>7</w:t>
          </w:r>
          <w:r>
            <w:fldChar w:fldCharType="end"/>
          </w:r>
        </w:p>
        <w:p w14:paraId="0000001D"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1ksv4uv">
            <w:r>
              <w:rPr>
                <w:color w:val="000000"/>
              </w:rPr>
              <w:t>ii.</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color w:val="000000"/>
            </w:rPr>
            <w:t>Record of Success in Related or Similar Efforts and Interest of Relevant Individuals</w:t>
          </w:r>
          <w:r>
            <w:rPr>
              <w:color w:val="000000"/>
            </w:rPr>
            <w:tab/>
            <w:t>8</w:t>
          </w:r>
          <w:r>
            <w:fldChar w:fldCharType="end"/>
          </w:r>
        </w:p>
        <w:p w14:paraId="0000001E" w14:textId="77777777" w:rsidR="00A947D4" w:rsidRDefault="00121214">
          <w:pPr>
            <w:pBdr>
              <w:top w:val="nil"/>
              <w:left w:val="nil"/>
              <w:bottom w:val="nil"/>
              <w:right w:val="nil"/>
              <w:between w:val="nil"/>
            </w:pBdr>
            <w:tabs>
              <w:tab w:val="left" w:pos="1440"/>
              <w:tab w:val="right" w:leader="dot" w:pos="9350"/>
            </w:tabs>
            <w:spacing w:after="100"/>
            <w:ind w:left="720"/>
            <w:rPr>
              <w:rFonts w:ascii="Calibri" w:eastAsia="Calibri" w:hAnsi="Calibri" w:cs="Calibri"/>
              <w:color w:val="000000"/>
            </w:rPr>
          </w:pPr>
          <w:hyperlink w:anchor="_heading=h.2jxsxqh">
            <w:r>
              <w:rPr>
                <w:color w:val="000000"/>
              </w:rPr>
              <w:t>a)</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color w:val="000000"/>
            </w:rPr>
            <w:t>Dr. Memon’s research has been published in authoritative peer-reviewed journals in his field</w:t>
          </w:r>
          <w:r>
            <w:rPr>
              <w:color w:val="000000"/>
            </w:rPr>
            <w:tab/>
            <w:t>8</w:t>
          </w:r>
          <w:r>
            <w:fldChar w:fldCharType="end"/>
          </w:r>
        </w:p>
        <w:p w14:paraId="0000001F" w14:textId="77777777" w:rsidR="00A947D4" w:rsidRDefault="00121214">
          <w:pPr>
            <w:pBdr>
              <w:top w:val="nil"/>
              <w:left w:val="nil"/>
              <w:bottom w:val="nil"/>
              <w:right w:val="nil"/>
              <w:between w:val="nil"/>
            </w:pBdr>
            <w:tabs>
              <w:tab w:val="left" w:pos="1440"/>
              <w:tab w:val="right" w:leader="dot" w:pos="9350"/>
            </w:tabs>
            <w:spacing w:after="100"/>
            <w:ind w:left="720"/>
            <w:rPr>
              <w:rFonts w:ascii="Calibri" w:eastAsia="Calibri" w:hAnsi="Calibri" w:cs="Calibri"/>
              <w:color w:val="000000"/>
            </w:rPr>
          </w:pPr>
          <w:hyperlink w:anchor="_heading=h.3j2qqm3">
            <w:r>
              <w:rPr>
                <w:color w:val="000000"/>
              </w:rPr>
              <w:t>b)</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color w:val="000000"/>
            </w:rPr>
            <w:t>Researchers from around the world have relied upon Dr. Memon’s research to further their own investigations in the field</w:t>
          </w:r>
          <w:r>
            <w:rPr>
              <w:color w:val="000000"/>
            </w:rPr>
            <w:tab/>
            <w:t>8</w:t>
          </w:r>
          <w:r>
            <w:fldChar w:fldCharType="end"/>
          </w:r>
        </w:p>
        <w:p w14:paraId="00000020" w14:textId="77777777" w:rsidR="00A947D4" w:rsidRDefault="00121214">
          <w:pPr>
            <w:pBdr>
              <w:top w:val="nil"/>
              <w:left w:val="nil"/>
              <w:bottom w:val="nil"/>
              <w:right w:val="nil"/>
              <w:between w:val="nil"/>
            </w:pBdr>
            <w:tabs>
              <w:tab w:val="left" w:pos="1440"/>
              <w:tab w:val="right" w:leader="dot" w:pos="9350"/>
            </w:tabs>
            <w:spacing w:after="100"/>
            <w:ind w:left="720"/>
            <w:rPr>
              <w:rFonts w:ascii="Calibri" w:eastAsia="Calibri" w:hAnsi="Calibri" w:cs="Calibri"/>
              <w:color w:val="000000"/>
            </w:rPr>
          </w:pPr>
          <w:hyperlink w:anchor="_heading=h.4i7ojhp">
            <w:r>
              <w:rPr>
                <w:color w:val="000000"/>
              </w:rPr>
              <w:t>c)</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color w:val="000000"/>
            </w:rPr>
            <w:t>At least three of Dr. Memon’s papers are among the most highly cited in the field of Engineering for their years of publication</w:t>
          </w:r>
          <w:r>
            <w:rPr>
              <w:color w:val="000000"/>
            </w:rPr>
            <w:tab/>
            <w:t>9</w:t>
          </w:r>
          <w:r>
            <w:fldChar w:fldCharType="end"/>
          </w:r>
        </w:p>
        <w:p w14:paraId="00000021" w14:textId="77777777" w:rsidR="00A947D4" w:rsidRDefault="00121214">
          <w:pPr>
            <w:pBdr>
              <w:top w:val="nil"/>
              <w:left w:val="nil"/>
              <w:bottom w:val="nil"/>
              <w:right w:val="nil"/>
              <w:between w:val="nil"/>
            </w:pBdr>
            <w:tabs>
              <w:tab w:val="left" w:pos="1440"/>
              <w:tab w:val="right" w:leader="dot" w:pos="9350"/>
            </w:tabs>
            <w:spacing w:after="100"/>
            <w:ind w:left="720"/>
            <w:rPr>
              <w:rFonts w:ascii="Calibri" w:eastAsia="Calibri" w:hAnsi="Calibri" w:cs="Calibri"/>
              <w:color w:val="000000"/>
            </w:rPr>
          </w:pPr>
          <w:hyperlink w:anchor="_heading=h.2bn6wsx">
            <w:r>
              <w:rPr>
                <w:color w:val="000000"/>
              </w:rPr>
              <w:t>d)</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color w:val="000000"/>
            </w:rPr>
            <w:t>Dr. Memon’s research is highly novel and influential in his field</w:t>
          </w:r>
          <w:r>
            <w:rPr>
              <w:color w:val="000000"/>
            </w:rPr>
            <w:tab/>
            <w:t>10</w:t>
          </w:r>
          <w:r>
            <w:fldChar w:fldCharType="end"/>
          </w:r>
        </w:p>
        <w:p w14:paraId="00000022" w14:textId="77777777" w:rsidR="00A947D4" w:rsidRDefault="00121214">
          <w:pPr>
            <w:pBdr>
              <w:top w:val="nil"/>
              <w:left w:val="nil"/>
              <w:bottom w:val="nil"/>
              <w:right w:val="nil"/>
              <w:between w:val="nil"/>
            </w:pBdr>
            <w:tabs>
              <w:tab w:val="right" w:leader="dot" w:pos="9350"/>
            </w:tabs>
            <w:spacing w:after="100"/>
            <w:ind w:left="960"/>
            <w:rPr>
              <w:rFonts w:ascii="Calibri" w:eastAsia="Calibri" w:hAnsi="Calibri" w:cs="Calibri"/>
              <w:color w:val="000000"/>
            </w:rPr>
          </w:pPr>
          <w:hyperlink w:anchor="_heading=h.qsh70q">
            <w:r>
              <w:rPr>
                <w:color w:val="000000"/>
              </w:rPr>
              <w:t>1. Artificial Intelligence for Energy Efficiency in 5G Wireless Networks</w:t>
            </w:r>
            <w:r>
              <w:rPr>
                <w:color w:val="000000"/>
              </w:rPr>
              <w:tab/>
              <w:t>11</w:t>
            </w:r>
          </w:hyperlink>
        </w:p>
        <w:p w14:paraId="00000023" w14:textId="77777777" w:rsidR="00A947D4" w:rsidRDefault="00121214">
          <w:pPr>
            <w:pBdr>
              <w:top w:val="nil"/>
              <w:left w:val="nil"/>
              <w:bottom w:val="nil"/>
              <w:right w:val="nil"/>
              <w:between w:val="nil"/>
            </w:pBdr>
            <w:tabs>
              <w:tab w:val="right" w:leader="dot" w:pos="9350"/>
            </w:tabs>
            <w:spacing w:after="100"/>
            <w:ind w:left="960"/>
            <w:rPr>
              <w:rFonts w:ascii="Calibri" w:eastAsia="Calibri" w:hAnsi="Calibri" w:cs="Calibri"/>
              <w:color w:val="000000"/>
            </w:rPr>
          </w:pPr>
          <w:hyperlink w:anchor="_heading=h.147n2zr">
            <w:r>
              <w:rPr>
                <w:color w:val="000000"/>
              </w:rPr>
              <w:t>2. Green and Emerging Wireless Networks</w:t>
            </w:r>
            <w:r>
              <w:rPr>
                <w:color w:val="000000"/>
              </w:rPr>
              <w:tab/>
              <w:t>12</w:t>
            </w:r>
          </w:hyperlink>
        </w:p>
        <w:p w14:paraId="00000024" w14:textId="77777777" w:rsidR="00A947D4" w:rsidRDefault="00121214">
          <w:pPr>
            <w:pBdr>
              <w:top w:val="nil"/>
              <w:left w:val="nil"/>
              <w:bottom w:val="nil"/>
              <w:right w:val="nil"/>
              <w:between w:val="nil"/>
            </w:pBdr>
            <w:tabs>
              <w:tab w:val="right" w:leader="dot" w:pos="9350"/>
            </w:tabs>
            <w:spacing w:after="100"/>
            <w:ind w:left="960"/>
            <w:rPr>
              <w:rFonts w:ascii="Calibri" w:eastAsia="Calibri" w:hAnsi="Calibri" w:cs="Calibri"/>
              <w:color w:val="000000"/>
            </w:rPr>
          </w:pPr>
          <w:hyperlink w:anchor="_heading=h.1hmsyys">
            <w:r>
              <w:rPr>
                <w:color w:val="000000"/>
              </w:rPr>
              <w:t>3. Intelligent Solutions for Preventive Healthcare Systems</w:t>
            </w:r>
            <w:r>
              <w:rPr>
                <w:color w:val="000000"/>
              </w:rPr>
              <w:tab/>
              <w:t>14</w:t>
            </w:r>
          </w:hyperlink>
        </w:p>
        <w:p w14:paraId="00000025" w14:textId="77777777" w:rsidR="00A947D4" w:rsidRDefault="00121214">
          <w:pPr>
            <w:pBdr>
              <w:top w:val="nil"/>
              <w:left w:val="nil"/>
              <w:bottom w:val="nil"/>
              <w:right w:val="nil"/>
              <w:between w:val="nil"/>
            </w:pBdr>
            <w:tabs>
              <w:tab w:val="right" w:leader="dot" w:pos="9350"/>
            </w:tabs>
            <w:spacing w:after="100"/>
            <w:ind w:left="960"/>
            <w:rPr>
              <w:rFonts w:ascii="Calibri" w:eastAsia="Calibri" w:hAnsi="Calibri" w:cs="Calibri"/>
              <w:color w:val="000000"/>
            </w:rPr>
          </w:pPr>
          <w:hyperlink w:anchor="_heading=h.3fwokq0">
            <w:r>
              <w:rPr>
                <w:color w:val="000000"/>
              </w:rPr>
              <w:t>4. Image Recognition and AI for Real-Life Applications</w:t>
            </w:r>
            <w:r>
              <w:rPr>
                <w:color w:val="000000"/>
              </w:rPr>
              <w:tab/>
              <w:t>15</w:t>
            </w:r>
          </w:hyperlink>
        </w:p>
        <w:p w14:paraId="00000026"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2u6wntf">
            <w:r>
              <w:rPr>
                <w:color w:val="000000"/>
              </w:rPr>
              <w:t>iii.</w:t>
            </w:r>
          </w:hyperlink>
          <w:hyperlink w:anchor="_heading=h.2u6wntf">
            <w:r>
              <w:rPr>
                <w:rFonts w:ascii="Calibri" w:eastAsia="Calibri" w:hAnsi="Calibri" w:cs="Calibri"/>
                <w:color w:val="000000"/>
              </w:rPr>
              <w:tab/>
            </w:r>
          </w:hyperlink>
          <w:r>
            <w:fldChar w:fldCharType="begin"/>
          </w:r>
          <w:r>
            <w:instrText xml:space="preserve"> PAGEREF _heading=h.2u6wntf \h </w:instrText>
          </w:r>
          <w:r>
            <w:fldChar w:fldCharType="separate"/>
          </w:r>
          <w:r>
            <w:rPr>
              <w:color w:val="000000"/>
            </w:rPr>
            <w:t>Progress Toward Achieving the Proposed Endeavor &amp; Plan for Future Activity in the Field</w:t>
          </w:r>
          <w:r>
            <w:rPr>
              <w:color w:val="000000"/>
            </w:rPr>
            <w:tab/>
            <w:t>16</w:t>
          </w:r>
          <w:r>
            <w:fldChar w:fldCharType="end"/>
          </w:r>
        </w:p>
        <w:p w14:paraId="00000027"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nmf14n">
            <w:r>
              <w:rPr>
                <w:color w:val="000000"/>
              </w:rPr>
              <w:t>V.</w:t>
            </w:r>
          </w:hyperlink>
          <w:hyperlink w:anchor="_heading=h.nmf14n">
            <w:r>
              <w:rPr>
                <w:rFonts w:ascii="Calibri" w:eastAsia="Calibri" w:hAnsi="Calibri" w:cs="Calibri"/>
                <w:color w:val="000000"/>
              </w:rPr>
              <w:tab/>
            </w:r>
          </w:hyperlink>
          <w:r>
            <w:fldChar w:fldCharType="begin"/>
          </w:r>
          <w:r>
            <w:instrText xml:space="preserve"> PAGEREF _heading=h.nmf14n \h </w:instrText>
          </w:r>
          <w:r>
            <w:fldChar w:fldCharType="separate"/>
          </w:r>
          <w:r>
            <w:rPr>
              <w:color w:val="000000"/>
            </w:rPr>
            <w:t>On balance, it would be beneficial to the United States to waive the requirements of a job offer and thus of a labor certification</w:t>
          </w:r>
          <w:r>
            <w:rPr>
              <w:color w:val="000000"/>
            </w:rPr>
            <w:tab/>
            <w:t>17</w:t>
          </w:r>
          <w:r>
            <w:fldChar w:fldCharType="end"/>
          </w:r>
        </w:p>
        <w:p w14:paraId="00000028"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46r0co2">
            <w:r>
              <w:rPr>
                <w:color w:val="000000"/>
              </w:rPr>
              <w:t>VI.</w:t>
            </w:r>
          </w:hyperlink>
          <w:hyperlink w:anchor="_heading=h.46r0co2">
            <w:r>
              <w:rPr>
                <w:rFonts w:ascii="Calibri" w:eastAsia="Calibri" w:hAnsi="Calibri" w:cs="Calibri"/>
                <w:color w:val="000000"/>
              </w:rPr>
              <w:tab/>
            </w:r>
          </w:hyperlink>
          <w:r>
            <w:fldChar w:fldCharType="begin"/>
          </w:r>
          <w:r>
            <w:instrText xml:space="preserve"> PAGEREF _heading=h.46r0co2 \h </w:instrText>
          </w:r>
          <w:r>
            <w:fldChar w:fldCharType="separate"/>
          </w:r>
          <w:r>
            <w:rPr>
              <w:color w:val="000000"/>
            </w:rPr>
            <w:t>Conclusion</w:t>
          </w:r>
          <w:r>
            <w:rPr>
              <w:color w:val="000000"/>
            </w:rPr>
            <w:tab/>
            <w:t>18</w:t>
          </w:r>
          <w:r>
            <w:fldChar w:fldCharType="end"/>
          </w:r>
        </w:p>
        <w:p w14:paraId="00000029" w14:textId="77777777" w:rsidR="00A947D4" w:rsidRDefault="00121214">
          <w:pPr>
            <w:pBdr>
              <w:top w:val="nil"/>
              <w:left w:val="nil"/>
              <w:bottom w:val="nil"/>
              <w:right w:val="nil"/>
              <w:between w:val="nil"/>
            </w:pBdr>
            <w:tabs>
              <w:tab w:val="left" w:pos="440"/>
              <w:tab w:val="right" w:pos="9350"/>
            </w:tabs>
            <w:spacing w:line="240" w:lineRule="auto"/>
            <w:ind w:left="720" w:hanging="720"/>
            <w:rPr>
              <w:rFonts w:ascii="Calibri" w:eastAsia="Calibri" w:hAnsi="Calibri" w:cs="Calibri"/>
              <w:color w:val="000000"/>
            </w:rPr>
          </w:pPr>
          <w:hyperlink w:anchor="_heading=h.2lwamvv">
            <w:r>
              <w:rPr>
                <w:color w:val="000000"/>
              </w:rPr>
              <w:t>INDEX OF EXHIBITS</w:t>
            </w:r>
            <w:r>
              <w:rPr>
                <w:color w:val="000000"/>
              </w:rPr>
              <w:tab/>
              <w:t>19</w:t>
            </w:r>
          </w:hyperlink>
        </w:p>
        <w:p w14:paraId="0000002A"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111kx3o">
            <w:r>
              <w:rPr>
                <w:color w:val="000000"/>
              </w:rPr>
              <w:t>Letters of Recommendation</w:t>
            </w:r>
            <w:r>
              <w:rPr>
                <w:color w:val="000000"/>
              </w:rPr>
              <w:tab/>
              <w:t>19</w:t>
            </w:r>
          </w:hyperlink>
        </w:p>
        <w:p w14:paraId="0000002B"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3l18frh">
            <w:r>
              <w:rPr>
                <w:color w:val="000000"/>
              </w:rPr>
              <w:t>Academic and Professional Background</w:t>
            </w:r>
            <w:r>
              <w:rPr>
                <w:color w:val="000000"/>
              </w:rPr>
              <w:tab/>
              <w:t>19</w:t>
            </w:r>
          </w:hyperlink>
        </w:p>
        <w:p w14:paraId="0000002C"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206ipza">
            <w:r>
              <w:rPr>
                <w:color w:val="000000"/>
              </w:rPr>
              <w:t>Peer-reviewed Publications and Citations</w:t>
            </w:r>
            <w:r>
              <w:rPr>
                <w:color w:val="000000"/>
              </w:rPr>
              <w:tab/>
              <w:t>19</w:t>
            </w:r>
          </w:hyperlink>
        </w:p>
        <w:p w14:paraId="0000002D" w14:textId="77777777" w:rsidR="00A947D4" w:rsidRDefault="00121214">
          <w:pPr>
            <w:pBdr>
              <w:top w:val="nil"/>
              <w:left w:val="nil"/>
              <w:bottom w:val="nil"/>
              <w:right w:val="nil"/>
              <w:between w:val="nil"/>
            </w:pBdr>
            <w:tabs>
              <w:tab w:val="left" w:pos="660"/>
              <w:tab w:val="right" w:pos="9350"/>
            </w:tabs>
            <w:spacing w:line="240" w:lineRule="auto"/>
            <w:ind w:left="245"/>
            <w:rPr>
              <w:rFonts w:ascii="Calibri" w:eastAsia="Calibri" w:hAnsi="Calibri" w:cs="Calibri"/>
              <w:color w:val="000000"/>
            </w:rPr>
          </w:pPr>
          <w:hyperlink w:anchor="_heading=h.2zbgiuw">
            <w:r>
              <w:rPr>
                <w:color w:val="000000"/>
              </w:rPr>
              <w:t>Other</w:t>
            </w:r>
            <w:r>
              <w:rPr>
                <w:color w:val="000000"/>
              </w:rPr>
              <w:tab/>
              <w:t>20</w:t>
            </w:r>
          </w:hyperlink>
        </w:p>
        <w:p w14:paraId="0000002E" w14:textId="77777777" w:rsidR="00A947D4" w:rsidRDefault="00121214">
          <w:pPr>
            <w:spacing w:line="240" w:lineRule="auto"/>
          </w:pPr>
          <w:r>
            <w:fldChar w:fldCharType="end"/>
          </w:r>
        </w:p>
      </w:sdtContent>
    </w:sdt>
    <w:p w14:paraId="0000002F" w14:textId="77777777" w:rsidR="00A947D4" w:rsidRDefault="00121214">
      <w:pPr>
        <w:rPr>
          <w:b/>
        </w:rPr>
      </w:pPr>
      <w:r>
        <w:br w:type="page"/>
      </w:r>
    </w:p>
    <w:p w14:paraId="00000030" w14:textId="2B390E2B" w:rsidR="00A947D4" w:rsidRDefault="00D54FF6">
      <w:pPr>
        <w:spacing w:after="400" w:line="240" w:lineRule="auto"/>
        <w:ind w:firstLine="720"/>
      </w:pPr>
      <w:bookmarkStart w:id="4" w:name="_heading=h.30j0zll" w:colFirst="0" w:colLast="0"/>
      <w:bookmarkEnd w:id="4"/>
      <w:r>
        <w:lastRenderedPageBreak/>
        <w:t>{{</w:t>
      </w:r>
      <w:r w:rsidR="009A238F">
        <w:t>introduction</w:t>
      </w:r>
      <w:r>
        <w:t>}}</w:t>
      </w:r>
    </w:p>
    <w:p w14:paraId="60CAECA0" w14:textId="2EBE95ED" w:rsidR="009A238F" w:rsidRDefault="009A238F">
      <w:pPr>
        <w:pStyle w:val="Heading1"/>
        <w:numPr>
          <w:ilvl w:val="0"/>
          <w:numId w:val="3"/>
        </w:numPr>
      </w:pPr>
      <w:bookmarkStart w:id="5" w:name="_heading=h.1fob9te" w:colFirst="0" w:colLast="0"/>
      <w:bookmarkEnd w:id="5"/>
      <w:r>
        <w:t>{{heading1}}</w:t>
      </w:r>
    </w:p>
    <w:p w14:paraId="38467C20" w14:textId="77777777" w:rsidR="009A238F" w:rsidRPr="009A238F" w:rsidRDefault="009A238F" w:rsidP="009A238F"/>
    <w:p w14:paraId="00000033" w14:textId="081D22C1" w:rsidR="00A947D4" w:rsidRDefault="00D54FF6">
      <w:pPr>
        <w:pStyle w:val="Heading1"/>
        <w:numPr>
          <w:ilvl w:val="0"/>
          <w:numId w:val="3"/>
        </w:numPr>
      </w:pPr>
      <w:r>
        <w:t>{{heading2}}</w:t>
      </w:r>
    </w:p>
    <w:p w14:paraId="49878F52" w14:textId="77777777" w:rsidR="009A238F" w:rsidRPr="009A238F" w:rsidRDefault="009A238F" w:rsidP="009A238F"/>
    <w:p w14:paraId="00000036" w14:textId="2042DB83" w:rsidR="00A947D4" w:rsidRDefault="00D54FF6">
      <w:pPr>
        <w:pStyle w:val="Heading1"/>
        <w:numPr>
          <w:ilvl w:val="0"/>
          <w:numId w:val="3"/>
        </w:numPr>
      </w:pPr>
      <w:bookmarkStart w:id="6" w:name="_heading=h.tyjcwt" w:colFirst="0" w:colLast="0"/>
      <w:bookmarkStart w:id="7" w:name="_heading=h.3dy6vkm" w:colFirst="0" w:colLast="0"/>
      <w:bookmarkEnd w:id="6"/>
      <w:bookmarkEnd w:id="7"/>
      <w:proofErr w:type="gramStart"/>
      <w:r>
        <w:t>{{</w:t>
      </w:r>
      <w:r w:rsidRPr="00D54FF6">
        <w:t xml:space="preserve"> </w:t>
      </w:r>
      <w:r>
        <w:t>heading</w:t>
      </w:r>
      <w:proofErr w:type="gramEnd"/>
      <w:r>
        <w:t>3}}</w:t>
      </w:r>
    </w:p>
    <w:p w14:paraId="0A7CC0FC" w14:textId="77777777" w:rsidR="009A238F" w:rsidRPr="009A238F" w:rsidRDefault="009A238F" w:rsidP="009A238F"/>
    <w:p w14:paraId="550EEA39" w14:textId="31759AE7" w:rsidR="009A238F" w:rsidRDefault="00D54FF6" w:rsidP="009A238F">
      <w:pPr>
        <w:pStyle w:val="Heading1"/>
        <w:numPr>
          <w:ilvl w:val="0"/>
          <w:numId w:val="3"/>
        </w:numPr>
      </w:pPr>
      <w:bookmarkStart w:id="8" w:name="_heading=h.26in1rg" w:colFirst="0" w:colLast="0"/>
      <w:bookmarkEnd w:id="8"/>
      <w:r>
        <w:t>{{heading4}}</w:t>
      </w:r>
    </w:p>
    <w:p w14:paraId="2A7ABAEF" w14:textId="77777777" w:rsidR="009A238F" w:rsidRPr="009A238F" w:rsidRDefault="009A238F" w:rsidP="009A238F"/>
    <w:p w14:paraId="44893575" w14:textId="5A7C1CC2" w:rsidR="009A238F" w:rsidRDefault="009A238F" w:rsidP="009A238F">
      <w:pPr>
        <w:pStyle w:val="Heading1"/>
        <w:numPr>
          <w:ilvl w:val="0"/>
          <w:numId w:val="0"/>
        </w:numPr>
        <w:tabs>
          <w:tab w:val="left" w:pos="2160"/>
        </w:tabs>
        <w:ind w:left="720" w:hanging="720"/>
      </w:pPr>
      <w:r>
        <w:t>{{heading</w:t>
      </w:r>
      <w:r>
        <w:t>5</w:t>
      </w:r>
      <w:r>
        <w:t>}}</w:t>
      </w:r>
      <w:r>
        <w:tab/>
      </w:r>
    </w:p>
    <w:p w14:paraId="43570324" w14:textId="77777777" w:rsidR="009A238F" w:rsidRDefault="009A238F" w:rsidP="009A238F"/>
    <w:p w14:paraId="66198750" w14:textId="6058EFD3" w:rsidR="009A238F" w:rsidRDefault="009A238F" w:rsidP="009A238F">
      <w:pPr>
        <w:pStyle w:val="Heading1"/>
        <w:numPr>
          <w:ilvl w:val="0"/>
          <w:numId w:val="0"/>
        </w:numPr>
        <w:ind w:left="720" w:hanging="720"/>
      </w:pPr>
      <w:r>
        <w:t>{{heading</w:t>
      </w:r>
      <w:r>
        <w:t>6</w:t>
      </w:r>
      <w:r>
        <w:t>}}</w:t>
      </w:r>
    </w:p>
    <w:p w14:paraId="331055F0" w14:textId="77777777" w:rsidR="009A238F" w:rsidRDefault="009A238F" w:rsidP="009A238F"/>
    <w:p w14:paraId="13BFEB9B" w14:textId="34D932BD" w:rsidR="009A238F" w:rsidRDefault="009A238F" w:rsidP="009A238F">
      <w:pPr>
        <w:pStyle w:val="Heading1"/>
        <w:numPr>
          <w:ilvl w:val="0"/>
          <w:numId w:val="0"/>
        </w:numPr>
        <w:ind w:left="720" w:hanging="720"/>
      </w:pPr>
      <w:r>
        <w:t>{{heading</w:t>
      </w:r>
      <w:r>
        <w:t>7</w:t>
      </w:r>
      <w:r>
        <w:t>}}</w:t>
      </w:r>
    </w:p>
    <w:p w14:paraId="39F8963A" w14:textId="77777777" w:rsidR="009A238F" w:rsidRDefault="009A238F" w:rsidP="009A238F"/>
    <w:p w14:paraId="46C7F291" w14:textId="148E4DA2" w:rsidR="009A238F" w:rsidRDefault="009A238F" w:rsidP="009A238F">
      <w:pPr>
        <w:pStyle w:val="Heading1"/>
        <w:numPr>
          <w:ilvl w:val="0"/>
          <w:numId w:val="0"/>
        </w:numPr>
        <w:tabs>
          <w:tab w:val="left" w:pos="1935"/>
        </w:tabs>
        <w:ind w:left="720" w:hanging="720"/>
      </w:pPr>
      <w:r>
        <w:t>{{heading</w:t>
      </w:r>
      <w:r>
        <w:t>8</w:t>
      </w:r>
      <w:r>
        <w:t>}}</w:t>
      </w:r>
      <w:r>
        <w:tab/>
      </w:r>
    </w:p>
    <w:p w14:paraId="1D7C298E" w14:textId="77777777" w:rsidR="009A238F" w:rsidRDefault="009A238F" w:rsidP="009A238F"/>
    <w:p w14:paraId="65DA92A7" w14:textId="1EF25002" w:rsidR="009A238F" w:rsidRDefault="009A238F" w:rsidP="009A238F">
      <w:pPr>
        <w:pStyle w:val="Heading1"/>
        <w:numPr>
          <w:ilvl w:val="0"/>
          <w:numId w:val="0"/>
        </w:numPr>
        <w:ind w:left="720" w:hanging="720"/>
      </w:pPr>
      <w:r>
        <w:t>{{heading</w:t>
      </w:r>
      <w:r>
        <w:t>9</w:t>
      </w:r>
      <w:r>
        <w:t>}}</w:t>
      </w:r>
    </w:p>
    <w:p w14:paraId="6D9AC73E" w14:textId="77777777" w:rsidR="009A238F" w:rsidRPr="009A238F" w:rsidRDefault="009A238F" w:rsidP="009A238F"/>
    <w:p w14:paraId="193CA663" w14:textId="77777777" w:rsidR="009A238F" w:rsidRPr="009A238F" w:rsidRDefault="009A238F" w:rsidP="009A238F"/>
    <w:p w14:paraId="4BBFAF96" w14:textId="77777777" w:rsidR="009A238F" w:rsidRPr="009A238F" w:rsidRDefault="009A238F" w:rsidP="009A238F"/>
    <w:p w14:paraId="7DEC1CCB" w14:textId="77777777" w:rsidR="009A238F" w:rsidRPr="009A238F" w:rsidRDefault="009A238F" w:rsidP="009A238F"/>
    <w:p w14:paraId="13F1F679" w14:textId="77777777" w:rsidR="009A238F" w:rsidRPr="009A238F" w:rsidRDefault="009A238F" w:rsidP="009A238F"/>
    <w:p w14:paraId="3F642062" w14:textId="79BB7EB3" w:rsidR="009A238F" w:rsidRDefault="009A238F" w:rsidP="009A238F"/>
    <w:p w14:paraId="62D0ACFA" w14:textId="6F174A6F" w:rsidR="009A238F" w:rsidRDefault="009A238F" w:rsidP="009A238F"/>
    <w:p w14:paraId="26FF132B" w14:textId="77777777" w:rsidR="009A238F" w:rsidRDefault="009A238F" w:rsidP="009A238F"/>
    <w:p w14:paraId="70D7B47F" w14:textId="77777777" w:rsidR="009A238F" w:rsidRPr="009A238F" w:rsidRDefault="009A238F" w:rsidP="009A238F"/>
    <w:p w14:paraId="0000009C" w14:textId="77777777" w:rsidR="00A947D4" w:rsidRDefault="00121214" w:rsidP="009A238F">
      <w:pPr>
        <w:pStyle w:val="Heading1"/>
        <w:numPr>
          <w:ilvl w:val="0"/>
          <w:numId w:val="13"/>
        </w:numPr>
      </w:pPr>
      <w:r>
        <w:t>C</w:t>
      </w:r>
      <w:r>
        <w:t>onclusion</w:t>
      </w:r>
    </w:p>
    <w:p w14:paraId="0000009D" w14:textId="77777777" w:rsidR="00A947D4" w:rsidRDefault="00121214">
      <w:pPr>
        <w:spacing w:line="240" w:lineRule="auto"/>
        <w:ind w:firstLine="720"/>
      </w:pPr>
      <w:r>
        <w:t xml:space="preserve">As the documentary evidence and corroborating testimony from experts in the field establish, Dr. Memon is a member of the </w:t>
      </w:r>
      <w:proofErr w:type="gramStart"/>
      <w:r>
        <w:t>professions</w:t>
      </w:r>
      <w:proofErr w:type="gramEnd"/>
      <w:r>
        <w:t xml:space="preserve"> holding an advanced degree. He proposes to continue his research on the design of green wireless networks and preventive healthcare systems to create energy-efficient 5G wireless networks that support various healthcare systems, which is clearly an endeavor with substantial merit and national importance. His education, experience, and expertise, record of publication and citation, and history of successful research in the field all indicate that Dr. Memon is well positioned to advance the propos</w:t>
      </w:r>
      <w:r>
        <w:t>ed endeavor. These facts establish that it is beneficial to the United States to waive the requirements of a job offer and labor certification. Dr. Memon has therefore established eligibility for and otherwise merits a national interest waiver, and his petition should be approved.</w:t>
      </w:r>
    </w:p>
    <w:p w14:paraId="0000009E" w14:textId="77777777" w:rsidR="00A947D4" w:rsidRDefault="00121214">
      <w:r>
        <w:br w:type="page"/>
      </w:r>
    </w:p>
    <w:p w14:paraId="0000009F" w14:textId="77777777" w:rsidR="00A947D4" w:rsidRDefault="00A947D4">
      <w:pPr>
        <w:spacing w:line="240" w:lineRule="auto"/>
        <w:ind w:firstLine="720"/>
      </w:pPr>
    </w:p>
    <w:p w14:paraId="000000A0" w14:textId="77777777" w:rsidR="00A947D4" w:rsidRDefault="00121214">
      <w:pPr>
        <w:keepNext/>
        <w:keepLines/>
        <w:spacing w:line="240" w:lineRule="auto"/>
        <w:jc w:val="center"/>
      </w:pPr>
      <w:bookmarkStart w:id="9" w:name="_heading=h.2lwamvv" w:colFirst="0" w:colLast="0"/>
      <w:bookmarkEnd w:id="9"/>
      <w:r>
        <w:t>INDEX OF EXHIBITS</w:t>
      </w:r>
    </w:p>
    <w:p w14:paraId="000000A1" w14:textId="77777777" w:rsidR="00A947D4" w:rsidRDefault="00121214">
      <w:pPr>
        <w:keepNext/>
        <w:keepLines/>
        <w:spacing w:line="240" w:lineRule="auto"/>
        <w:rPr>
          <w:u w:val="single"/>
        </w:rPr>
      </w:pPr>
      <w:bookmarkStart w:id="10" w:name="_heading=h.111kx3o" w:colFirst="0" w:colLast="0"/>
      <w:bookmarkEnd w:id="10"/>
      <w:r>
        <w:rPr>
          <w:u w:val="single"/>
        </w:rPr>
        <w:t>Letters of Recommendation</w:t>
      </w:r>
    </w:p>
    <w:p w14:paraId="000000A2" w14:textId="77777777" w:rsidR="00A947D4" w:rsidRDefault="00121214">
      <w:pPr>
        <w:numPr>
          <w:ilvl w:val="0"/>
          <w:numId w:val="6"/>
        </w:numPr>
        <w:spacing w:line="240" w:lineRule="auto"/>
        <w:ind w:left="1440" w:hanging="1440"/>
      </w:pPr>
      <w:r>
        <w:t xml:space="preserve">Letter &amp; CV from Dr. Dong </w:t>
      </w:r>
      <w:proofErr w:type="spellStart"/>
      <w:r>
        <w:t>Ryeol</w:t>
      </w:r>
      <w:proofErr w:type="spellEnd"/>
      <w:r>
        <w:t xml:space="preserve"> Shin, President of Sungkyunkwan University and Professor in the Department of Software, South Korea</w:t>
      </w:r>
    </w:p>
    <w:p w14:paraId="000000A3" w14:textId="77777777" w:rsidR="00A947D4" w:rsidRDefault="00121214">
      <w:pPr>
        <w:numPr>
          <w:ilvl w:val="0"/>
          <w:numId w:val="6"/>
        </w:numPr>
        <w:spacing w:line="240" w:lineRule="auto"/>
        <w:ind w:left="1440" w:hanging="1440"/>
      </w:pPr>
      <w:r>
        <w:t>Letter &amp; CV from Dr. Pradeep Anand, Director of Customer Experience, Samsung Healthcare, South Korea</w:t>
      </w:r>
    </w:p>
    <w:p w14:paraId="000000A4" w14:textId="77777777" w:rsidR="00A947D4" w:rsidRDefault="00121214">
      <w:pPr>
        <w:numPr>
          <w:ilvl w:val="0"/>
          <w:numId w:val="6"/>
        </w:numPr>
        <w:spacing w:line="240" w:lineRule="auto"/>
        <w:ind w:left="1440" w:hanging="1440"/>
      </w:pPr>
      <w:r>
        <w:t>Letter &amp; CV from Dr. Kazuki Maruta, Specially Appointed Associate Professor, Tokyo Institute of Technology, Japan (</w:t>
      </w:r>
      <w:r>
        <w:rPr>
          <w:b/>
        </w:rPr>
        <w:t>Independent Advisory Opinion</w:t>
      </w:r>
      <w:r>
        <w:t>)</w:t>
      </w:r>
    </w:p>
    <w:p w14:paraId="000000A5" w14:textId="77777777" w:rsidR="00A947D4" w:rsidRDefault="00121214">
      <w:pPr>
        <w:numPr>
          <w:ilvl w:val="0"/>
          <w:numId w:val="6"/>
        </w:numPr>
        <w:spacing w:line="240" w:lineRule="auto"/>
        <w:ind w:left="1440" w:hanging="1440"/>
      </w:pPr>
      <w:r>
        <w:t>Letter &amp; CV from Dr. Sadiq Mohammed Sait, Professor and Director, Center of Communications and IT Research, King Fahd University of Petroleum and Minerals, Saudi Arabia) (</w:t>
      </w:r>
      <w:r>
        <w:rPr>
          <w:b/>
        </w:rPr>
        <w:t>Independent Advisory Opinion</w:t>
      </w:r>
      <w:r>
        <w:t>)</w:t>
      </w:r>
    </w:p>
    <w:p w14:paraId="000000A6" w14:textId="77777777" w:rsidR="00A947D4" w:rsidRDefault="00121214">
      <w:pPr>
        <w:keepNext/>
        <w:keepLines/>
        <w:spacing w:line="240" w:lineRule="auto"/>
        <w:rPr>
          <w:u w:val="single"/>
        </w:rPr>
      </w:pPr>
      <w:bookmarkStart w:id="11" w:name="_heading=h.3l18frh" w:colFirst="0" w:colLast="0"/>
      <w:bookmarkEnd w:id="11"/>
      <w:r>
        <w:rPr>
          <w:u w:val="single"/>
        </w:rPr>
        <w:t>Academic and Professional Background</w:t>
      </w:r>
    </w:p>
    <w:p w14:paraId="000000A7" w14:textId="77777777" w:rsidR="00A947D4" w:rsidRDefault="00121214">
      <w:pPr>
        <w:numPr>
          <w:ilvl w:val="0"/>
          <w:numId w:val="6"/>
        </w:numPr>
        <w:spacing w:line="240" w:lineRule="auto"/>
        <w:ind w:left="1440" w:hanging="1440"/>
      </w:pPr>
      <w:r>
        <w:t>Dr. Memon’s CV</w:t>
      </w:r>
    </w:p>
    <w:p w14:paraId="000000A8" w14:textId="77777777" w:rsidR="00A947D4" w:rsidRDefault="00121214">
      <w:pPr>
        <w:numPr>
          <w:ilvl w:val="0"/>
          <w:numId w:val="6"/>
        </w:numPr>
        <w:spacing w:line="240" w:lineRule="auto"/>
        <w:ind w:left="1440" w:hanging="1440"/>
      </w:pPr>
      <w:r>
        <w:t>Copies of Dr. Memon’s PhD diploma, transcript, and degree evaluation</w:t>
      </w:r>
    </w:p>
    <w:p w14:paraId="000000A9" w14:textId="77777777" w:rsidR="00A947D4" w:rsidRDefault="00121214">
      <w:pPr>
        <w:numPr>
          <w:ilvl w:val="0"/>
          <w:numId w:val="6"/>
        </w:numPr>
        <w:spacing w:line="240" w:lineRule="auto"/>
        <w:ind w:left="1440" w:hanging="1440"/>
      </w:pPr>
      <w:r>
        <w:t xml:space="preserve">Signed statement confirming Dr. Memon’s proposed endeavor and describing his future plans for research and </w:t>
      </w:r>
      <w:proofErr w:type="gramStart"/>
      <w:r>
        <w:t>employment</w:t>
      </w:r>
      <w:proofErr w:type="gramEnd"/>
    </w:p>
    <w:p w14:paraId="000000AA" w14:textId="77777777" w:rsidR="00A947D4" w:rsidRDefault="00121214">
      <w:pPr>
        <w:keepNext/>
        <w:keepLines/>
        <w:spacing w:line="240" w:lineRule="auto"/>
        <w:rPr>
          <w:u w:val="single"/>
        </w:rPr>
      </w:pPr>
      <w:bookmarkStart w:id="12" w:name="_heading=h.206ipza" w:colFirst="0" w:colLast="0"/>
      <w:bookmarkEnd w:id="12"/>
      <w:r>
        <w:rPr>
          <w:u w:val="single"/>
        </w:rPr>
        <w:t>Peer-reviewed Publications and Citations</w:t>
      </w:r>
    </w:p>
    <w:p w14:paraId="000000AB" w14:textId="77777777" w:rsidR="00A947D4" w:rsidRDefault="00121214">
      <w:pPr>
        <w:numPr>
          <w:ilvl w:val="0"/>
          <w:numId w:val="6"/>
        </w:numPr>
        <w:spacing w:line="240" w:lineRule="auto"/>
        <w:ind w:left="1440" w:hanging="1440"/>
      </w:pPr>
      <w:r>
        <w:t xml:space="preserve">Peer-reviewed journal article first-authored by Dr. Memon, “Backscatter communications: Inception of the battery-free era—A comprehensive survey,” </w:t>
      </w:r>
      <w:r>
        <w:rPr>
          <w:i/>
        </w:rPr>
        <w:t>Electronics</w:t>
      </w:r>
      <w:r>
        <w:t>, 2019</w:t>
      </w:r>
    </w:p>
    <w:p w14:paraId="000000AC" w14:textId="77777777" w:rsidR="00A947D4" w:rsidRDefault="00121214">
      <w:pPr>
        <w:numPr>
          <w:ilvl w:val="0"/>
          <w:numId w:val="6"/>
        </w:numPr>
        <w:spacing w:line="240" w:lineRule="auto"/>
        <w:ind w:left="1440" w:hanging="1440"/>
      </w:pPr>
      <w:r>
        <w:t xml:space="preserve">Peer-reviewed journal article first-authored by Dr. Memon, “Artificial intelligence-based discontinuous reception for energy saving in 5G networks,” </w:t>
      </w:r>
      <w:r>
        <w:rPr>
          <w:i/>
        </w:rPr>
        <w:t>Electronics</w:t>
      </w:r>
      <w:r>
        <w:t>, 2019</w:t>
      </w:r>
    </w:p>
    <w:p w14:paraId="000000AD" w14:textId="77777777" w:rsidR="00A947D4" w:rsidRDefault="00121214">
      <w:pPr>
        <w:numPr>
          <w:ilvl w:val="0"/>
          <w:numId w:val="6"/>
        </w:numPr>
        <w:spacing w:line="240" w:lineRule="auto"/>
        <w:ind w:left="1440" w:hanging="1440"/>
      </w:pPr>
      <w:r>
        <w:t xml:space="preserve">Peer-reviewed journal article first-authored by Dr. Memon, “Deep‐DRX: A framework for deep learning–based discontinuous reception in 5G wireless networks,” </w:t>
      </w:r>
      <w:r>
        <w:rPr>
          <w:i/>
        </w:rPr>
        <w:t>Transactions on Emerging Telecommunications Technologies</w:t>
      </w:r>
      <w:r>
        <w:t>, 2019</w:t>
      </w:r>
    </w:p>
    <w:p w14:paraId="000000AE" w14:textId="77777777" w:rsidR="00A947D4" w:rsidRDefault="00121214">
      <w:pPr>
        <w:numPr>
          <w:ilvl w:val="0"/>
          <w:numId w:val="6"/>
        </w:numPr>
        <w:spacing w:line="240" w:lineRule="auto"/>
        <w:ind w:left="1440" w:hanging="1440"/>
      </w:pPr>
      <w:r>
        <w:t xml:space="preserve">Peer-reviewed journal article first-authored by Dr. Memon, “Ambient backscatter communications to energize IoT devices,” </w:t>
      </w:r>
      <w:r>
        <w:rPr>
          <w:i/>
        </w:rPr>
        <w:t>IETE Technical Review</w:t>
      </w:r>
      <w:r>
        <w:t>, 2020</w:t>
      </w:r>
    </w:p>
    <w:p w14:paraId="000000AF" w14:textId="77777777" w:rsidR="00A947D4" w:rsidRDefault="00121214">
      <w:pPr>
        <w:numPr>
          <w:ilvl w:val="0"/>
          <w:numId w:val="6"/>
        </w:numPr>
        <w:spacing w:line="240" w:lineRule="auto"/>
        <w:ind w:left="1440" w:hanging="1440"/>
      </w:pPr>
      <w:r>
        <w:t>Peer-reviewed journal article co-authored by Dr. Memon, “A CNN based automated activity and food recognition using wearable sensor for preventive healthcare,”</w:t>
      </w:r>
      <w:r>
        <w:rPr>
          <w:i/>
        </w:rPr>
        <w:t xml:space="preserve"> Electronics</w:t>
      </w:r>
      <w:r>
        <w:t>, 2019</w:t>
      </w:r>
    </w:p>
    <w:p w14:paraId="000000B0" w14:textId="77777777" w:rsidR="00A947D4" w:rsidRDefault="00121214">
      <w:pPr>
        <w:numPr>
          <w:ilvl w:val="0"/>
          <w:numId w:val="6"/>
        </w:numPr>
        <w:spacing w:line="240" w:lineRule="auto"/>
        <w:ind w:left="1440" w:hanging="1440"/>
      </w:pPr>
      <w:r>
        <w:lastRenderedPageBreak/>
        <w:t xml:space="preserve">Peer-reviewed journal article co-authored by Dr. Memon, “Ship Detection in Satellite Imagery by Multiple Classifier Network,” </w:t>
      </w:r>
      <w:r>
        <w:rPr>
          <w:i/>
        </w:rPr>
        <w:t>IJCSNS International Journal of Computer Science and Network Security</w:t>
      </w:r>
      <w:r>
        <w:t>, 2019</w:t>
      </w:r>
    </w:p>
    <w:p w14:paraId="000000B1" w14:textId="77777777" w:rsidR="00A947D4" w:rsidRDefault="00121214">
      <w:pPr>
        <w:numPr>
          <w:ilvl w:val="0"/>
          <w:numId w:val="6"/>
        </w:numPr>
        <w:spacing w:line="240" w:lineRule="auto"/>
        <w:ind w:left="1440" w:hanging="1440"/>
      </w:pPr>
      <w:r>
        <w:t xml:space="preserve">Peer-reviewed journal article co-authored by Dr. Memon, “Feature Fusion Based Human Action Recognition in Still Images,” </w:t>
      </w:r>
      <w:r>
        <w:rPr>
          <w:i/>
        </w:rPr>
        <w:t xml:space="preserve">IJCSNS International Journal of Computer Science and Network Security, </w:t>
      </w:r>
      <w:r>
        <w:t>2019</w:t>
      </w:r>
    </w:p>
    <w:p w14:paraId="000000B2" w14:textId="77777777" w:rsidR="00A947D4" w:rsidRDefault="00121214">
      <w:pPr>
        <w:numPr>
          <w:ilvl w:val="0"/>
          <w:numId w:val="6"/>
        </w:numPr>
        <w:spacing w:line="240" w:lineRule="auto"/>
        <w:ind w:left="1440" w:hanging="1440"/>
      </w:pPr>
      <w:r>
        <w:t xml:space="preserve">Peer-reviewed journal article co-authored by Dr. Memon, “Adaptive Boosting Based Personalized Glucose Monitoring System (PGMS) for Non-Invasive Blood Glucose Prediction with Improved Accuracy,” </w:t>
      </w:r>
      <w:r>
        <w:rPr>
          <w:i/>
        </w:rPr>
        <w:t>Diagnostics</w:t>
      </w:r>
      <w:r>
        <w:t>, 2020</w:t>
      </w:r>
    </w:p>
    <w:p w14:paraId="000000B3" w14:textId="77777777" w:rsidR="00A947D4" w:rsidRDefault="00121214">
      <w:pPr>
        <w:numPr>
          <w:ilvl w:val="0"/>
          <w:numId w:val="6"/>
        </w:numPr>
        <w:spacing w:line="240" w:lineRule="auto"/>
        <w:ind w:left="1440" w:hanging="1440"/>
      </w:pPr>
      <w:r>
        <w:t xml:space="preserve">Peer-reviewed journal article co-authored by Dr. Memon, “Finger-vein Image Dual Contrast Enhancement and Edge Detection,” </w:t>
      </w:r>
      <w:r>
        <w:rPr>
          <w:i/>
        </w:rPr>
        <w:t>IJCSNS International Journal of Computer Science and Network Security</w:t>
      </w:r>
      <w:r>
        <w:t>, 2019</w:t>
      </w:r>
    </w:p>
    <w:p w14:paraId="000000B4" w14:textId="77777777" w:rsidR="00A947D4" w:rsidRDefault="00121214">
      <w:pPr>
        <w:numPr>
          <w:ilvl w:val="0"/>
          <w:numId w:val="6"/>
        </w:numPr>
        <w:spacing w:line="240" w:lineRule="auto"/>
        <w:ind w:left="1440" w:hanging="1440"/>
      </w:pPr>
      <w:r>
        <w:t xml:space="preserve">Peer-reviewed journal article co-authored by Dr. Memon, “Accelerated Reliability Growth Test for Magnetic Resonance Imaging System Using Time-of-Flight Three-Dimensional Pulse Sequence,” </w:t>
      </w:r>
      <w:r>
        <w:rPr>
          <w:i/>
        </w:rPr>
        <w:t>Diagnostics</w:t>
      </w:r>
      <w:r>
        <w:t>, 2019</w:t>
      </w:r>
    </w:p>
    <w:p w14:paraId="000000B5" w14:textId="77777777" w:rsidR="00A947D4" w:rsidRDefault="00121214">
      <w:pPr>
        <w:numPr>
          <w:ilvl w:val="0"/>
          <w:numId w:val="6"/>
        </w:numPr>
        <w:spacing w:line="240" w:lineRule="auto"/>
        <w:ind w:left="1440" w:hanging="1440"/>
      </w:pPr>
      <w:r>
        <w:t>Evidence of Dr. Memon’s other published articles (4)</w:t>
      </w:r>
    </w:p>
    <w:p w14:paraId="000000B6" w14:textId="77777777" w:rsidR="00A947D4" w:rsidRDefault="00121214">
      <w:pPr>
        <w:numPr>
          <w:ilvl w:val="0"/>
          <w:numId w:val="6"/>
        </w:numPr>
        <w:spacing w:line="240" w:lineRule="auto"/>
        <w:ind w:left="1440" w:hanging="1440"/>
      </w:pPr>
      <w:r>
        <w:t>a) Dr. Memon’s Google Scholar citation record</w:t>
      </w:r>
      <w:r>
        <w:br/>
        <w:t>b) ESI citation averages and percentiles for Engineering</w:t>
      </w:r>
    </w:p>
    <w:p w14:paraId="000000B7" w14:textId="77777777" w:rsidR="00A947D4" w:rsidRDefault="00121214">
      <w:pPr>
        <w:numPr>
          <w:ilvl w:val="0"/>
          <w:numId w:val="6"/>
        </w:numPr>
        <w:spacing w:line="240" w:lineRule="auto"/>
        <w:ind w:left="1440" w:hanging="1440"/>
      </w:pPr>
      <w:bookmarkStart w:id="13" w:name="_heading=h.4k668n3" w:colFirst="0" w:colLast="0"/>
      <w:bookmarkEnd w:id="13"/>
      <w:r>
        <w:t xml:space="preserve">Notable citations of Dr. Memon’s work (Maruta and Falcone; Gonçalves et al.; Sheth et al.; Ari et al.; </w:t>
      </w:r>
      <w:proofErr w:type="spellStart"/>
      <w:r>
        <w:t>Maraqa</w:t>
      </w:r>
      <w:proofErr w:type="spellEnd"/>
      <w:r>
        <w:t xml:space="preserve"> et al.; Guo et al.; Ali et al.; Park and Kim; Bahador et al.; Cañas et al.)</w:t>
      </w:r>
    </w:p>
    <w:p w14:paraId="000000B8" w14:textId="77777777" w:rsidR="00A947D4" w:rsidRDefault="00121214">
      <w:pPr>
        <w:keepNext/>
        <w:keepLines/>
        <w:spacing w:line="240" w:lineRule="auto"/>
        <w:rPr>
          <w:u w:val="single"/>
        </w:rPr>
      </w:pPr>
      <w:bookmarkStart w:id="14" w:name="_heading=h.2zbgiuw" w:colFirst="0" w:colLast="0"/>
      <w:bookmarkEnd w:id="14"/>
      <w:r>
        <w:rPr>
          <w:u w:val="single"/>
        </w:rPr>
        <w:t>Other</w:t>
      </w:r>
    </w:p>
    <w:p w14:paraId="000000B9" w14:textId="77777777" w:rsidR="00A947D4" w:rsidRDefault="00121214">
      <w:pPr>
        <w:numPr>
          <w:ilvl w:val="0"/>
          <w:numId w:val="6"/>
        </w:numPr>
        <w:spacing w:line="240" w:lineRule="auto"/>
        <w:ind w:left="1440" w:hanging="1440"/>
      </w:pPr>
      <w:bookmarkStart w:id="15" w:name="_heading=h.1egqt2p" w:colFirst="0" w:colLast="0"/>
      <w:bookmarkEnd w:id="15"/>
      <w:r>
        <w:t>a) Evidence of Dr. Memon’s major funding sources (National Research Foundation of Korea)</w:t>
      </w:r>
      <w:r>
        <w:br/>
        <w:t>b) “NRF of Korea” official webpage describing mission and goals</w:t>
      </w:r>
    </w:p>
    <w:p w14:paraId="000000BA" w14:textId="77777777" w:rsidR="00A947D4" w:rsidRDefault="00121214">
      <w:pPr>
        <w:numPr>
          <w:ilvl w:val="0"/>
          <w:numId w:val="6"/>
        </w:numPr>
        <w:spacing w:line="240" w:lineRule="auto"/>
        <w:ind w:left="1440" w:hanging="1440"/>
      </w:pPr>
      <w:r>
        <w:t xml:space="preserve">Paper from Dr. Kevin Boyack (Sandia National Laboratories) describing the utility of citation percentiles in evaluating the impact of </w:t>
      </w:r>
      <w:proofErr w:type="gramStart"/>
      <w:r>
        <w:t>research</w:t>
      </w:r>
      <w:proofErr w:type="gramEnd"/>
      <w:r>
        <w:t xml:space="preserve"> </w:t>
      </w:r>
    </w:p>
    <w:p w14:paraId="000000BB" w14:textId="77777777" w:rsidR="00A947D4" w:rsidRDefault="00121214">
      <w:pPr>
        <w:numPr>
          <w:ilvl w:val="0"/>
          <w:numId w:val="6"/>
        </w:numPr>
        <w:spacing w:line="240" w:lineRule="auto"/>
        <w:ind w:left="1440" w:hanging="1440"/>
      </w:pPr>
      <w:r>
        <w:t xml:space="preserve">Statista’s “Diabetes - Statistics &amp; Facts” (2021) provides statistics diabetes </w:t>
      </w:r>
      <w:proofErr w:type="gramStart"/>
      <w:r>
        <w:t>worldwide</w:t>
      </w:r>
      <w:proofErr w:type="gramEnd"/>
    </w:p>
    <w:p w14:paraId="000000BC" w14:textId="77777777" w:rsidR="00A947D4" w:rsidRDefault="00121214">
      <w:pPr>
        <w:numPr>
          <w:ilvl w:val="0"/>
          <w:numId w:val="6"/>
        </w:numPr>
        <w:spacing w:line="240" w:lineRule="auto"/>
        <w:ind w:left="1440" w:hanging="1440"/>
      </w:pPr>
      <w:r>
        <w:t xml:space="preserve">Centers for Disease Control and Prevention’s “Infection Prevention during Blood Glucose Monitoring and Insulin Administration” (2011) enumerates the dangers of infection while testing blood sugars of </w:t>
      </w:r>
      <w:proofErr w:type="gramStart"/>
      <w:r>
        <w:t>diabetics</w:t>
      </w:r>
      <w:proofErr w:type="gramEnd"/>
    </w:p>
    <w:p w14:paraId="000000BD" w14:textId="77777777" w:rsidR="00A947D4" w:rsidRDefault="00121214">
      <w:pPr>
        <w:numPr>
          <w:ilvl w:val="0"/>
          <w:numId w:val="6"/>
        </w:numPr>
        <w:spacing w:line="240" w:lineRule="auto"/>
        <w:ind w:left="1440" w:hanging="1440"/>
      </w:pPr>
      <w:r>
        <w:t xml:space="preserve">Boston Consulting Group’s “Building the US 5G Economy” (2020) details the importance of 5G to the U.S. </w:t>
      </w:r>
      <w:proofErr w:type="gramStart"/>
      <w:r>
        <w:t>economy</w:t>
      </w:r>
      <w:proofErr w:type="gramEnd"/>
    </w:p>
    <w:p w14:paraId="000000BE" w14:textId="77777777" w:rsidR="00A947D4" w:rsidRDefault="00121214">
      <w:pPr>
        <w:numPr>
          <w:ilvl w:val="0"/>
          <w:numId w:val="6"/>
        </w:numPr>
        <w:spacing w:line="240" w:lineRule="auto"/>
        <w:ind w:left="1440" w:hanging="1440"/>
      </w:pPr>
      <w:r>
        <w:t xml:space="preserve">The United States Department of Commerce’s “National Strategy to Secure 5G Implementation Plan” (2021) discusses the national strategy for implementing </w:t>
      </w:r>
      <w:proofErr w:type="gramStart"/>
      <w:r>
        <w:t>5G</w:t>
      </w:r>
      <w:proofErr w:type="gramEnd"/>
    </w:p>
    <w:p w14:paraId="000000BF" w14:textId="77777777" w:rsidR="00A947D4" w:rsidRDefault="00121214">
      <w:pPr>
        <w:numPr>
          <w:ilvl w:val="0"/>
          <w:numId w:val="6"/>
        </w:numPr>
        <w:spacing w:line="240" w:lineRule="auto"/>
        <w:ind w:left="1440" w:hanging="1440"/>
      </w:pPr>
      <w:r>
        <w:lastRenderedPageBreak/>
        <w:t xml:space="preserve">Fierce Wireless’ “5G base stations use a lot more energy than 4G base stations: MTN” (2020) lists the energy constraints limiting </w:t>
      </w:r>
      <w:proofErr w:type="gramStart"/>
      <w:r>
        <w:t>5G</w:t>
      </w:r>
      <w:proofErr w:type="gramEnd"/>
    </w:p>
    <w:p w14:paraId="000000C0" w14:textId="77777777" w:rsidR="00A947D4" w:rsidRDefault="00121214">
      <w:pPr>
        <w:numPr>
          <w:ilvl w:val="0"/>
          <w:numId w:val="6"/>
        </w:numPr>
        <w:spacing w:line="240" w:lineRule="auto"/>
        <w:ind w:left="1440" w:hanging="1440"/>
        <w:rPr>
          <w:i/>
        </w:rPr>
      </w:pPr>
      <w:r>
        <w:rPr>
          <w:i/>
        </w:rPr>
        <w:t xml:space="preserve">Matter of </w:t>
      </w:r>
      <w:proofErr w:type="spellStart"/>
      <w:r>
        <w:rPr>
          <w:i/>
        </w:rPr>
        <w:t>Dhanasar</w:t>
      </w:r>
      <w:proofErr w:type="spellEnd"/>
      <w:r>
        <w:rPr>
          <w:i/>
        </w:rPr>
        <w:t xml:space="preserve"> </w:t>
      </w:r>
    </w:p>
    <w:bookmarkEnd w:id="0"/>
    <w:p w14:paraId="000000C1" w14:textId="77777777" w:rsidR="00A947D4" w:rsidRDefault="00A947D4">
      <w:pPr>
        <w:spacing w:line="240" w:lineRule="auto"/>
      </w:pPr>
    </w:p>
    <w:sectPr w:rsidR="00A947D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CFB2" w14:textId="77777777" w:rsidR="00261F25" w:rsidRDefault="00261F25">
      <w:pPr>
        <w:spacing w:after="0" w:line="240" w:lineRule="auto"/>
      </w:pPr>
      <w:r>
        <w:separator/>
      </w:r>
    </w:p>
  </w:endnote>
  <w:endnote w:type="continuationSeparator" w:id="0">
    <w:p w14:paraId="3EEE8B6E" w14:textId="77777777" w:rsidR="00261F25" w:rsidRDefault="0026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5BA2ED32" w:rsidR="00A947D4" w:rsidRDefault="0012121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54FF6">
      <w:rPr>
        <w:noProof/>
        <w:color w:val="000000"/>
      </w:rPr>
      <w:t>1</w:t>
    </w:r>
    <w:r>
      <w:rPr>
        <w:color w:val="000000"/>
      </w:rPr>
      <w:fldChar w:fldCharType="end"/>
    </w:r>
  </w:p>
  <w:p w14:paraId="000000C4" w14:textId="77777777" w:rsidR="00A947D4" w:rsidRDefault="00A947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9890" w14:textId="77777777" w:rsidR="00261F25" w:rsidRDefault="00261F25">
      <w:pPr>
        <w:spacing w:after="0" w:line="240" w:lineRule="auto"/>
      </w:pPr>
      <w:r>
        <w:separator/>
      </w:r>
    </w:p>
  </w:footnote>
  <w:footnote w:type="continuationSeparator" w:id="0">
    <w:p w14:paraId="59ED6E33" w14:textId="77777777" w:rsidR="00261F25" w:rsidRDefault="0026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A947D4" w:rsidRDefault="00A947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301"/>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2821"/>
    <w:multiLevelType w:val="multilevel"/>
    <w:tmpl w:val="5D8C41E0"/>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 w15:restartNumberingAfterBreak="0">
    <w:nsid w:val="09A8163D"/>
    <w:multiLevelType w:val="hybridMultilevel"/>
    <w:tmpl w:val="DCE04028"/>
    <w:lvl w:ilvl="0" w:tplc="F10E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53609"/>
    <w:multiLevelType w:val="multilevel"/>
    <w:tmpl w:val="5B26155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DAE6030"/>
    <w:multiLevelType w:val="multilevel"/>
    <w:tmpl w:val="CDE671D0"/>
    <w:lvl w:ilvl="0">
      <w:start w:val="1"/>
      <w:numFmt w:val="lowerRoman"/>
      <w:pStyle w:val="Heading1"/>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5FE4CE8"/>
    <w:multiLevelType w:val="multilevel"/>
    <w:tmpl w:val="4A6CA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E653CA"/>
    <w:multiLevelType w:val="multilevel"/>
    <w:tmpl w:val="6C72D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FB0DE7"/>
    <w:multiLevelType w:val="multilevel"/>
    <w:tmpl w:val="36801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0D553C"/>
    <w:multiLevelType w:val="multilevel"/>
    <w:tmpl w:val="69B269B8"/>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F94DF3"/>
    <w:multiLevelType w:val="multilevel"/>
    <w:tmpl w:val="4468A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546D34"/>
    <w:multiLevelType w:val="multilevel"/>
    <w:tmpl w:val="4A88D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0A1C75"/>
    <w:multiLevelType w:val="multilevel"/>
    <w:tmpl w:val="FC4A5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0738D8"/>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E4253E"/>
    <w:multiLevelType w:val="multilevel"/>
    <w:tmpl w:val="C6369A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6708977">
    <w:abstractNumId w:val="10"/>
  </w:num>
  <w:num w:numId="2" w16cid:durableId="855534469">
    <w:abstractNumId w:val="13"/>
  </w:num>
  <w:num w:numId="3" w16cid:durableId="1639411738">
    <w:abstractNumId w:val="0"/>
  </w:num>
  <w:num w:numId="4" w16cid:durableId="1159074723">
    <w:abstractNumId w:val="7"/>
  </w:num>
  <w:num w:numId="5" w16cid:durableId="1362825398">
    <w:abstractNumId w:val="9"/>
  </w:num>
  <w:num w:numId="6" w16cid:durableId="2009747756">
    <w:abstractNumId w:val="8"/>
  </w:num>
  <w:num w:numId="7" w16cid:durableId="977496088">
    <w:abstractNumId w:val="11"/>
  </w:num>
  <w:num w:numId="8" w16cid:durableId="736435672">
    <w:abstractNumId w:val="5"/>
  </w:num>
  <w:num w:numId="9" w16cid:durableId="1495880933">
    <w:abstractNumId w:val="1"/>
  </w:num>
  <w:num w:numId="10" w16cid:durableId="854920631">
    <w:abstractNumId w:val="4"/>
  </w:num>
  <w:num w:numId="11" w16cid:durableId="924654149">
    <w:abstractNumId w:val="6"/>
  </w:num>
  <w:num w:numId="12" w16cid:durableId="1739132657">
    <w:abstractNumId w:val="3"/>
  </w:num>
  <w:num w:numId="13" w16cid:durableId="1808014294">
    <w:abstractNumId w:val="12"/>
  </w:num>
  <w:num w:numId="14" w16cid:durableId="558130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D4"/>
    <w:rsid w:val="00121214"/>
    <w:rsid w:val="00261F25"/>
    <w:rsid w:val="00574F31"/>
    <w:rsid w:val="009A238F"/>
    <w:rsid w:val="00A947D4"/>
    <w:rsid w:val="00D5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009F"/>
  <w15:docId w15:val="{B0338DD9-C35D-443A-AC53-03CE58C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CE8"/>
  </w:style>
  <w:style w:type="paragraph" w:styleId="Heading1">
    <w:name w:val="heading 1"/>
    <w:basedOn w:val="Normal"/>
    <w:next w:val="Normal"/>
    <w:link w:val="Heading1Char"/>
    <w:uiPriority w:val="9"/>
    <w:qFormat/>
    <w:rsid w:val="0037691B"/>
    <w:pPr>
      <w:keepNext/>
      <w:keepLines/>
      <w:numPr>
        <w:numId w:val="10"/>
      </w:numPr>
      <w:spacing w:line="240" w:lineRule="auto"/>
      <w:ind w:hanging="7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691B"/>
    <w:pPr>
      <w:keepNext/>
      <w:keepLines/>
      <w:spacing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691B"/>
    <w:pPr>
      <w:keepNext/>
      <w:keepLines/>
      <w:spacing w:line="240" w:lineRule="auto"/>
      <w:jc w:val="center"/>
      <w:outlineLvl w:val="2"/>
    </w:pPr>
    <w:rPr>
      <w:rFonts w:eastAsiaTheme="majorEastAsia" w:cstheme="majorBidi"/>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17614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53DFE"/>
    <w:pPr>
      <w:ind w:left="720"/>
      <w:contextualSpacing/>
    </w:pPr>
  </w:style>
  <w:style w:type="paragraph" w:styleId="Header">
    <w:name w:val="header"/>
    <w:basedOn w:val="Normal"/>
    <w:link w:val="HeaderChar"/>
    <w:uiPriority w:val="99"/>
    <w:unhideWhenUsed/>
    <w:rsid w:val="0069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32C"/>
  </w:style>
  <w:style w:type="paragraph" w:styleId="Footer">
    <w:name w:val="footer"/>
    <w:basedOn w:val="Normal"/>
    <w:link w:val="FooterChar"/>
    <w:uiPriority w:val="99"/>
    <w:unhideWhenUsed/>
    <w:rsid w:val="0069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32C"/>
  </w:style>
  <w:style w:type="character" w:styleId="CommentReference">
    <w:name w:val="annotation reference"/>
    <w:basedOn w:val="DefaultParagraphFont"/>
    <w:uiPriority w:val="99"/>
    <w:semiHidden/>
    <w:unhideWhenUsed/>
    <w:rsid w:val="00CE4F60"/>
    <w:rPr>
      <w:sz w:val="16"/>
      <w:szCs w:val="16"/>
    </w:rPr>
  </w:style>
  <w:style w:type="paragraph" w:styleId="CommentText">
    <w:name w:val="annotation text"/>
    <w:basedOn w:val="Normal"/>
    <w:link w:val="CommentTextChar"/>
    <w:uiPriority w:val="99"/>
    <w:unhideWhenUsed/>
    <w:rsid w:val="00CE4F60"/>
    <w:pPr>
      <w:spacing w:line="240" w:lineRule="auto"/>
    </w:pPr>
    <w:rPr>
      <w:sz w:val="20"/>
      <w:szCs w:val="20"/>
    </w:rPr>
  </w:style>
  <w:style w:type="character" w:customStyle="1" w:styleId="CommentTextChar">
    <w:name w:val="Comment Text Char"/>
    <w:basedOn w:val="DefaultParagraphFont"/>
    <w:link w:val="CommentText"/>
    <w:uiPriority w:val="99"/>
    <w:rsid w:val="00CE4F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F60"/>
    <w:rPr>
      <w:b/>
      <w:bCs/>
    </w:rPr>
  </w:style>
  <w:style w:type="character" w:customStyle="1" w:styleId="CommentSubjectChar">
    <w:name w:val="Comment Subject Char"/>
    <w:basedOn w:val="CommentTextChar"/>
    <w:link w:val="CommentSubject"/>
    <w:uiPriority w:val="99"/>
    <w:semiHidden/>
    <w:rsid w:val="00CE4F60"/>
    <w:rPr>
      <w:rFonts w:ascii="Times New Roman" w:hAnsi="Times New Roman"/>
      <w:b/>
      <w:bCs/>
      <w:sz w:val="20"/>
      <w:szCs w:val="20"/>
    </w:rPr>
  </w:style>
  <w:style w:type="paragraph" w:styleId="BalloonText">
    <w:name w:val="Balloon Text"/>
    <w:basedOn w:val="Normal"/>
    <w:link w:val="BalloonTextChar"/>
    <w:uiPriority w:val="99"/>
    <w:semiHidden/>
    <w:unhideWhenUsed/>
    <w:rsid w:val="00CE4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F60"/>
    <w:rPr>
      <w:rFonts w:ascii="Segoe UI" w:hAnsi="Segoe UI" w:cs="Segoe UI"/>
      <w:sz w:val="18"/>
      <w:szCs w:val="18"/>
    </w:rPr>
  </w:style>
  <w:style w:type="paragraph" w:styleId="NoSpacing">
    <w:name w:val="No Spacing"/>
    <w:uiPriority w:val="1"/>
    <w:qFormat/>
    <w:rsid w:val="00D81623"/>
    <w:pPr>
      <w:spacing w:after="0" w:line="240" w:lineRule="auto"/>
    </w:pPr>
    <w:rPr>
      <w:rFonts w:eastAsiaTheme="minorEastAsia"/>
      <w:lang w:eastAsia="zh-CN"/>
    </w:rPr>
  </w:style>
  <w:style w:type="paragraph" w:styleId="Revision">
    <w:name w:val="Revision"/>
    <w:hidden/>
    <w:uiPriority w:val="99"/>
    <w:semiHidden/>
    <w:rsid w:val="001415C0"/>
    <w:pPr>
      <w:spacing w:after="0" w:line="240" w:lineRule="auto"/>
    </w:pPr>
  </w:style>
  <w:style w:type="character" w:customStyle="1" w:styleId="Heading1Char">
    <w:name w:val="Heading 1 Char"/>
    <w:basedOn w:val="DefaultParagraphFont"/>
    <w:link w:val="Heading1"/>
    <w:uiPriority w:val="9"/>
    <w:rsid w:val="0037691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691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7691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37691B"/>
    <w:pPr>
      <w:numPr>
        <w:numId w:val="0"/>
      </w:num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70283"/>
    <w:pPr>
      <w:tabs>
        <w:tab w:val="left" w:pos="440"/>
        <w:tab w:val="right" w:leader="dot" w:pos="9350"/>
      </w:tabs>
      <w:spacing w:line="240" w:lineRule="auto"/>
      <w:ind w:left="720" w:hanging="720"/>
    </w:pPr>
    <w:rPr>
      <w:noProof/>
    </w:rPr>
  </w:style>
  <w:style w:type="paragraph" w:styleId="TOC2">
    <w:name w:val="toc 2"/>
    <w:basedOn w:val="Normal"/>
    <w:next w:val="Normal"/>
    <w:autoRedefine/>
    <w:uiPriority w:val="39"/>
    <w:unhideWhenUsed/>
    <w:rsid w:val="0037691B"/>
    <w:pPr>
      <w:tabs>
        <w:tab w:val="left" w:pos="660"/>
        <w:tab w:val="right" w:leader="dot" w:pos="9350"/>
      </w:tabs>
      <w:spacing w:line="240" w:lineRule="auto"/>
      <w:ind w:left="245"/>
    </w:pPr>
  </w:style>
  <w:style w:type="character" w:styleId="Hyperlink">
    <w:name w:val="Hyperlink"/>
    <w:basedOn w:val="DefaultParagraphFont"/>
    <w:uiPriority w:val="99"/>
    <w:unhideWhenUsed/>
    <w:rsid w:val="0037691B"/>
    <w:rPr>
      <w:color w:val="0000FF" w:themeColor="hyperlink"/>
      <w:u w:val="single"/>
    </w:rPr>
  </w:style>
  <w:style w:type="paragraph" w:styleId="TOC3">
    <w:name w:val="toc 3"/>
    <w:basedOn w:val="Normal"/>
    <w:next w:val="Normal"/>
    <w:autoRedefine/>
    <w:uiPriority w:val="39"/>
    <w:unhideWhenUsed/>
    <w:rsid w:val="0061242A"/>
    <w:pPr>
      <w:tabs>
        <w:tab w:val="left" w:pos="880"/>
        <w:tab w:val="right" w:leader="dot" w:pos="9350"/>
      </w:tabs>
      <w:spacing w:after="100" w:line="240" w:lineRule="auto"/>
      <w:ind w:left="1440" w:hanging="720"/>
    </w:pPr>
  </w:style>
  <w:style w:type="paragraph" w:styleId="NormalWeb">
    <w:name w:val="Normal (Web)"/>
    <w:basedOn w:val="Normal"/>
    <w:uiPriority w:val="99"/>
    <w:unhideWhenUsed/>
    <w:rsid w:val="00584FE5"/>
    <w:pPr>
      <w:spacing w:before="100" w:beforeAutospacing="1" w:after="100" w:afterAutospacing="1" w:line="240" w:lineRule="auto"/>
    </w:pPr>
  </w:style>
  <w:style w:type="character" w:customStyle="1" w:styleId="apple-tab-span">
    <w:name w:val="apple-tab-span"/>
    <w:basedOn w:val="DefaultParagraphFont"/>
    <w:rsid w:val="00BA1E62"/>
  </w:style>
  <w:style w:type="paragraph" w:styleId="TOC5">
    <w:name w:val="toc 5"/>
    <w:basedOn w:val="Normal"/>
    <w:next w:val="Normal"/>
    <w:autoRedefine/>
    <w:uiPriority w:val="39"/>
    <w:unhideWhenUsed/>
    <w:rsid w:val="00E31E58"/>
    <w:pPr>
      <w:spacing w:after="100"/>
      <w:ind w:left="960"/>
    </w:pPr>
  </w:style>
  <w:style w:type="paragraph" w:styleId="TOC4">
    <w:name w:val="toc 4"/>
    <w:basedOn w:val="Normal"/>
    <w:next w:val="Normal"/>
    <w:autoRedefine/>
    <w:uiPriority w:val="39"/>
    <w:unhideWhenUsed/>
    <w:rsid w:val="0017614A"/>
    <w:pPr>
      <w:spacing w:after="100"/>
      <w:ind w:left="720"/>
    </w:pPr>
  </w:style>
  <w:style w:type="character" w:customStyle="1" w:styleId="Heading5Char">
    <w:name w:val="Heading 5 Char"/>
    <w:basedOn w:val="DefaultParagraphFont"/>
    <w:link w:val="Heading5"/>
    <w:uiPriority w:val="9"/>
    <w:rsid w:val="0017614A"/>
    <w:rPr>
      <w:rFonts w:asciiTheme="majorHAnsi" w:eastAsiaTheme="majorEastAsia" w:hAnsiTheme="majorHAnsi" w:cstheme="majorBidi"/>
      <w:color w:val="365F91" w:themeColor="accent1" w:themeShade="BF"/>
      <w:sz w:val="24"/>
    </w:rPr>
  </w:style>
  <w:style w:type="paragraph" w:styleId="TOC7">
    <w:name w:val="toc 7"/>
    <w:basedOn w:val="Normal"/>
    <w:next w:val="Normal"/>
    <w:autoRedefine/>
    <w:uiPriority w:val="39"/>
    <w:semiHidden/>
    <w:unhideWhenUsed/>
    <w:rsid w:val="0061242A"/>
    <w:pPr>
      <w:spacing w:after="100"/>
      <w:ind w:left="1440"/>
    </w:pPr>
  </w:style>
  <w:style w:type="character" w:customStyle="1" w:styleId="fontstyle01">
    <w:name w:val="fontstyle01"/>
    <w:basedOn w:val="DefaultParagraphFont"/>
    <w:rsid w:val="003724F6"/>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997">
      <w:bodyDiv w:val="1"/>
      <w:marLeft w:val="0"/>
      <w:marRight w:val="0"/>
      <w:marTop w:val="0"/>
      <w:marBottom w:val="0"/>
      <w:divBdr>
        <w:top w:val="none" w:sz="0" w:space="0" w:color="auto"/>
        <w:left w:val="none" w:sz="0" w:space="0" w:color="auto"/>
        <w:bottom w:val="none" w:sz="0" w:space="0" w:color="auto"/>
        <w:right w:val="none" w:sz="0" w:space="0" w:color="auto"/>
      </w:divBdr>
    </w:div>
    <w:div w:id="162211165">
      <w:bodyDiv w:val="1"/>
      <w:marLeft w:val="0"/>
      <w:marRight w:val="0"/>
      <w:marTop w:val="0"/>
      <w:marBottom w:val="0"/>
      <w:divBdr>
        <w:top w:val="none" w:sz="0" w:space="0" w:color="auto"/>
        <w:left w:val="none" w:sz="0" w:space="0" w:color="auto"/>
        <w:bottom w:val="none" w:sz="0" w:space="0" w:color="auto"/>
        <w:right w:val="none" w:sz="0" w:space="0" w:color="auto"/>
      </w:divBdr>
    </w:div>
    <w:div w:id="1317995167">
      <w:bodyDiv w:val="1"/>
      <w:marLeft w:val="0"/>
      <w:marRight w:val="0"/>
      <w:marTop w:val="0"/>
      <w:marBottom w:val="0"/>
      <w:divBdr>
        <w:top w:val="none" w:sz="0" w:space="0" w:color="auto"/>
        <w:left w:val="none" w:sz="0" w:space="0" w:color="auto"/>
        <w:bottom w:val="none" w:sz="0" w:space="0" w:color="auto"/>
        <w:right w:val="none" w:sz="0" w:space="0" w:color="auto"/>
      </w:divBdr>
    </w:div>
    <w:div w:id="1564944011">
      <w:bodyDiv w:val="1"/>
      <w:marLeft w:val="0"/>
      <w:marRight w:val="0"/>
      <w:marTop w:val="0"/>
      <w:marBottom w:val="0"/>
      <w:divBdr>
        <w:top w:val="none" w:sz="0" w:space="0" w:color="auto"/>
        <w:left w:val="none" w:sz="0" w:space="0" w:color="auto"/>
        <w:bottom w:val="none" w:sz="0" w:space="0" w:color="auto"/>
        <w:right w:val="none" w:sz="0" w:space="0" w:color="auto"/>
      </w:divBdr>
    </w:div>
    <w:div w:id="1815558057">
      <w:bodyDiv w:val="1"/>
      <w:marLeft w:val="0"/>
      <w:marRight w:val="0"/>
      <w:marTop w:val="0"/>
      <w:marBottom w:val="0"/>
      <w:divBdr>
        <w:top w:val="none" w:sz="0" w:space="0" w:color="auto"/>
        <w:left w:val="none" w:sz="0" w:space="0" w:color="auto"/>
        <w:bottom w:val="none" w:sz="0" w:space="0" w:color="auto"/>
        <w:right w:val="none" w:sz="0" w:space="0" w:color="auto"/>
      </w:divBdr>
    </w:div>
    <w:div w:id="190463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UMOa9U+NjyGa9eXmTvpSEPbKfA==">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NAmILG</dc:creator>
  <cp:lastModifiedBy>qazi abdulhanan</cp:lastModifiedBy>
  <cp:revision>3</cp:revision>
  <dcterms:created xsi:type="dcterms:W3CDTF">2021-10-06T12:59:00Z</dcterms:created>
  <dcterms:modified xsi:type="dcterms:W3CDTF">2023-11-13T09:48:00Z</dcterms:modified>
</cp:coreProperties>
</file>