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5E66" w:rsidRPr="00175E66" w:rsidRDefault="00175E66" w:rsidP="001F589A">
      <w:pPr>
        <w:jc w:val="center"/>
        <w:rPr>
          <w:rFonts w:ascii="Times New Roman" w:hAnsi="Times New Roman" w:cs="Times New Roman"/>
          <w:b/>
          <w:sz w:val="32"/>
          <w:szCs w:val="32"/>
        </w:rPr>
      </w:pPr>
      <w:r w:rsidRPr="00175E66">
        <w:rPr>
          <w:rFonts w:ascii="Times New Roman" w:hAnsi="Times New Roman" w:cs="Times New Roman"/>
          <w:b/>
          <w:sz w:val="32"/>
          <w:szCs w:val="32"/>
        </w:rPr>
        <w:t>HOMEWORK/QUIZ SUBMISSION GUIDELINES</w:t>
      </w:r>
    </w:p>
    <w:p w:rsidR="00175E66" w:rsidRPr="00175E66" w:rsidRDefault="00175E66" w:rsidP="001F589A">
      <w:pPr>
        <w:jc w:val="both"/>
        <w:rPr>
          <w:rFonts w:ascii="Times New Roman" w:hAnsi="Times New Roman" w:cs="Times New Roman"/>
          <w:b/>
          <w:sz w:val="32"/>
          <w:szCs w:val="32"/>
        </w:rPr>
      </w:pPr>
    </w:p>
    <w:p w:rsidR="00175E66" w:rsidRPr="00175E66" w:rsidRDefault="00175E66" w:rsidP="001F589A">
      <w:pPr>
        <w:jc w:val="both"/>
        <w:rPr>
          <w:rFonts w:ascii="Times New Roman" w:hAnsi="Times New Roman" w:cs="Times New Roman"/>
          <w:b/>
          <w:sz w:val="32"/>
          <w:szCs w:val="32"/>
        </w:rPr>
      </w:pPr>
      <w:r w:rsidRPr="00175E66">
        <w:rPr>
          <w:rFonts w:ascii="Times New Roman" w:hAnsi="Times New Roman" w:cs="Times New Roman"/>
          <w:b/>
          <w:sz w:val="32"/>
          <w:szCs w:val="32"/>
        </w:rPr>
        <w:t xml:space="preserve">When submitting homework, </w:t>
      </w:r>
      <w:r w:rsidR="006360D6">
        <w:rPr>
          <w:rFonts w:ascii="Times New Roman" w:hAnsi="Times New Roman" w:cs="Times New Roman"/>
          <w:b/>
          <w:sz w:val="32"/>
          <w:szCs w:val="32"/>
        </w:rPr>
        <w:t xml:space="preserve">or </w:t>
      </w:r>
      <w:r w:rsidRPr="00175E66">
        <w:rPr>
          <w:rFonts w:ascii="Times New Roman" w:hAnsi="Times New Roman" w:cs="Times New Roman"/>
          <w:b/>
          <w:sz w:val="32"/>
          <w:szCs w:val="32"/>
        </w:rPr>
        <w:t>quizzes</w:t>
      </w:r>
      <w:r w:rsidR="006360D6">
        <w:rPr>
          <w:rFonts w:ascii="Times New Roman" w:hAnsi="Times New Roman" w:cs="Times New Roman"/>
          <w:b/>
          <w:sz w:val="32"/>
          <w:szCs w:val="32"/>
        </w:rPr>
        <w:t xml:space="preserve"> </w:t>
      </w:r>
      <w:bookmarkStart w:id="0" w:name="_GoBack"/>
      <w:bookmarkEnd w:id="0"/>
      <w:r w:rsidRPr="00175E66">
        <w:rPr>
          <w:rFonts w:ascii="Times New Roman" w:hAnsi="Times New Roman" w:cs="Times New Roman"/>
          <w:b/>
          <w:sz w:val="32"/>
          <w:szCs w:val="32"/>
        </w:rPr>
        <w:t>please adhere to the following criteria:</w:t>
      </w:r>
    </w:p>
    <w:p w:rsidR="00175E66" w:rsidRPr="00175E66" w:rsidRDefault="00175E66" w:rsidP="001F589A">
      <w:pPr>
        <w:jc w:val="both"/>
        <w:rPr>
          <w:rFonts w:ascii="Times New Roman" w:hAnsi="Times New Roman" w:cs="Times New Roman"/>
          <w:b/>
          <w:sz w:val="32"/>
          <w:szCs w:val="32"/>
        </w:rPr>
      </w:pPr>
    </w:p>
    <w:p w:rsidR="00175E66" w:rsidRPr="001F589A" w:rsidRDefault="00175E66" w:rsidP="001F589A">
      <w:pPr>
        <w:pStyle w:val="a3"/>
        <w:numPr>
          <w:ilvl w:val="0"/>
          <w:numId w:val="1"/>
        </w:numPr>
        <w:jc w:val="both"/>
        <w:rPr>
          <w:rFonts w:ascii="Times New Roman" w:hAnsi="Times New Roman" w:cs="Times New Roman"/>
          <w:sz w:val="32"/>
          <w:szCs w:val="32"/>
        </w:rPr>
      </w:pPr>
      <w:r w:rsidRPr="001F589A">
        <w:rPr>
          <w:rFonts w:ascii="Times New Roman" w:hAnsi="Times New Roman" w:cs="Times New Roman"/>
          <w:b/>
          <w:sz w:val="32"/>
          <w:szCs w:val="32"/>
        </w:rPr>
        <w:t>Problem Statement Summary:</w:t>
      </w:r>
      <w:r w:rsidRPr="001F589A">
        <w:rPr>
          <w:rFonts w:ascii="Times New Roman" w:hAnsi="Times New Roman" w:cs="Times New Roman"/>
          <w:sz w:val="32"/>
          <w:szCs w:val="32"/>
        </w:rPr>
        <w:t xml:space="preserve"> Begin each problem with a clear and concise summary of the problem statement. You may either paraphrase the problem in your own words or transcribe it as presented in the text or assignment. The objective of the problem should be evident from your summary. At the end of the semester, </w:t>
      </w:r>
      <w:r w:rsidRPr="001F589A">
        <w:rPr>
          <w:rFonts w:ascii="Times New Roman" w:hAnsi="Times New Roman" w:cs="Times New Roman"/>
          <w:i/>
          <w:sz w:val="32"/>
          <w:szCs w:val="32"/>
        </w:rPr>
        <w:t>you should be able to review your work and understand each problem's goal without needing to refer to external resources, including the textbook.</w:t>
      </w:r>
      <w:r w:rsidRPr="001F589A">
        <w:rPr>
          <w:rFonts w:ascii="Times New Roman" w:hAnsi="Times New Roman" w:cs="Times New Roman"/>
          <w:sz w:val="32"/>
          <w:szCs w:val="32"/>
        </w:rPr>
        <w:t xml:space="preserve"> </w:t>
      </w:r>
      <w:r w:rsidRPr="001F589A">
        <w:rPr>
          <w:rFonts w:ascii="Times New Roman" w:hAnsi="Times New Roman" w:cs="Times New Roman"/>
          <w:b/>
          <w:sz w:val="32"/>
          <w:szCs w:val="32"/>
        </w:rPr>
        <w:t>Points will be deducted if the problem statement is missing.</w:t>
      </w:r>
    </w:p>
    <w:p w:rsidR="00175E66" w:rsidRPr="001F589A" w:rsidRDefault="00175E66" w:rsidP="001F589A">
      <w:pPr>
        <w:jc w:val="both"/>
        <w:rPr>
          <w:rFonts w:ascii="Times New Roman" w:hAnsi="Times New Roman" w:cs="Times New Roman"/>
          <w:sz w:val="32"/>
          <w:szCs w:val="32"/>
        </w:rPr>
      </w:pPr>
    </w:p>
    <w:p w:rsidR="00175E66" w:rsidRPr="001F589A" w:rsidRDefault="00175E66" w:rsidP="001F589A">
      <w:pPr>
        <w:pStyle w:val="a3"/>
        <w:numPr>
          <w:ilvl w:val="0"/>
          <w:numId w:val="1"/>
        </w:numPr>
        <w:jc w:val="both"/>
        <w:rPr>
          <w:rFonts w:ascii="Times New Roman" w:hAnsi="Times New Roman" w:cs="Times New Roman"/>
          <w:b/>
          <w:sz w:val="32"/>
          <w:szCs w:val="32"/>
        </w:rPr>
      </w:pPr>
      <w:r w:rsidRPr="001F589A">
        <w:rPr>
          <w:rFonts w:ascii="Times New Roman" w:hAnsi="Times New Roman" w:cs="Times New Roman"/>
          <w:b/>
          <w:sz w:val="32"/>
          <w:szCs w:val="32"/>
        </w:rPr>
        <w:t>Solution with Explanation:</w:t>
      </w:r>
      <w:r w:rsidRPr="001F589A">
        <w:rPr>
          <w:rFonts w:ascii="Times New Roman" w:hAnsi="Times New Roman" w:cs="Times New Roman"/>
          <w:sz w:val="32"/>
          <w:szCs w:val="32"/>
        </w:rPr>
        <w:t xml:space="preserve"> Provide a detailed solution for each problem, ensuring that your explanation is thorough enough for a peer who is unfamiliar with the material to follow your reasoning. While you need not explain basic arithmetic or algebraic steps, you should clearly justify the logic behind your approach. </w:t>
      </w:r>
      <w:r w:rsidRPr="001F589A">
        <w:rPr>
          <w:rFonts w:ascii="Times New Roman" w:hAnsi="Times New Roman" w:cs="Times New Roman"/>
          <w:i/>
          <w:sz w:val="32"/>
          <w:szCs w:val="32"/>
        </w:rPr>
        <w:t>Your solutions should be comprehensive enough that you could revisit them six months later and understand your work without external references.</w:t>
      </w:r>
      <w:r w:rsidRPr="001F589A">
        <w:rPr>
          <w:rFonts w:ascii="Times New Roman" w:hAnsi="Times New Roman" w:cs="Times New Roman"/>
          <w:sz w:val="32"/>
          <w:szCs w:val="32"/>
        </w:rPr>
        <w:t xml:space="preserve"> </w:t>
      </w:r>
      <w:r w:rsidRPr="001F589A">
        <w:rPr>
          <w:rFonts w:ascii="Times New Roman" w:hAnsi="Times New Roman" w:cs="Times New Roman"/>
          <w:b/>
          <w:sz w:val="32"/>
          <w:szCs w:val="32"/>
        </w:rPr>
        <w:t>Points will be deducted for insufficient explanations.</w:t>
      </w:r>
    </w:p>
    <w:p w:rsidR="00175E66" w:rsidRPr="001F589A" w:rsidRDefault="00175E66" w:rsidP="001F589A">
      <w:pPr>
        <w:jc w:val="both"/>
        <w:rPr>
          <w:rFonts w:ascii="Times New Roman" w:hAnsi="Times New Roman" w:cs="Times New Roman"/>
          <w:sz w:val="32"/>
          <w:szCs w:val="32"/>
        </w:rPr>
      </w:pPr>
    </w:p>
    <w:p w:rsidR="00175E66" w:rsidRPr="001F589A" w:rsidRDefault="00175E66" w:rsidP="001F589A">
      <w:pPr>
        <w:pStyle w:val="a3"/>
        <w:numPr>
          <w:ilvl w:val="0"/>
          <w:numId w:val="1"/>
        </w:numPr>
        <w:jc w:val="both"/>
        <w:rPr>
          <w:rFonts w:ascii="Times New Roman" w:hAnsi="Times New Roman" w:cs="Times New Roman"/>
          <w:sz w:val="32"/>
          <w:szCs w:val="32"/>
        </w:rPr>
      </w:pPr>
      <w:r w:rsidRPr="001F589A">
        <w:rPr>
          <w:rFonts w:ascii="Times New Roman" w:hAnsi="Times New Roman" w:cs="Times New Roman"/>
          <w:b/>
          <w:sz w:val="32"/>
          <w:szCs w:val="32"/>
        </w:rPr>
        <w:t>Academic Integrity:</w:t>
      </w:r>
      <w:r w:rsidRPr="001F589A">
        <w:rPr>
          <w:rFonts w:ascii="Times New Roman" w:hAnsi="Times New Roman" w:cs="Times New Roman"/>
          <w:sz w:val="32"/>
          <w:szCs w:val="32"/>
        </w:rPr>
        <w:t xml:space="preserve"> Adhere to the academic honor code at all times. Plagiarism—using someone else’s ideas as your own—is strictly prohibited. This includes copying from a classmate, instructor, textbook, or online sources. If you consult external resources, be sure to cite them appropriately. Credit must be given </w:t>
      </w:r>
      <w:r w:rsidRPr="001F589A">
        <w:rPr>
          <w:rFonts w:ascii="Times New Roman" w:hAnsi="Times New Roman" w:cs="Times New Roman"/>
          <w:sz w:val="32"/>
          <w:szCs w:val="32"/>
        </w:rPr>
        <w:lastRenderedPageBreak/>
        <w:t xml:space="preserve">for any ideas borrowed from others. </w:t>
      </w:r>
      <w:r w:rsidRPr="001F589A">
        <w:rPr>
          <w:rFonts w:ascii="Times New Roman" w:hAnsi="Times New Roman" w:cs="Times New Roman"/>
          <w:b/>
          <w:sz w:val="32"/>
          <w:szCs w:val="32"/>
        </w:rPr>
        <w:t>There are no penalties for citing sources</w:t>
      </w:r>
      <w:r w:rsidRPr="001F589A">
        <w:rPr>
          <w:rFonts w:ascii="Times New Roman" w:hAnsi="Times New Roman" w:cs="Times New Roman"/>
          <w:sz w:val="32"/>
          <w:szCs w:val="32"/>
        </w:rPr>
        <w:t xml:space="preserve">, but </w:t>
      </w:r>
      <w:r w:rsidRPr="001F589A">
        <w:rPr>
          <w:rFonts w:ascii="Times New Roman" w:hAnsi="Times New Roman" w:cs="Times New Roman"/>
          <w:i/>
          <w:sz w:val="32"/>
          <w:szCs w:val="32"/>
        </w:rPr>
        <w:t>plagiarism can result in serious consequences, from a warning</w:t>
      </w:r>
      <w:r w:rsidR="001F589A">
        <w:rPr>
          <w:rFonts w:ascii="Times New Roman" w:hAnsi="Times New Roman" w:cs="Times New Roman"/>
          <w:i/>
          <w:sz w:val="32"/>
          <w:szCs w:val="32"/>
        </w:rPr>
        <w:t xml:space="preserve"> (first time only)</w:t>
      </w:r>
      <w:r w:rsidRPr="001F589A">
        <w:rPr>
          <w:rFonts w:ascii="Times New Roman" w:hAnsi="Times New Roman" w:cs="Times New Roman"/>
          <w:i/>
          <w:sz w:val="32"/>
          <w:szCs w:val="32"/>
        </w:rPr>
        <w:t xml:space="preserve"> to expulsion</w:t>
      </w:r>
      <w:r w:rsidRPr="001F589A">
        <w:rPr>
          <w:rFonts w:ascii="Times New Roman" w:hAnsi="Times New Roman" w:cs="Times New Roman"/>
          <w:sz w:val="32"/>
          <w:szCs w:val="32"/>
        </w:rPr>
        <w:t>.</w:t>
      </w:r>
    </w:p>
    <w:p w:rsidR="00175E66" w:rsidRPr="001F589A" w:rsidRDefault="00175E66" w:rsidP="001F589A">
      <w:pPr>
        <w:jc w:val="both"/>
        <w:rPr>
          <w:rFonts w:ascii="Times New Roman" w:hAnsi="Times New Roman" w:cs="Times New Roman"/>
          <w:sz w:val="32"/>
          <w:szCs w:val="32"/>
        </w:rPr>
      </w:pPr>
    </w:p>
    <w:p w:rsidR="00175E66" w:rsidRPr="001F589A" w:rsidRDefault="00175E66" w:rsidP="001F589A">
      <w:pPr>
        <w:pStyle w:val="a3"/>
        <w:numPr>
          <w:ilvl w:val="0"/>
          <w:numId w:val="1"/>
        </w:numPr>
        <w:jc w:val="both"/>
        <w:rPr>
          <w:rFonts w:ascii="Times New Roman" w:hAnsi="Times New Roman" w:cs="Times New Roman"/>
          <w:sz w:val="32"/>
          <w:szCs w:val="32"/>
        </w:rPr>
      </w:pPr>
      <w:r w:rsidRPr="001F589A">
        <w:rPr>
          <w:rFonts w:ascii="Times New Roman" w:hAnsi="Times New Roman" w:cs="Times New Roman"/>
          <w:b/>
          <w:sz w:val="32"/>
          <w:szCs w:val="32"/>
        </w:rPr>
        <w:t>Timely Submission:</w:t>
      </w:r>
      <w:r w:rsidRPr="001F589A">
        <w:rPr>
          <w:rFonts w:ascii="Times New Roman" w:hAnsi="Times New Roman" w:cs="Times New Roman"/>
          <w:sz w:val="32"/>
          <w:szCs w:val="32"/>
        </w:rPr>
        <w:t xml:space="preserve"> </w:t>
      </w:r>
      <w:r w:rsidRPr="001F589A">
        <w:rPr>
          <w:rFonts w:ascii="Times New Roman" w:hAnsi="Times New Roman" w:cs="Times New Roman"/>
          <w:i/>
          <w:sz w:val="32"/>
          <w:szCs w:val="32"/>
        </w:rPr>
        <w:t>Staying current with the class is crucial to your success</w:t>
      </w:r>
      <w:r w:rsidRPr="001F589A">
        <w:rPr>
          <w:rFonts w:ascii="Times New Roman" w:hAnsi="Times New Roman" w:cs="Times New Roman"/>
          <w:sz w:val="32"/>
          <w:szCs w:val="32"/>
        </w:rPr>
        <w:t>. Ensure that you are progressing at the same pace as the class. If you encounter difficulties with a problem, utilize available resources, including professor office hours, TA office hours, the Math Learning Center (MLC), the Academic Success and Career Center (ASCC), or your classmates. Do not hesitate to reach out via email for additional support.</w:t>
      </w:r>
    </w:p>
    <w:p w:rsidR="00175E66" w:rsidRPr="001F589A" w:rsidRDefault="00175E66" w:rsidP="001F589A">
      <w:pPr>
        <w:jc w:val="both"/>
        <w:rPr>
          <w:rFonts w:ascii="Times New Roman" w:hAnsi="Times New Roman" w:cs="Times New Roman"/>
          <w:sz w:val="32"/>
          <w:szCs w:val="32"/>
        </w:rPr>
      </w:pPr>
    </w:p>
    <w:p w:rsidR="008F10B6" w:rsidRPr="001F589A" w:rsidRDefault="00175E66" w:rsidP="001F589A">
      <w:pPr>
        <w:jc w:val="both"/>
      </w:pPr>
      <w:r w:rsidRPr="001F589A">
        <w:rPr>
          <w:rFonts w:ascii="Times New Roman" w:hAnsi="Times New Roman" w:cs="Times New Roman"/>
          <w:sz w:val="32"/>
          <w:szCs w:val="32"/>
        </w:rPr>
        <w:t>Please follow these guidelines to ensure your submissions meet the expected standards.</w:t>
      </w:r>
    </w:p>
    <w:sectPr w:rsidR="008F10B6" w:rsidRPr="001F58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A2300"/>
    <w:multiLevelType w:val="hybridMultilevel"/>
    <w:tmpl w:val="C9EE3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D6A"/>
    <w:rsid w:val="00175E66"/>
    <w:rsid w:val="001F589A"/>
    <w:rsid w:val="006360D6"/>
    <w:rsid w:val="0070048C"/>
    <w:rsid w:val="008F10B6"/>
    <w:rsid w:val="00B03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6F298"/>
  <w15:chartTrackingRefBased/>
  <w15:docId w15:val="{959E571A-0539-4D16-9223-1F7FB757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58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323</Words>
  <Characters>1843</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2024-08-22T14:47:00Z</dcterms:created>
  <dcterms:modified xsi:type="dcterms:W3CDTF">2024-08-22T15:24:00Z</dcterms:modified>
</cp:coreProperties>
</file>