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927" w14:textId="3E4559E6" w:rsidR="00C220A1" w:rsidRPr="0043353C" w:rsidRDefault="001B72BF" w:rsidP="0043353C">
      <w:pPr>
        <w:spacing w:line="360" w:lineRule="auto"/>
        <w:jc w:val="center"/>
        <w:rPr>
          <w:rFonts w:ascii="Aptos Narrow" w:hAnsi="Aptos Narrow" w:cs="Times New Roman"/>
          <w:b/>
          <w:bCs/>
          <w:u w:val="single"/>
        </w:rPr>
      </w:pPr>
      <w:bookmarkStart w:id="0" w:name="_Hlk172820171"/>
      <w:r>
        <w:rPr>
          <w:rFonts w:ascii="Aptos Narrow" w:hAnsi="Aptos Narrow" w:cs="Times New Roman"/>
          <w:b/>
          <w:bCs/>
          <w:u w:val="single"/>
        </w:rPr>
        <w:t>ASTROLOGER</w:t>
      </w:r>
      <w:r w:rsidR="00997DE7" w:rsidRPr="0043353C">
        <w:rPr>
          <w:rFonts w:ascii="Aptos Narrow" w:hAnsi="Aptos Narrow" w:cs="Times New Roman"/>
          <w:b/>
          <w:bCs/>
          <w:u w:val="single"/>
        </w:rPr>
        <w:t xml:space="preserve"> ONBOARDING AGREEMENT</w:t>
      </w:r>
    </w:p>
    <w:bookmarkEnd w:id="0"/>
    <w:p w14:paraId="711AF7E6" w14:textId="5EE91DDB" w:rsidR="00997DE7" w:rsidRPr="0043353C" w:rsidRDefault="00997DE7" w:rsidP="0043353C">
      <w:pPr>
        <w:spacing w:before="30" w:after="30" w:line="360" w:lineRule="auto"/>
        <w:jc w:val="both"/>
        <w:rPr>
          <w:rFonts w:ascii="Aptos Narrow" w:hAnsi="Aptos Narrow" w:cs="Times New Roman"/>
        </w:rPr>
      </w:pPr>
      <w:r w:rsidRPr="0043353C">
        <w:rPr>
          <w:rFonts w:ascii="Aptos Narrow" w:hAnsi="Aptos Narrow" w:cs="Times New Roman"/>
        </w:rPr>
        <w:t xml:space="preserve">This </w:t>
      </w:r>
      <w:r w:rsidR="001B72BF">
        <w:rPr>
          <w:rFonts w:ascii="Aptos Narrow" w:hAnsi="Aptos Narrow" w:cs="Times New Roman"/>
        </w:rPr>
        <w:t>ASTROLOGER</w:t>
      </w:r>
      <w:r w:rsidR="00721404" w:rsidRPr="0043353C">
        <w:rPr>
          <w:rFonts w:ascii="Aptos Narrow" w:hAnsi="Aptos Narrow" w:cs="Times New Roman"/>
        </w:rPr>
        <w:t xml:space="preserve"> ONBOARDING AGREEMENT </w:t>
      </w:r>
      <w:r w:rsidRPr="0043353C">
        <w:rPr>
          <w:rFonts w:ascii="Aptos Narrow" w:hAnsi="Aptos Narrow" w:cs="Times New Roman"/>
          <w:b/>
          <w:bCs/>
        </w:rPr>
        <w:t xml:space="preserve">(hereinafter referred to </w:t>
      </w:r>
      <w:r w:rsidR="00A61FA4" w:rsidRPr="0043353C">
        <w:rPr>
          <w:rFonts w:ascii="Aptos Narrow" w:hAnsi="Aptos Narrow" w:cs="Times New Roman"/>
          <w:b/>
          <w:bCs/>
        </w:rPr>
        <w:t>as “</w:t>
      </w:r>
      <w:r w:rsidRPr="0043353C">
        <w:rPr>
          <w:rFonts w:ascii="Aptos Narrow" w:hAnsi="Aptos Narrow" w:cs="Times New Roman"/>
          <w:b/>
          <w:bCs/>
        </w:rPr>
        <w:t>Agreement</w:t>
      </w:r>
      <w:r w:rsidR="00A61FA4" w:rsidRPr="0043353C">
        <w:rPr>
          <w:rFonts w:ascii="Aptos Narrow" w:hAnsi="Aptos Narrow" w:cs="Times New Roman"/>
          <w:b/>
          <w:bCs/>
        </w:rPr>
        <w:t>”)</w:t>
      </w:r>
      <w:r w:rsidR="00A61FA4" w:rsidRPr="0043353C">
        <w:rPr>
          <w:rFonts w:ascii="Aptos Narrow" w:hAnsi="Aptos Narrow" w:cs="Times New Roman"/>
        </w:rPr>
        <w:t xml:space="preserve"> is</w:t>
      </w:r>
      <w:r w:rsidRPr="0043353C">
        <w:rPr>
          <w:rFonts w:ascii="Aptos Narrow" w:hAnsi="Aptos Narrow" w:cs="Times New Roman"/>
        </w:rPr>
        <w:t xml:space="preserve"> entered into on this ___ day of ________, 2024</w:t>
      </w:r>
    </w:p>
    <w:p w14:paraId="32A53169" w14:textId="77777777" w:rsidR="00997DE7" w:rsidRPr="0043353C" w:rsidRDefault="00997DE7" w:rsidP="0043353C">
      <w:pPr>
        <w:spacing w:before="30" w:after="30" w:line="360" w:lineRule="auto"/>
        <w:jc w:val="center"/>
        <w:rPr>
          <w:rFonts w:ascii="Aptos Narrow" w:hAnsi="Aptos Narrow" w:cs="Times New Roman"/>
          <w:b/>
        </w:rPr>
      </w:pPr>
    </w:p>
    <w:p w14:paraId="0665508E" w14:textId="77777777" w:rsidR="00997DE7" w:rsidRPr="0043353C" w:rsidRDefault="00997DE7" w:rsidP="0043353C">
      <w:pPr>
        <w:spacing w:before="30" w:after="30" w:line="360" w:lineRule="auto"/>
        <w:jc w:val="center"/>
        <w:rPr>
          <w:rFonts w:ascii="Aptos Narrow" w:hAnsi="Aptos Narrow" w:cs="Times New Roman"/>
          <w:b/>
        </w:rPr>
      </w:pPr>
      <w:r w:rsidRPr="0043353C">
        <w:rPr>
          <w:rFonts w:ascii="Aptos Narrow" w:hAnsi="Aptos Narrow" w:cs="Times New Roman"/>
          <w:b/>
        </w:rPr>
        <w:t>BY AND BETWEEN</w:t>
      </w:r>
    </w:p>
    <w:p w14:paraId="77D00F08" w14:textId="77777777" w:rsidR="00997DE7" w:rsidRPr="0043353C" w:rsidRDefault="00997DE7" w:rsidP="0043353C">
      <w:pPr>
        <w:spacing w:before="30" w:after="30" w:line="360" w:lineRule="auto"/>
        <w:jc w:val="both"/>
        <w:rPr>
          <w:rFonts w:ascii="Aptos Narrow" w:hAnsi="Aptos Narrow" w:cs="Times New Roman"/>
        </w:rPr>
      </w:pPr>
    </w:p>
    <w:p w14:paraId="5580E078" w14:textId="1BF9DA48" w:rsidR="00A61FA4" w:rsidRPr="0043353C" w:rsidRDefault="00A61FA4" w:rsidP="0043353C">
      <w:pPr>
        <w:spacing w:before="30" w:after="30" w:line="360" w:lineRule="auto"/>
        <w:jc w:val="both"/>
        <w:rPr>
          <w:rFonts w:ascii="Aptos Narrow" w:hAnsi="Aptos Narrow" w:cs="Times New Roman"/>
        </w:rPr>
      </w:pPr>
      <w:r w:rsidRPr="0043353C">
        <w:rPr>
          <w:rFonts w:ascii="Aptos Narrow" w:hAnsi="Aptos Narrow" w:cs="Times New Roman"/>
          <w:b/>
          <w:bCs/>
        </w:rPr>
        <w:t>Digi Astro Technologies P</w:t>
      </w:r>
      <w:r w:rsidR="00903FBE" w:rsidRPr="0043353C">
        <w:rPr>
          <w:rFonts w:ascii="Aptos Narrow" w:hAnsi="Aptos Narrow" w:cs="Times New Roman"/>
          <w:b/>
          <w:bCs/>
        </w:rPr>
        <w:t>rivate</w:t>
      </w:r>
      <w:r w:rsidRPr="0043353C">
        <w:rPr>
          <w:rFonts w:ascii="Aptos Narrow" w:hAnsi="Aptos Narrow" w:cs="Times New Roman"/>
          <w:b/>
          <w:bCs/>
        </w:rPr>
        <w:t xml:space="preserve"> L</w:t>
      </w:r>
      <w:r w:rsidR="00903FBE" w:rsidRPr="0043353C">
        <w:rPr>
          <w:rFonts w:ascii="Aptos Narrow" w:hAnsi="Aptos Narrow" w:cs="Times New Roman"/>
          <w:b/>
          <w:bCs/>
        </w:rPr>
        <w:t>imited</w:t>
      </w:r>
      <w:r w:rsidRPr="0043353C">
        <w:rPr>
          <w:rFonts w:ascii="Aptos Narrow" w:hAnsi="Aptos Narrow" w:cs="Times New Roman"/>
          <w:b/>
          <w:bCs/>
        </w:rPr>
        <w:t xml:space="preserve"> (</w:t>
      </w:r>
      <w:r w:rsidR="00F85076" w:rsidRPr="0043353C">
        <w:rPr>
          <w:rFonts w:ascii="Aptos Narrow" w:hAnsi="Aptos Narrow" w:cs="Times New Roman"/>
          <w:b/>
          <w:bCs/>
        </w:rPr>
        <w:t>CIN:</w:t>
      </w:r>
      <w:r w:rsidR="00F85076" w:rsidRPr="0043353C">
        <w:rPr>
          <w:rFonts w:ascii="Aptos Narrow" w:hAnsi="Aptos Narrow"/>
          <w:color w:val="212529"/>
          <w:shd w:val="clear" w:color="auto" w:fill="FFFFFF"/>
        </w:rPr>
        <w:t xml:space="preserve"> </w:t>
      </w:r>
      <w:r w:rsidR="003B3908" w:rsidRPr="0043353C">
        <w:rPr>
          <w:rFonts w:ascii="Aptos Narrow" w:hAnsi="Aptos Narrow" w:cs="Times New Roman"/>
          <w:b/>
          <w:bCs/>
        </w:rPr>
        <w:t>U74999MH2022PTC375053</w:t>
      </w:r>
      <w:r w:rsidR="00F85076" w:rsidRPr="0043353C">
        <w:rPr>
          <w:rFonts w:ascii="Aptos Narrow" w:hAnsi="Aptos Narrow" w:cs="Times New Roman"/>
          <w:b/>
          <w:bCs/>
        </w:rPr>
        <w:t>),</w:t>
      </w:r>
      <w:r w:rsidRPr="0043353C">
        <w:rPr>
          <w:rFonts w:ascii="Aptos Narrow" w:hAnsi="Aptos Narrow" w:cs="Times New Roman"/>
        </w:rPr>
        <w:t xml:space="preserve"> a </w:t>
      </w:r>
      <w:r w:rsidR="00066A6E">
        <w:rPr>
          <w:rFonts w:ascii="Aptos Narrow" w:hAnsi="Aptos Narrow" w:cs="Times New Roman"/>
        </w:rPr>
        <w:t>Company</w:t>
      </w:r>
      <w:r w:rsidRPr="0043353C">
        <w:rPr>
          <w:rFonts w:ascii="Aptos Narrow" w:hAnsi="Aptos Narrow" w:cs="Times New Roman"/>
        </w:rPr>
        <w:t xml:space="preserve"> incorporated under the Companies Act, 2013 and having its registered office at 504, Advent Atria </w:t>
      </w:r>
      <w:r w:rsidR="00872773" w:rsidRPr="0043353C">
        <w:rPr>
          <w:rFonts w:ascii="Aptos Narrow" w:hAnsi="Aptos Narrow" w:cs="Times New Roman"/>
        </w:rPr>
        <w:t>Chin choli</w:t>
      </w:r>
      <w:r w:rsidRPr="0043353C">
        <w:rPr>
          <w:rFonts w:ascii="Aptos Narrow" w:hAnsi="Aptos Narrow" w:cs="Times New Roman"/>
        </w:rPr>
        <w:t xml:space="preserve"> Bunder Rd, </w:t>
      </w:r>
      <w:proofErr w:type="spellStart"/>
      <w:r w:rsidRPr="0043353C">
        <w:rPr>
          <w:rFonts w:ascii="Aptos Narrow" w:hAnsi="Aptos Narrow" w:cs="Times New Roman"/>
        </w:rPr>
        <w:t>Nadiyawala</w:t>
      </w:r>
      <w:proofErr w:type="spellEnd"/>
      <w:r w:rsidRPr="0043353C">
        <w:rPr>
          <w:rFonts w:ascii="Aptos Narrow" w:hAnsi="Aptos Narrow" w:cs="Times New Roman"/>
        </w:rPr>
        <w:t xml:space="preserve"> Colony 2, </w:t>
      </w:r>
      <w:proofErr w:type="spellStart"/>
      <w:r w:rsidRPr="0043353C">
        <w:rPr>
          <w:rFonts w:ascii="Aptos Narrow" w:hAnsi="Aptos Narrow" w:cs="Times New Roman"/>
        </w:rPr>
        <w:t>Malad</w:t>
      </w:r>
      <w:proofErr w:type="spellEnd"/>
      <w:r w:rsidRPr="0043353C">
        <w:rPr>
          <w:rFonts w:ascii="Aptos Narrow" w:hAnsi="Aptos Narrow" w:cs="Times New Roman"/>
        </w:rPr>
        <w:t xml:space="preserve"> West, Mumbai, Maharashtra 400064</w:t>
      </w:r>
      <w:r w:rsidR="00F85076" w:rsidRPr="0043353C">
        <w:rPr>
          <w:rFonts w:ascii="Aptos Narrow" w:hAnsi="Aptos Narrow" w:cs="Times New Roman"/>
        </w:rPr>
        <w:t xml:space="preserve"> </w:t>
      </w:r>
      <w:r w:rsidRPr="0043353C">
        <w:rPr>
          <w:rFonts w:ascii="Aptos Narrow" w:hAnsi="Aptos Narrow" w:cs="Times New Roman"/>
        </w:rPr>
        <w:t xml:space="preserve">(Hereinafter referred to as </w:t>
      </w:r>
      <w:r w:rsidRPr="0043353C">
        <w:rPr>
          <w:rFonts w:ascii="Aptos Narrow" w:hAnsi="Aptos Narrow" w:cs="Times New Roman"/>
          <w:b/>
          <w:bCs/>
        </w:rPr>
        <w:t>“</w:t>
      </w:r>
      <w:proofErr w:type="spellStart"/>
      <w:r w:rsidRPr="0043353C">
        <w:rPr>
          <w:rFonts w:ascii="Aptos Narrow" w:hAnsi="Aptos Narrow" w:cs="Times New Roman"/>
          <w:b/>
          <w:bCs/>
        </w:rPr>
        <w:t>DivineTalk</w:t>
      </w:r>
      <w:proofErr w:type="spellEnd"/>
      <w:r w:rsidRPr="0043353C">
        <w:rPr>
          <w:rFonts w:ascii="Aptos Narrow" w:hAnsi="Aptos Narrow" w:cs="Times New Roman"/>
          <w:b/>
          <w:bCs/>
        </w:rPr>
        <w:t xml:space="preserve"> Astrology</w:t>
      </w:r>
      <w:r w:rsidR="00F85076" w:rsidRPr="0043353C">
        <w:rPr>
          <w:rFonts w:ascii="Aptos Narrow" w:hAnsi="Aptos Narrow" w:cs="Times New Roman"/>
          <w:b/>
          <w:bCs/>
        </w:rPr>
        <w:t>/</w:t>
      </w:r>
      <w:r w:rsidR="00066A6E">
        <w:rPr>
          <w:rFonts w:ascii="Aptos Narrow" w:hAnsi="Aptos Narrow" w:cs="Times New Roman"/>
          <w:b/>
          <w:bCs/>
        </w:rPr>
        <w:t>Company</w:t>
      </w:r>
      <w:r w:rsidRPr="0043353C">
        <w:rPr>
          <w:rFonts w:ascii="Aptos Narrow" w:hAnsi="Aptos Narrow" w:cs="Times New Roman"/>
          <w:b/>
          <w:bCs/>
        </w:rPr>
        <w:t>''</w:t>
      </w:r>
      <w:r w:rsidRPr="0043353C">
        <w:rPr>
          <w:rFonts w:ascii="Aptos Narrow" w:hAnsi="Aptos Narrow" w:cs="Times New Roman"/>
        </w:rPr>
        <w:t xml:space="preserve"> which term shall mean and</w:t>
      </w:r>
      <w:r w:rsidR="00F85076" w:rsidRPr="0043353C">
        <w:rPr>
          <w:rFonts w:ascii="Aptos Narrow" w:hAnsi="Aptos Narrow" w:cs="Times New Roman"/>
        </w:rPr>
        <w:t xml:space="preserve"> </w:t>
      </w:r>
      <w:r w:rsidRPr="0043353C">
        <w:rPr>
          <w:rFonts w:ascii="Aptos Narrow" w:hAnsi="Aptos Narrow" w:cs="Times New Roman"/>
        </w:rPr>
        <w:t>include, where not repugnant to context, its successors in interest and permitted</w:t>
      </w:r>
      <w:r w:rsidR="00F85076" w:rsidRPr="0043353C">
        <w:rPr>
          <w:rFonts w:ascii="Aptos Narrow" w:hAnsi="Aptos Narrow" w:cs="Times New Roman"/>
        </w:rPr>
        <w:t xml:space="preserve"> </w:t>
      </w:r>
      <w:r w:rsidRPr="0043353C">
        <w:rPr>
          <w:rFonts w:ascii="Aptos Narrow" w:hAnsi="Aptos Narrow" w:cs="Times New Roman"/>
        </w:rPr>
        <w:t>assigns) of the First Part</w:t>
      </w:r>
    </w:p>
    <w:p w14:paraId="65DBF8B7" w14:textId="676AE510" w:rsidR="00997DE7" w:rsidRPr="0043353C" w:rsidRDefault="00997DE7" w:rsidP="0043353C">
      <w:pPr>
        <w:spacing w:before="30" w:after="30" w:line="360" w:lineRule="auto"/>
        <w:jc w:val="center"/>
        <w:rPr>
          <w:rFonts w:ascii="Aptos Narrow" w:hAnsi="Aptos Narrow" w:cs="Times New Roman"/>
          <w:b/>
        </w:rPr>
      </w:pPr>
      <w:r w:rsidRPr="0043353C">
        <w:rPr>
          <w:rFonts w:ascii="Aptos Narrow" w:hAnsi="Aptos Narrow" w:cs="Times New Roman"/>
          <w:b/>
        </w:rPr>
        <w:t>AND</w:t>
      </w:r>
    </w:p>
    <w:p w14:paraId="42E16D88" w14:textId="150D9AF9" w:rsidR="00997DE7" w:rsidRPr="0043353C" w:rsidRDefault="00997DE7" w:rsidP="0043353C">
      <w:pPr>
        <w:spacing w:before="30" w:after="30" w:line="360" w:lineRule="auto"/>
        <w:jc w:val="both"/>
        <w:rPr>
          <w:rFonts w:ascii="Aptos Narrow" w:hAnsi="Aptos Narrow" w:cs="Times New Roman"/>
        </w:rPr>
      </w:pPr>
      <w:r w:rsidRPr="0043353C">
        <w:rPr>
          <w:rFonts w:ascii="Aptos Narrow" w:hAnsi="Aptos Narrow" w:cs="Times New Roman"/>
        </w:rPr>
        <w:t xml:space="preserve"> </w:t>
      </w:r>
      <w:r w:rsidRPr="00C43C60">
        <w:rPr>
          <w:rFonts w:ascii="Aptos Narrow" w:hAnsi="Aptos Narrow" w:cs="Times New Roman"/>
        </w:rPr>
        <w:t>_______________</w:t>
      </w:r>
      <w:r w:rsidR="00C43C60" w:rsidRPr="00C43C60">
        <w:rPr>
          <w:rFonts w:ascii="Aptos Narrow" w:hAnsi="Aptos Narrow" w:cs="Times New Roman"/>
        </w:rPr>
        <w:t>(</w:t>
      </w:r>
      <w:r w:rsidR="00C43C60" w:rsidRPr="00C43C60">
        <w:rPr>
          <w:rFonts w:ascii="Aptos Narrow" w:hAnsi="Aptos Narrow" w:cs="Times New Roman"/>
          <w:highlight w:val="yellow"/>
        </w:rPr>
        <w:t>Astrologer)</w:t>
      </w:r>
      <w:r w:rsidRPr="00C43C60">
        <w:rPr>
          <w:rFonts w:ascii="Aptos Narrow" w:hAnsi="Aptos Narrow" w:cs="Times New Roman"/>
          <w:highlight w:val="yellow"/>
        </w:rPr>
        <w:t xml:space="preserve"> son/daughter/wife of </w:t>
      </w:r>
      <w:r w:rsidRPr="00C43C60">
        <w:rPr>
          <w:rFonts w:ascii="Aptos Narrow" w:hAnsi="Aptos Narrow" w:cs="Times New Roman"/>
        </w:rPr>
        <w:t xml:space="preserve">___________ </w:t>
      </w:r>
      <w:r w:rsidRPr="00C43C60">
        <w:rPr>
          <w:rFonts w:ascii="Aptos Narrow" w:hAnsi="Aptos Narrow" w:cs="Times New Roman"/>
          <w:highlight w:val="yellow"/>
        </w:rPr>
        <w:t>aged _____ years and residing at _____________________</w:t>
      </w:r>
      <w:r w:rsidR="00A61FA4" w:rsidRPr="00C43C60">
        <w:rPr>
          <w:rFonts w:ascii="Aptos Narrow" w:hAnsi="Aptos Narrow" w:cs="Times New Roman"/>
          <w:highlight w:val="yellow"/>
        </w:rPr>
        <w:t xml:space="preserve">_ </w:t>
      </w:r>
      <w:r w:rsidR="00A61FA4" w:rsidRPr="00C43C60">
        <w:rPr>
          <w:rFonts w:ascii="Aptos Narrow" w:hAnsi="Aptos Narrow" w:cs="Times New Roman"/>
        </w:rPr>
        <w:t>(</w:t>
      </w:r>
      <w:r w:rsidRPr="00C43C60">
        <w:rPr>
          <w:rFonts w:ascii="Aptos Narrow" w:hAnsi="Aptos Narrow" w:cs="Times New Roman"/>
          <w:b/>
          <w:bCs/>
        </w:rPr>
        <w:t>hereinafter referred to as the "</w:t>
      </w:r>
      <w:r w:rsidR="001B72BF" w:rsidRPr="00C43C60">
        <w:rPr>
          <w:rFonts w:ascii="Aptos Narrow" w:hAnsi="Aptos Narrow" w:cs="Times New Roman"/>
          <w:b/>
          <w:bCs/>
        </w:rPr>
        <w:t>Astrologer</w:t>
      </w:r>
      <w:r w:rsidR="005F6399" w:rsidRPr="00C43C60">
        <w:rPr>
          <w:rFonts w:ascii="Aptos Narrow" w:hAnsi="Aptos Narrow" w:cs="Times New Roman"/>
          <w:b/>
          <w:bCs/>
        </w:rPr>
        <w:t>/Partner</w:t>
      </w:r>
      <w:r w:rsidRPr="00C43C60">
        <w:rPr>
          <w:rFonts w:ascii="Aptos Narrow" w:hAnsi="Aptos Narrow" w:cs="Times New Roman"/>
        </w:rPr>
        <w:t xml:space="preserve">", </w:t>
      </w:r>
      <w:r w:rsidR="00A61FA4" w:rsidRPr="00C43C60">
        <w:rPr>
          <w:rFonts w:ascii="Aptos Narrow" w:hAnsi="Aptos Narrow" w:cs="Times New Roman"/>
        </w:rPr>
        <w:t>which term shall mean and include, where not repugnant to context, its successors in interest and permitted assigns</w:t>
      </w:r>
      <w:r w:rsidRPr="00C43C60">
        <w:rPr>
          <w:rFonts w:ascii="Aptos Narrow" w:hAnsi="Aptos Narrow" w:cs="Times New Roman"/>
        </w:rPr>
        <w:t>.</w:t>
      </w:r>
      <w:r w:rsidR="00A61FA4" w:rsidRPr="00C43C60">
        <w:rPr>
          <w:rFonts w:ascii="Aptos Narrow" w:hAnsi="Aptos Narrow" w:cs="Times New Roman"/>
        </w:rPr>
        <w:t xml:space="preserve">) </w:t>
      </w:r>
      <w:r w:rsidR="00A61FA4" w:rsidRPr="00C43C60">
        <w:rPr>
          <w:rFonts w:ascii="Aptos Narrow" w:hAnsi="Aptos Narrow" w:cs="Times New Roman"/>
          <w:highlight w:val="yellow"/>
        </w:rPr>
        <w:t>of the Second Part.</w:t>
      </w:r>
    </w:p>
    <w:p w14:paraId="5D33C735" w14:textId="34335D4D" w:rsidR="00997DE7" w:rsidRPr="0043353C" w:rsidRDefault="00727298" w:rsidP="0043353C">
      <w:pPr>
        <w:spacing w:before="30" w:after="30" w:line="360" w:lineRule="auto"/>
        <w:jc w:val="both"/>
        <w:rPr>
          <w:rFonts w:ascii="Aptos Narrow" w:hAnsi="Aptos Narrow" w:cs="Times New Roman"/>
        </w:rPr>
      </w:pPr>
      <w:r w:rsidRPr="00C43C60">
        <w:rPr>
          <w:rFonts w:ascii="Aptos Narrow" w:hAnsi="Aptos Narrow" w:cs="Times New Roman"/>
        </w:rPr>
        <w:t>The Astrologer agrees that he/she shall deliver Services under this Agreement as</w:t>
      </w:r>
      <w:r w:rsidR="00C43C60">
        <w:rPr>
          <w:rFonts w:ascii="Aptos Narrow" w:hAnsi="Aptos Narrow" w:cs="Times New Roman"/>
        </w:rPr>
        <w:t xml:space="preserve"> </w:t>
      </w:r>
      <w:r w:rsidR="00C43C60" w:rsidRPr="00C43C60">
        <w:rPr>
          <w:rFonts w:ascii="Aptos Narrow" w:hAnsi="Aptos Narrow" w:cs="Times New Roman"/>
          <w:highlight w:val="yellow"/>
        </w:rPr>
        <w:t>(Standard)</w:t>
      </w:r>
      <w:r w:rsidR="0066154C">
        <w:rPr>
          <w:rFonts w:ascii="Aptos Narrow" w:hAnsi="Aptos Narrow" w:cs="Times New Roman"/>
        </w:rPr>
        <w:t xml:space="preserve"> </w:t>
      </w:r>
      <w:r w:rsidRPr="00C43C60">
        <w:rPr>
          <w:rFonts w:ascii="Aptos Narrow" w:hAnsi="Aptos Narrow" w:cs="Times New Roman"/>
        </w:rPr>
        <w:t>Astrologer</w:t>
      </w:r>
    </w:p>
    <w:p w14:paraId="34FE3677" w14:textId="024E2C0B" w:rsidR="00F85076" w:rsidRPr="0043353C" w:rsidRDefault="00F85076" w:rsidP="0043353C">
      <w:pPr>
        <w:widowControl w:val="0"/>
        <w:pBdr>
          <w:top w:val="nil"/>
          <w:left w:val="nil"/>
          <w:bottom w:val="nil"/>
          <w:right w:val="nil"/>
          <w:between w:val="nil"/>
        </w:pBdr>
        <w:spacing w:after="0" w:line="360" w:lineRule="auto"/>
        <w:ind w:right="8"/>
        <w:jc w:val="both"/>
        <w:rPr>
          <w:rFonts w:ascii="Aptos Narrow" w:eastAsia="Book Antiqua" w:hAnsi="Aptos Narrow" w:cs="Times New Roman"/>
          <w:b/>
          <w:color w:val="000000"/>
        </w:rPr>
      </w:pPr>
      <w:r w:rsidRPr="0043353C">
        <w:rPr>
          <w:rFonts w:ascii="Aptos Narrow" w:eastAsia="Book Antiqua" w:hAnsi="Aptos Narrow" w:cs="Times New Roman"/>
          <w:color w:val="000000"/>
        </w:rPr>
        <w:t xml:space="preserve">Both the </w:t>
      </w:r>
      <w:r w:rsidR="00066A6E">
        <w:rPr>
          <w:rFonts w:ascii="Aptos Narrow" w:eastAsia="Book Antiqua" w:hAnsi="Aptos Narrow" w:cs="Times New Roman"/>
          <w:color w:val="000000"/>
        </w:rPr>
        <w:t>Company</w:t>
      </w:r>
      <w:r w:rsidRPr="0043353C">
        <w:rPr>
          <w:rFonts w:ascii="Aptos Narrow" w:eastAsia="Book Antiqua" w:hAnsi="Aptos Narrow" w:cs="Times New Roman"/>
          <w:color w:val="000000"/>
        </w:rPr>
        <w:t xml:space="preserve"> and </w:t>
      </w:r>
      <w:r w:rsidR="001B72BF">
        <w:rPr>
          <w:rFonts w:ascii="Aptos Narrow" w:eastAsia="Book Antiqua" w:hAnsi="Aptos Narrow" w:cs="Times New Roman"/>
          <w:color w:val="000000"/>
        </w:rPr>
        <w:t>Astrologer</w:t>
      </w:r>
      <w:r w:rsidRPr="0043353C">
        <w:rPr>
          <w:rFonts w:ascii="Aptos Narrow" w:eastAsia="Book Antiqua" w:hAnsi="Aptos Narrow" w:cs="Times New Roman"/>
          <w:color w:val="000000"/>
        </w:rPr>
        <w:t xml:space="preserve"> shall be collectively hereinafter referred to as “</w:t>
      </w:r>
      <w:r w:rsidRPr="0043353C">
        <w:rPr>
          <w:rFonts w:ascii="Aptos Narrow" w:eastAsia="Book Antiqua" w:hAnsi="Aptos Narrow" w:cs="Times New Roman"/>
          <w:b/>
          <w:color w:val="000000"/>
        </w:rPr>
        <w:t>Parties</w:t>
      </w:r>
      <w:r w:rsidRPr="0043353C">
        <w:rPr>
          <w:rFonts w:ascii="Aptos Narrow" w:eastAsia="Book Antiqua" w:hAnsi="Aptos Narrow" w:cs="Times New Roman"/>
          <w:color w:val="000000"/>
        </w:rPr>
        <w:t>” and individually a “</w:t>
      </w:r>
      <w:r w:rsidRPr="0043353C">
        <w:rPr>
          <w:rFonts w:ascii="Aptos Narrow" w:eastAsia="Book Antiqua" w:hAnsi="Aptos Narrow" w:cs="Times New Roman"/>
          <w:b/>
          <w:color w:val="000000"/>
        </w:rPr>
        <w:t>Party.”</w:t>
      </w:r>
    </w:p>
    <w:p w14:paraId="2F4F079D" w14:textId="77777777" w:rsidR="00F85076" w:rsidRPr="0043353C" w:rsidRDefault="00F85076" w:rsidP="0043353C">
      <w:pPr>
        <w:widowControl w:val="0"/>
        <w:pBdr>
          <w:top w:val="nil"/>
          <w:left w:val="nil"/>
          <w:bottom w:val="nil"/>
          <w:right w:val="nil"/>
          <w:between w:val="nil"/>
        </w:pBdr>
        <w:spacing w:after="0" w:line="360" w:lineRule="auto"/>
        <w:ind w:right="8"/>
        <w:jc w:val="both"/>
        <w:rPr>
          <w:rFonts w:ascii="Aptos Narrow" w:eastAsia="Book Antiqua" w:hAnsi="Aptos Narrow" w:cs="Times New Roman"/>
          <w:b/>
          <w:color w:val="000000"/>
        </w:rPr>
      </w:pPr>
    </w:p>
    <w:p w14:paraId="339458A1" w14:textId="77777777" w:rsidR="00F85076" w:rsidRPr="0043353C" w:rsidRDefault="00F85076" w:rsidP="0043353C">
      <w:pPr>
        <w:widowControl w:val="0"/>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b/>
          <w:color w:val="000000"/>
        </w:rPr>
        <w:t>WHEREAS:</w:t>
      </w:r>
    </w:p>
    <w:p w14:paraId="42693F9D" w14:textId="021190E2" w:rsidR="00F85076" w:rsidRPr="0043353C" w:rsidRDefault="00F078BA" w:rsidP="0043353C">
      <w:pPr>
        <w:pStyle w:val="ListParagraph"/>
        <w:numPr>
          <w:ilvl w:val="0"/>
          <w:numId w:val="1"/>
        </w:numPr>
        <w:spacing w:line="360" w:lineRule="auto"/>
        <w:jc w:val="both"/>
        <w:rPr>
          <w:rFonts w:ascii="Aptos Narrow" w:hAnsi="Aptos Narrow" w:cs="Times New Roman"/>
        </w:rPr>
      </w:pPr>
      <w:r w:rsidRPr="0043353C">
        <w:rPr>
          <w:rFonts w:ascii="Aptos Narrow" w:hAnsi="Aptos Narrow" w:cs="Times New Roman"/>
        </w:rPr>
        <w:t xml:space="preserve">The </w:t>
      </w:r>
      <w:r w:rsidR="00066A6E">
        <w:rPr>
          <w:rFonts w:ascii="Aptos Narrow" w:hAnsi="Aptos Narrow" w:cs="Times New Roman"/>
        </w:rPr>
        <w:t>Company</w:t>
      </w:r>
      <w:r w:rsidR="003D3138">
        <w:rPr>
          <w:rFonts w:ascii="Aptos Narrow" w:hAnsi="Aptos Narrow" w:cs="Times New Roman"/>
        </w:rPr>
        <w:t xml:space="preserve"> is a service provider and aggregator and</w:t>
      </w:r>
      <w:r w:rsidR="00F85076" w:rsidRPr="0043353C">
        <w:rPr>
          <w:rFonts w:ascii="Aptos Narrow" w:hAnsi="Aptos Narrow" w:cs="Times New Roman"/>
        </w:rPr>
        <w:t xml:space="preserve"> is engaged in the business of, inter alia, providing astrology services and in the course of providing such services also renders several value added services and incorporates several features for the use of the customers and has identified certain value-added services that may be provided to its </w:t>
      </w:r>
      <w:r w:rsidR="00282A5B" w:rsidRPr="0043353C">
        <w:rPr>
          <w:rFonts w:ascii="Aptos Narrow" w:hAnsi="Aptos Narrow" w:cs="Times New Roman"/>
        </w:rPr>
        <w:t>customer</w:t>
      </w:r>
      <w:r w:rsidR="00F85076" w:rsidRPr="0043353C">
        <w:rPr>
          <w:rFonts w:ascii="Aptos Narrow" w:hAnsi="Aptos Narrow" w:cs="Times New Roman"/>
        </w:rPr>
        <w:t>s</w:t>
      </w:r>
      <w:r w:rsidR="006734E3" w:rsidRPr="0043353C">
        <w:rPr>
          <w:rFonts w:ascii="Aptos Narrow" w:hAnsi="Aptos Narrow" w:cs="Times New Roman"/>
        </w:rPr>
        <w:t>.</w:t>
      </w:r>
    </w:p>
    <w:p w14:paraId="30CFEF49" w14:textId="77777777" w:rsidR="00766470" w:rsidRDefault="001B72BF" w:rsidP="00766470">
      <w:pPr>
        <w:pStyle w:val="ListParagraph"/>
        <w:numPr>
          <w:ilvl w:val="0"/>
          <w:numId w:val="1"/>
        </w:numPr>
        <w:spacing w:line="360" w:lineRule="auto"/>
        <w:jc w:val="both"/>
        <w:rPr>
          <w:rFonts w:ascii="Aptos Narrow" w:hAnsi="Aptos Narrow" w:cs="Times New Roman"/>
        </w:rPr>
      </w:pPr>
      <w:r>
        <w:rPr>
          <w:rFonts w:ascii="Aptos Narrow" w:hAnsi="Aptos Narrow" w:cs="Times New Roman"/>
        </w:rPr>
        <w:t>Astrologer</w:t>
      </w:r>
      <w:r w:rsidR="00F85076" w:rsidRPr="0043353C">
        <w:rPr>
          <w:rFonts w:ascii="Aptos Narrow" w:hAnsi="Aptos Narrow" w:cs="Times New Roman"/>
        </w:rPr>
        <w:t xml:space="preserve"> is an individual possessing expertise and technology in the area of providing horoscope and other allied astrological services and is desirous of providing its products to </w:t>
      </w:r>
      <w:r w:rsidR="000B18BB" w:rsidRPr="0043353C">
        <w:rPr>
          <w:rFonts w:ascii="Aptos Narrow" w:hAnsi="Aptos Narrow" w:cs="Times New Roman"/>
        </w:rPr>
        <w:t xml:space="preserve">the </w:t>
      </w:r>
      <w:r w:rsidR="00066A6E">
        <w:rPr>
          <w:rFonts w:ascii="Aptos Narrow" w:hAnsi="Aptos Narrow" w:cs="Times New Roman"/>
        </w:rPr>
        <w:t>Company</w:t>
      </w:r>
      <w:r w:rsidR="00F85076" w:rsidRPr="0043353C">
        <w:rPr>
          <w:rFonts w:ascii="Aptos Narrow" w:hAnsi="Aptos Narrow" w:cs="Times New Roman"/>
        </w:rPr>
        <w:t xml:space="preserve"> for use on its Websites/App</w:t>
      </w:r>
      <w:r w:rsidR="00ED67B5" w:rsidRPr="0043353C">
        <w:rPr>
          <w:rFonts w:ascii="Aptos Narrow" w:hAnsi="Aptos Narrow" w:cs="Times New Roman"/>
        </w:rPr>
        <w:t xml:space="preserve"> and </w:t>
      </w:r>
      <w:r w:rsidR="00F85076" w:rsidRPr="0043353C">
        <w:rPr>
          <w:rFonts w:ascii="Aptos Narrow" w:hAnsi="Aptos Narrow" w:cs="Times New Roman"/>
        </w:rPr>
        <w:t xml:space="preserve">has all requisite expert technology and knowledge to provide real time horoscope reports and horoscope compatibility reports to the </w:t>
      </w:r>
      <w:r w:rsidR="00433D8B">
        <w:rPr>
          <w:rFonts w:ascii="Aptos Narrow" w:hAnsi="Aptos Narrow" w:cs="Times New Roman"/>
        </w:rPr>
        <w:t>Customer</w:t>
      </w:r>
      <w:r w:rsidR="00F85076" w:rsidRPr="0043353C">
        <w:rPr>
          <w:rFonts w:ascii="Aptos Narrow" w:hAnsi="Aptos Narrow" w:cs="Times New Roman"/>
        </w:rPr>
        <w:t xml:space="preserve">s of </w:t>
      </w:r>
      <w:r w:rsidR="00ED67B5" w:rsidRPr="0043353C">
        <w:rPr>
          <w:rFonts w:ascii="Aptos Narrow" w:hAnsi="Aptos Narrow" w:cs="Times New Roman"/>
        </w:rPr>
        <w:t xml:space="preserve">the </w:t>
      </w:r>
      <w:r w:rsidR="00066A6E">
        <w:rPr>
          <w:rFonts w:ascii="Aptos Narrow" w:hAnsi="Aptos Narrow" w:cs="Times New Roman"/>
        </w:rPr>
        <w:t>Company</w:t>
      </w:r>
      <w:r w:rsidR="00ED67B5" w:rsidRPr="0043353C">
        <w:rPr>
          <w:rFonts w:ascii="Aptos Narrow" w:hAnsi="Aptos Narrow" w:cs="Times New Roman"/>
        </w:rPr>
        <w:t>.</w:t>
      </w:r>
      <w:r w:rsidR="003D3138">
        <w:rPr>
          <w:rFonts w:ascii="Aptos Narrow" w:hAnsi="Aptos Narrow" w:cs="Times New Roman"/>
        </w:rPr>
        <w:t xml:space="preserve"> </w:t>
      </w:r>
    </w:p>
    <w:p w14:paraId="033114BD" w14:textId="40925B98" w:rsidR="00F85076" w:rsidRPr="00766470" w:rsidRDefault="003D3138" w:rsidP="00766470">
      <w:pPr>
        <w:pStyle w:val="ListParagraph"/>
        <w:spacing w:line="360" w:lineRule="auto"/>
        <w:jc w:val="both"/>
        <w:rPr>
          <w:rFonts w:ascii="Aptos Narrow" w:hAnsi="Aptos Narrow" w:cs="Times New Roman"/>
        </w:rPr>
      </w:pPr>
      <w:r>
        <w:rPr>
          <w:rFonts w:ascii="Aptos Narrow" w:hAnsi="Aptos Narrow" w:cs="Times New Roman"/>
        </w:rPr>
        <w:t>F</w:t>
      </w:r>
      <w:r w:rsidRPr="00766470">
        <w:rPr>
          <w:rFonts w:ascii="Aptos Narrow" w:hAnsi="Aptos Narrow" w:cs="Times New Roman"/>
        </w:rPr>
        <w:t xml:space="preserve">or the sake of clarity, there are two types of </w:t>
      </w:r>
      <w:r w:rsidR="000C7C1E" w:rsidRPr="00766470">
        <w:rPr>
          <w:rFonts w:ascii="Aptos Narrow" w:hAnsi="Aptos Narrow" w:cs="Times New Roman"/>
        </w:rPr>
        <w:t>Astrologers</w:t>
      </w:r>
      <w:r w:rsidRPr="00766470">
        <w:rPr>
          <w:rFonts w:ascii="Aptos Narrow" w:hAnsi="Aptos Narrow" w:cs="Times New Roman"/>
        </w:rPr>
        <w:t xml:space="preserve"> </w:t>
      </w:r>
      <w:r w:rsidR="00766470">
        <w:rPr>
          <w:rFonts w:ascii="Aptos Narrow" w:hAnsi="Aptos Narrow" w:cs="Times New Roman"/>
        </w:rPr>
        <w:t xml:space="preserve">covered under the Agreement </w:t>
      </w:r>
      <w:r w:rsidRPr="00766470">
        <w:rPr>
          <w:rFonts w:ascii="Aptos Narrow" w:hAnsi="Aptos Narrow" w:cs="Times New Roman"/>
        </w:rPr>
        <w:t xml:space="preserve">i.e. </w:t>
      </w:r>
      <w:r w:rsidRPr="00766470">
        <w:rPr>
          <w:rFonts w:ascii="Aptos Narrow" w:hAnsi="Aptos Narrow" w:cs="Times New Roman"/>
          <w:b/>
          <w:bCs/>
        </w:rPr>
        <w:t>Exclusive Astrologer</w:t>
      </w:r>
      <w:r w:rsidRPr="00766470">
        <w:rPr>
          <w:rFonts w:ascii="Aptos Narrow" w:hAnsi="Aptos Narrow" w:cs="Times New Roman"/>
        </w:rPr>
        <w:t xml:space="preserve"> that shall only work with</w:t>
      </w:r>
      <w:r w:rsidR="00BF265B">
        <w:rPr>
          <w:rFonts w:ascii="Aptos Narrow" w:hAnsi="Aptos Narrow" w:cs="Times New Roman"/>
        </w:rPr>
        <w:t xml:space="preserve"> and for</w:t>
      </w:r>
      <w:r w:rsidRPr="00766470">
        <w:rPr>
          <w:rFonts w:ascii="Aptos Narrow" w:hAnsi="Aptos Narrow" w:cs="Times New Roman"/>
        </w:rPr>
        <w:t xml:space="preserve"> the Company </w:t>
      </w:r>
      <w:r w:rsidR="000C7C1E" w:rsidRPr="00766470">
        <w:rPr>
          <w:rFonts w:ascii="Aptos Narrow" w:hAnsi="Aptos Narrow" w:cs="Times New Roman"/>
        </w:rPr>
        <w:t xml:space="preserve">and shall not be allowed to </w:t>
      </w:r>
      <w:r w:rsidR="000C7C1E" w:rsidRPr="00766470">
        <w:rPr>
          <w:rFonts w:ascii="Aptos Narrow" w:hAnsi="Aptos Narrow" w:cs="Times New Roman"/>
        </w:rPr>
        <w:lastRenderedPageBreak/>
        <w:t xml:space="preserve">freelance or work on any other platform </w:t>
      </w:r>
      <w:r w:rsidR="002C2BBD">
        <w:rPr>
          <w:rFonts w:ascii="Aptos Narrow" w:hAnsi="Aptos Narrow" w:cs="Times New Roman"/>
        </w:rPr>
        <w:t>during the existence of this Agreement</w:t>
      </w:r>
      <w:r w:rsidR="000C7C1E" w:rsidRPr="00766470">
        <w:rPr>
          <w:rFonts w:ascii="Aptos Narrow" w:hAnsi="Aptos Narrow" w:cs="Times New Roman"/>
        </w:rPr>
        <w:t xml:space="preserve"> and </w:t>
      </w:r>
      <w:r w:rsidR="000C7C1E" w:rsidRPr="00766470">
        <w:rPr>
          <w:rFonts w:ascii="Aptos Narrow" w:hAnsi="Aptos Narrow" w:cs="Times New Roman"/>
          <w:b/>
          <w:bCs/>
        </w:rPr>
        <w:t xml:space="preserve">Standard Astrologer </w:t>
      </w:r>
      <w:r w:rsidR="000C7C1E" w:rsidRPr="00766470">
        <w:rPr>
          <w:rFonts w:ascii="Aptos Narrow" w:hAnsi="Aptos Narrow" w:cs="Times New Roman"/>
        </w:rPr>
        <w:t>that shall not exclusively work for the Company.</w:t>
      </w:r>
    </w:p>
    <w:p w14:paraId="36DFE0F2" w14:textId="24FBC6B6" w:rsidR="00F85076" w:rsidRPr="0043353C" w:rsidRDefault="009901B1" w:rsidP="0043353C">
      <w:pPr>
        <w:pStyle w:val="ListParagraph"/>
        <w:numPr>
          <w:ilvl w:val="0"/>
          <w:numId w:val="1"/>
        </w:numPr>
        <w:spacing w:line="360" w:lineRule="auto"/>
        <w:jc w:val="both"/>
        <w:rPr>
          <w:rFonts w:ascii="Aptos Narrow" w:hAnsi="Aptos Narrow" w:cs="Times New Roman"/>
        </w:rPr>
      </w:pPr>
      <w:r w:rsidRPr="0043353C">
        <w:rPr>
          <w:rFonts w:ascii="Aptos Narrow" w:hAnsi="Aptos Narrow" w:cs="Times New Roman"/>
        </w:rPr>
        <w:t>T</w:t>
      </w:r>
      <w:r w:rsidR="00F078BA" w:rsidRPr="0043353C">
        <w:rPr>
          <w:rFonts w:ascii="Aptos Narrow" w:hAnsi="Aptos Narrow" w:cs="Times New Roman"/>
        </w:rPr>
        <w:t xml:space="preserve">he </w:t>
      </w:r>
      <w:r w:rsidR="00066A6E">
        <w:rPr>
          <w:rFonts w:ascii="Aptos Narrow" w:hAnsi="Aptos Narrow" w:cs="Times New Roman"/>
        </w:rPr>
        <w:t>Company</w:t>
      </w:r>
      <w:r w:rsidR="00F85076" w:rsidRPr="0043353C">
        <w:rPr>
          <w:rFonts w:ascii="Aptos Narrow" w:hAnsi="Aptos Narrow" w:cs="Times New Roman"/>
        </w:rPr>
        <w:t xml:space="preserve"> has agreed to avail the Services (as defined hereinafter) from </w:t>
      </w:r>
      <w:r w:rsidR="001B72BF">
        <w:rPr>
          <w:rFonts w:ascii="Aptos Narrow" w:hAnsi="Aptos Narrow" w:cs="Times New Roman"/>
        </w:rPr>
        <w:t>Astrologer</w:t>
      </w:r>
      <w:r w:rsidR="00F85076" w:rsidRPr="0043353C">
        <w:rPr>
          <w:rFonts w:ascii="Aptos Narrow" w:hAnsi="Aptos Narrow" w:cs="Times New Roman"/>
        </w:rPr>
        <w:t xml:space="preserve"> as described hereunder.</w:t>
      </w:r>
    </w:p>
    <w:p w14:paraId="3C92454A" w14:textId="1805DED3" w:rsidR="00F85076" w:rsidRPr="0043353C" w:rsidRDefault="00F078BA" w:rsidP="0043353C">
      <w:pPr>
        <w:pStyle w:val="ListParagraph"/>
        <w:numPr>
          <w:ilvl w:val="0"/>
          <w:numId w:val="1"/>
        </w:numPr>
        <w:spacing w:line="360" w:lineRule="auto"/>
        <w:jc w:val="both"/>
        <w:rPr>
          <w:rFonts w:ascii="Aptos Narrow" w:hAnsi="Aptos Narrow" w:cs="Times New Roman"/>
        </w:rPr>
      </w:pPr>
      <w:r w:rsidRPr="0043353C">
        <w:rPr>
          <w:rFonts w:ascii="Aptos Narrow" w:hAnsi="Aptos Narrow" w:cs="Times New Roman"/>
        </w:rPr>
        <w:t xml:space="preserve">The </w:t>
      </w:r>
      <w:r w:rsidR="00066A6E">
        <w:rPr>
          <w:rFonts w:ascii="Aptos Narrow" w:hAnsi="Aptos Narrow" w:cs="Times New Roman"/>
        </w:rPr>
        <w:t>Company</w:t>
      </w:r>
      <w:r w:rsidRPr="0043353C">
        <w:rPr>
          <w:rFonts w:ascii="Aptos Narrow" w:hAnsi="Aptos Narrow" w:cs="Times New Roman"/>
        </w:rPr>
        <w:t xml:space="preserve"> and the </w:t>
      </w:r>
      <w:r w:rsidR="001B72BF">
        <w:rPr>
          <w:rFonts w:ascii="Aptos Narrow" w:hAnsi="Aptos Narrow" w:cs="Times New Roman"/>
        </w:rPr>
        <w:t>Astrologer</w:t>
      </w:r>
      <w:r w:rsidR="00F85076" w:rsidRPr="0043353C">
        <w:rPr>
          <w:rFonts w:ascii="Aptos Narrow" w:hAnsi="Aptos Narrow" w:cs="Times New Roman"/>
        </w:rPr>
        <w:t xml:space="preserve"> wish to record their respective rights and obligations in respect of procuring of the </w:t>
      </w:r>
      <w:r w:rsidRPr="0043353C">
        <w:rPr>
          <w:rFonts w:ascii="Aptos Narrow" w:hAnsi="Aptos Narrow" w:cs="Times New Roman"/>
        </w:rPr>
        <w:t>services</w:t>
      </w:r>
      <w:r w:rsidR="00F85076" w:rsidRPr="0043353C">
        <w:rPr>
          <w:rFonts w:ascii="Aptos Narrow" w:hAnsi="Aptos Narrow" w:cs="Times New Roman"/>
        </w:rPr>
        <w:t xml:space="preserve"> by </w:t>
      </w:r>
      <w:r w:rsidRPr="0043353C">
        <w:rPr>
          <w:rFonts w:ascii="Aptos Narrow" w:hAnsi="Aptos Narrow" w:cs="Times New Roman"/>
        </w:rPr>
        <w:t xml:space="preserve">the </w:t>
      </w:r>
      <w:r w:rsidR="00066A6E">
        <w:rPr>
          <w:rFonts w:ascii="Aptos Narrow" w:hAnsi="Aptos Narrow" w:cs="Times New Roman"/>
        </w:rPr>
        <w:t>Company</w:t>
      </w:r>
      <w:r w:rsidR="00F85076" w:rsidRPr="0043353C">
        <w:rPr>
          <w:rFonts w:ascii="Aptos Narrow" w:hAnsi="Aptos Narrow" w:cs="Times New Roman"/>
        </w:rPr>
        <w:t xml:space="preserve"> from </w:t>
      </w:r>
      <w:r w:rsidRPr="0043353C">
        <w:rPr>
          <w:rFonts w:ascii="Aptos Narrow" w:hAnsi="Aptos Narrow" w:cs="Times New Roman"/>
        </w:rPr>
        <w:t xml:space="preserve">the </w:t>
      </w:r>
      <w:r w:rsidR="001B72BF">
        <w:rPr>
          <w:rFonts w:ascii="Aptos Narrow" w:hAnsi="Aptos Narrow" w:cs="Times New Roman"/>
        </w:rPr>
        <w:t>Astrologer</w:t>
      </w:r>
      <w:r w:rsidR="00F85076" w:rsidRPr="0043353C">
        <w:rPr>
          <w:rFonts w:ascii="Aptos Narrow" w:hAnsi="Aptos Narrow" w:cs="Times New Roman"/>
        </w:rPr>
        <w:t xml:space="preserve"> as set out hereunder.</w:t>
      </w:r>
    </w:p>
    <w:p w14:paraId="60A44060" w14:textId="77777777" w:rsidR="00F85076" w:rsidRPr="0043353C" w:rsidRDefault="00F85076" w:rsidP="0043353C">
      <w:pPr>
        <w:pStyle w:val="ListParagraph"/>
        <w:spacing w:line="360" w:lineRule="auto"/>
        <w:jc w:val="both"/>
        <w:rPr>
          <w:rFonts w:ascii="Aptos Narrow" w:hAnsi="Aptos Narrow" w:cs="Times New Roman"/>
        </w:rPr>
      </w:pPr>
    </w:p>
    <w:p w14:paraId="5C24287E" w14:textId="65A19013" w:rsidR="00F85076" w:rsidRPr="0043353C" w:rsidRDefault="00F85076" w:rsidP="0043353C">
      <w:pPr>
        <w:spacing w:before="30" w:after="30" w:line="360" w:lineRule="auto"/>
        <w:jc w:val="both"/>
        <w:rPr>
          <w:rFonts w:ascii="Aptos Narrow" w:hAnsi="Aptos Narrow" w:cs="Times New Roman"/>
        </w:rPr>
      </w:pPr>
      <w:r w:rsidRPr="0043353C">
        <w:rPr>
          <w:rFonts w:ascii="Aptos Narrow" w:hAnsi="Aptos Narrow" w:cs="Times New Roman"/>
          <w:b/>
        </w:rPr>
        <w:t>NOW, THEREFORE,</w:t>
      </w:r>
      <w:r w:rsidRPr="0043353C">
        <w:rPr>
          <w:rFonts w:ascii="Aptos Narrow" w:hAnsi="Aptos Narrow" w:cs="Times New Roman"/>
        </w:rPr>
        <w:t xml:space="preserve"> in consideration of the mutual covenants and agreements set forth below, it is hereby covenanted and agreed by the </w:t>
      </w:r>
      <w:r w:rsidR="00066A6E">
        <w:rPr>
          <w:rFonts w:ascii="Aptos Narrow" w:hAnsi="Aptos Narrow" w:cs="Times New Roman"/>
        </w:rPr>
        <w:t>Company</w:t>
      </w:r>
      <w:r w:rsidRPr="0043353C">
        <w:rPr>
          <w:rFonts w:ascii="Aptos Narrow" w:hAnsi="Aptos Narrow" w:cs="Times New Roman"/>
        </w:rPr>
        <w:t xml:space="preserve"> and the </w:t>
      </w:r>
      <w:r w:rsidR="001B72BF">
        <w:rPr>
          <w:rFonts w:ascii="Aptos Narrow" w:hAnsi="Aptos Narrow" w:cs="Times New Roman"/>
        </w:rPr>
        <w:t>Astrologer</w:t>
      </w:r>
      <w:r w:rsidRPr="0043353C">
        <w:rPr>
          <w:rFonts w:ascii="Aptos Narrow" w:hAnsi="Aptos Narrow" w:cs="Times New Roman"/>
        </w:rPr>
        <w:t xml:space="preserve"> as follows:</w:t>
      </w:r>
    </w:p>
    <w:p w14:paraId="38CDDDA0" w14:textId="77777777" w:rsidR="00223F38" w:rsidRPr="0043353C" w:rsidRDefault="00223F38" w:rsidP="0043353C">
      <w:pPr>
        <w:spacing w:before="30" w:after="30" w:line="360" w:lineRule="auto"/>
        <w:jc w:val="both"/>
        <w:rPr>
          <w:rFonts w:ascii="Aptos Narrow" w:hAnsi="Aptos Narrow" w:cs="Times New Roman"/>
        </w:rPr>
      </w:pPr>
    </w:p>
    <w:p w14:paraId="040B1F62" w14:textId="131D4B00" w:rsidR="00223F38" w:rsidRPr="0043353C" w:rsidRDefault="00223F38" w:rsidP="0043353C">
      <w:pPr>
        <w:pStyle w:val="ListParagraph"/>
        <w:numPr>
          <w:ilvl w:val="0"/>
          <w:numId w:val="2"/>
        </w:numPr>
        <w:spacing w:before="30" w:after="30" w:line="360" w:lineRule="auto"/>
        <w:jc w:val="both"/>
        <w:rPr>
          <w:rFonts w:ascii="Aptos Narrow" w:hAnsi="Aptos Narrow" w:cs="Times New Roman"/>
        </w:rPr>
      </w:pPr>
      <w:r w:rsidRPr="0043353C">
        <w:rPr>
          <w:rFonts w:ascii="Aptos Narrow" w:hAnsi="Aptos Narrow" w:cs="Times New Roman"/>
          <w:b/>
          <w:bCs/>
          <w:u w:val="single"/>
        </w:rPr>
        <w:t>DEFINITIONS AND INTERPRETATION</w:t>
      </w:r>
    </w:p>
    <w:p w14:paraId="6B6B581D" w14:textId="77777777" w:rsidR="002D780B" w:rsidRPr="0043353C" w:rsidRDefault="002D780B" w:rsidP="0043353C">
      <w:pPr>
        <w:pStyle w:val="ListParagraph"/>
        <w:spacing w:before="30" w:after="30" w:line="360" w:lineRule="auto"/>
        <w:jc w:val="both"/>
        <w:rPr>
          <w:rFonts w:ascii="Aptos Narrow" w:hAnsi="Aptos Narrow" w:cs="Times New Roman"/>
        </w:rPr>
      </w:pPr>
    </w:p>
    <w:p w14:paraId="25B22A3B" w14:textId="0FF8541D" w:rsidR="00223F38" w:rsidRPr="0043353C" w:rsidRDefault="00223F38" w:rsidP="0043353C">
      <w:pPr>
        <w:pStyle w:val="ListParagraph"/>
        <w:widowControl w:val="0"/>
        <w:numPr>
          <w:ilvl w:val="1"/>
          <w:numId w:val="2"/>
        </w:numPr>
        <w:tabs>
          <w:tab w:val="left" w:pos="829"/>
        </w:tabs>
        <w:autoSpaceDE w:val="0"/>
        <w:autoSpaceDN w:val="0"/>
        <w:spacing w:after="0" w:line="360" w:lineRule="auto"/>
        <w:ind w:right="189"/>
        <w:jc w:val="both"/>
        <w:rPr>
          <w:rFonts w:ascii="Aptos Narrow" w:hAnsi="Aptos Narrow" w:cs="Times New Roman"/>
        </w:rPr>
      </w:pPr>
      <w:r w:rsidRPr="0043353C">
        <w:rPr>
          <w:rFonts w:ascii="Aptos Narrow" w:hAnsi="Aptos Narrow" w:cs="Times New Roman"/>
        </w:rPr>
        <w:t>In this Agreement (including the recitals above and the Schedules and Exhibits hereto),</w:t>
      </w:r>
      <w:r w:rsidRPr="0043353C">
        <w:rPr>
          <w:rFonts w:ascii="Aptos Narrow" w:hAnsi="Aptos Narrow" w:cs="Times New Roman"/>
          <w:spacing w:val="-52"/>
        </w:rPr>
        <w:t xml:space="preserve"> </w:t>
      </w:r>
      <w:r w:rsidRPr="0043353C">
        <w:rPr>
          <w:rFonts w:ascii="Aptos Narrow" w:hAnsi="Aptos Narrow" w:cs="Times New Roman"/>
        </w:rPr>
        <w:t>except where the context otherwise requires, the following words and expressions shall</w:t>
      </w:r>
      <w:r w:rsidRPr="0043353C">
        <w:rPr>
          <w:rFonts w:ascii="Aptos Narrow" w:hAnsi="Aptos Narrow" w:cs="Times New Roman"/>
          <w:spacing w:val="1"/>
        </w:rPr>
        <w:t xml:space="preserve"> </w:t>
      </w:r>
      <w:r w:rsidRPr="0043353C">
        <w:rPr>
          <w:rFonts w:ascii="Aptos Narrow" w:hAnsi="Aptos Narrow" w:cs="Times New Roman"/>
        </w:rPr>
        <w:t>have</w:t>
      </w:r>
      <w:r w:rsidRPr="0043353C">
        <w:rPr>
          <w:rFonts w:ascii="Aptos Narrow" w:hAnsi="Aptos Narrow" w:cs="Times New Roman"/>
          <w:spacing w:val="-1"/>
        </w:rPr>
        <w:t xml:space="preserve"> </w:t>
      </w:r>
      <w:r w:rsidRPr="0043353C">
        <w:rPr>
          <w:rFonts w:ascii="Aptos Narrow" w:hAnsi="Aptos Narrow" w:cs="Times New Roman"/>
        </w:rPr>
        <w:t>the</w:t>
      </w:r>
      <w:r w:rsidRPr="0043353C">
        <w:rPr>
          <w:rFonts w:ascii="Aptos Narrow" w:hAnsi="Aptos Narrow" w:cs="Times New Roman"/>
          <w:spacing w:val="-2"/>
        </w:rPr>
        <w:t xml:space="preserve"> </w:t>
      </w:r>
      <w:r w:rsidRPr="0043353C">
        <w:rPr>
          <w:rFonts w:ascii="Aptos Narrow" w:hAnsi="Aptos Narrow" w:cs="Times New Roman"/>
        </w:rPr>
        <w:t>following</w:t>
      </w:r>
      <w:r w:rsidRPr="0043353C">
        <w:rPr>
          <w:rFonts w:ascii="Aptos Narrow" w:hAnsi="Aptos Narrow" w:cs="Times New Roman"/>
          <w:spacing w:val="-3"/>
        </w:rPr>
        <w:t xml:space="preserve"> </w:t>
      </w:r>
      <w:r w:rsidRPr="0043353C">
        <w:rPr>
          <w:rFonts w:ascii="Aptos Narrow" w:hAnsi="Aptos Narrow" w:cs="Times New Roman"/>
        </w:rPr>
        <w:t>meanings:</w:t>
      </w:r>
    </w:p>
    <w:p w14:paraId="652E24DE" w14:textId="4BF97094" w:rsidR="002E65B9" w:rsidRPr="0043353C" w:rsidRDefault="002E65B9" w:rsidP="0043353C">
      <w:pPr>
        <w:pStyle w:val="ListParagraph"/>
        <w:widowControl w:val="0"/>
        <w:numPr>
          <w:ilvl w:val="2"/>
          <w:numId w:val="2"/>
        </w:numPr>
        <w:tabs>
          <w:tab w:val="left" w:pos="829"/>
        </w:tabs>
        <w:autoSpaceDE w:val="0"/>
        <w:autoSpaceDN w:val="0"/>
        <w:spacing w:after="0" w:line="360" w:lineRule="auto"/>
        <w:ind w:right="189"/>
        <w:jc w:val="both"/>
        <w:rPr>
          <w:rFonts w:ascii="Aptos Narrow" w:hAnsi="Aptos Narrow" w:cs="Times New Roman"/>
        </w:rPr>
      </w:pPr>
      <w:r w:rsidRPr="0043353C">
        <w:rPr>
          <w:rFonts w:ascii="Aptos Narrow" w:hAnsi="Aptos Narrow" w:cs="Times New Roman"/>
          <w:b/>
        </w:rPr>
        <w:t xml:space="preserve">“Affiliate” </w:t>
      </w:r>
      <w:r w:rsidRPr="0043353C">
        <w:rPr>
          <w:rFonts w:ascii="Aptos Narrow" w:hAnsi="Aptos Narrow" w:cs="Times New Roman"/>
        </w:rPr>
        <w:t xml:space="preserve">means </w:t>
      </w:r>
      <w:r w:rsidRPr="0043353C">
        <w:rPr>
          <w:rFonts w:ascii="Aptos Narrow" w:hAnsi="Aptos Narrow" w:cs="Times New Roman"/>
          <w:color w:val="000000"/>
          <w:shd w:val="clear" w:color="auto" w:fill="FFFFFF"/>
        </w:rPr>
        <w:t xml:space="preserve">with respect to a specified Person, a Person that directly, or indirectly through one or more intermediaries, controls, is controlled by or is under common control with, the specified Person. In addition to the foregoing, if the specified Person is an individual, the term “Affiliate” also includes (a) the individual’s spouse, (b) the members of the immediate family (including parents, siblings and children) of the individual or of the individual’s spouse and (c) any corporation, limited liability </w:t>
      </w:r>
      <w:r w:rsidR="00066A6E">
        <w:rPr>
          <w:rFonts w:ascii="Aptos Narrow" w:hAnsi="Aptos Narrow" w:cs="Times New Roman"/>
          <w:color w:val="000000"/>
          <w:shd w:val="clear" w:color="auto" w:fill="FFFFFF"/>
        </w:rPr>
        <w:t>Company</w:t>
      </w:r>
      <w:r w:rsidRPr="0043353C">
        <w:rPr>
          <w:rFonts w:ascii="Aptos Narrow" w:hAnsi="Aptos Narrow" w:cs="Times New Roman"/>
          <w:color w:val="000000"/>
          <w:shd w:val="clear" w:color="auto" w:fill="FFFFFF"/>
        </w:rPr>
        <w:t>, general or limited partnership, trust, association or other business or investment entity that directly or indirectly, through one or more intermediaries controls, is controlled by or is under common control with any of the foregoing individuals. For purposes of this definition,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w:t>
      </w:r>
    </w:p>
    <w:p w14:paraId="4ECA757F" w14:textId="47077A01" w:rsidR="00223F38" w:rsidRPr="0043353C" w:rsidRDefault="00223F38" w:rsidP="0043353C">
      <w:pPr>
        <w:pStyle w:val="ListParagraph"/>
        <w:widowControl w:val="0"/>
        <w:numPr>
          <w:ilvl w:val="2"/>
          <w:numId w:val="2"/>
        </w:numPr>
        <w:tabs>
          <w:tab w:val="left" w:pos="829"/>
        </w:tabs>
        <w:autoSpaceDE w:val="0"/>
        <w:autoSpaceDN w:val="0"/>
        <w:spacing w:after="0" w:line="360" w:lineRule="auto"/>
        <w:ind w:right="189"/>
        <w:jc w:val="both"/>
        <w:rPr>
          <w:rFonts w:ascii="Aptos Narrow" w:hAnsi="Aptos Narrow" w:cs="Times New Roman"/>
        </w:rPr>
      </w:pPr>
      <w:r w:rsidRPr="0043353C">
        <w:rPr>
          <w:rFonts w:ascii="Aptos Narrow" w:hAnsi="Aptos Narrow" w:cs="Times New Roman"/>
        </w:rPr>
        <w:t>“</w:t>
      </w:r>
      <w:r w:rsidRPr="0043353C">
        <w:rPr>
          <w:rFonts w:ascii="Aptos Narrow" w:hAnsi="Aptos Narrow" w:cs="Times New Roman"/>
          <w:b/>
        </w:rPr>
        <w:t>Agreement</w:t>
      </w:r>
      <w:r w:rsidRPr="0043353C">
        <w:rPr>
          <w:rFonts w:ascii="Aptos Narrow" w:hAnsi="Aptos Narrow" w:cs="Times New Roman"/>
          <w:b/>
          <w:spacing w:val="-1"/>
        </w:rPr>
        <w:t xml:space="preserve"> </w:t>
      </w:r>
      <w:r w:rsidRPr="0043353C">
        <w:rPr>
          <w:rFonts w:ascii="Aptos Narrow" w:hAnsi="Aptos Narrow" w:cs="Times New Roman"/>
          <w:b/>
        </w:rPr>
        <w:t>Date</w:t>
      </w:r>
      <w:r w:rsidRPr="0043353C">
        <w:rPr>
          <w:rFonts w:ascii="Aptos Narrow" w:hAnsi="Aptos Narrow" w:cs="Times New Roman"/>
        </w:rPr>
        <w:t>”</w:t>
      </w:r>
      <w:r w:rsidRPr="0043353C">
        <w:rPr>
          <w:rFonts w:ascii="Aptos Narrow" w:hAnsi="Aptos Narrow" w:cs="Times New Roman"/>
          <w:spacing w:val="-1"/>
        </w:rPr>
        <w:t xml:space="preserve"> </w:t>
      </w:r>
      <w:r w:rsidRPr="0043353C">
        <w:rPr>
          <w:rFonts w:ascii="Aptos Narrow" w:hAnsi="Aptos Narrow" w:cs="Times New Roman"/>
        </w:rPr>
        <w:t>means</w:t>
      </w:r>
      <w:r w:rsidRPr="0043353C">
        <w:rPr>
          <w:rFonts w:ascii="Aptos Narrow" w:hAnsi="Aptos Narrow" w:cs="Times New Roman"/>
          <w:spacing w:val="-3"/>
        </w:rPr>
        <w:t xml:space="preserve"> </w:t>
      </w:r>
      <w:r w:rsidRPr="0043353C">
        <w:rPr>
          <w:rFonts w:ascii="Aptos Narrow" w:hAnsi="Aptos Narrow" w:cs="Times New Roman"/>
        </w:rPr>
        <w:t>the</w:t>
      </w:r>
      <w:r w:rsidRPr="0043353C">
        <w:rPr>
          <w:rFonts w:ascii="Aptos Narrow" w:hAnsi="Aptos Narrow" w:cs="Times New Roman"/>
          <w:spacing w:val="-1"/>
        </w:rPr>
        <w:t xml:space="preserve"> </w:t>
      </w:r>
      <w:r w:rsidRPr="0043353C">
        <w:rPr>
          <w:rFonts w:ascii="Aptos Narrow" w:hAnsi="Aptos Narrow" w:cs="Times New Roman"/>
        </w:rPr>
        <w:t>date</w:t>
      </w:r>
      <w:r w:rsidRPr="0043353C">
        <w:rPr>
          <w:rFonts w:ascii="Aptos Narrow" w:hAnsi="Aptos Narrow" w:cs="Times New Roman"/>
          <w:spacing w:val="-3"/>
        </w:rPr>
        <w:t xml:space="preserve"> </w:t>
      </w:r>
      <w:r w:rsidRPr="0043353C">
        <w:rPr>
          <w:rFonts w:ascii="Aptos Narrow" w:hAnsi="Aptos Narrow" w:cs="Times New Roman"/>
        </w:rPr>
        <w:t>of</w:t>
      </w:r>
      <w:r w:rsidRPr="0043353C">
        <w:rPr>
          <w:rFonts w:ascii="Aptos Narrow" w:hAnsi="Aptos Narrow" w:cs="Times New Roman"/>
          <w:spacing w:val="-3"/>
        </w:rPr>
        <w:t xml:space="preserve"> </w:t>
      </w:r>
      <w:r w:rsidRPr="0043353C">
        <w:rPr>
          <w:rFonts w:ascii="Aptos Narrow" w:hAnsi="Aptos Narrow" w:cs="Times New Roman"/>
        </w:rPr>
        <w:t>this</w:t>
      </w:r>
      <w:r w:rsidRPr="0043353C">
        <w:rPr>
          <w:rFonts w:ascii="Aptos Narrow" w:hAnsi="Aptos Narrow" w:cs="Times New Roman"/>
          <w:spacing w:val="-1"/>
        </w:rPr>
        <w:t xml:space="preserve"> </w:t>
      </w:r>
      <w:r w:rsidRPr="0043353C">
        <w:rPr>
          <w:rFonts w:ascii="Aptos Narrow" w:hAnsi="Aptos Narrow" w:cs="Times New Roman"/>
        </w:rPr>
        <w:t>Agreement</w:t>
      </w:r>
      <w:r w:rsidR="00F92597">
        <w:rPr>
          <w:rFonts w:ascii="Aptos Narrow" w:hAnsi="Aptos Narrow" w:cs="Times New Roman"/>
        </w:rPr>
        <w:t xml:space="preserve"> and the joining date</w:t>
      </w:r>
      <w:r w:rsidR="003058D6">
        <w:rPr>
          <w:rFonts w:ascii="Aptos Narrow" w:hAnsi="Aptos Narrow" w:cs="Times New Roman"/>
        </w:rPr>
        <w:t>.</w:t>
      </w:r>
    </w:p>
    <w:p w14:paraId="7F968366" w14:textId="0E551AA0" w:rsidR="00AE369B" w:rsidRPr="0043353C" w:rsidRDefault="00AE369B" w:rsidP="0043353C">
      <w:pPr>
        <w:pStyle w:val="ListParagraph"/>
        <w:widowControl w:val="0"/>
        <w:numPr>
          <w:ilvl w:val="2"/>
          <w:numId w:val="2"/>
        </w:numPr>
        <w:tabs>
          <w:tab w:val="left" w:pos="829"/>
        </w:tabs>
        <w:autoSpaceDE w:val="0"/>
        <w:autoSpaceDN w:val="0"/>
        <w:spacing w:after="0" w:line="360" w:lineRule="auto"/>
        <w:ind w:right="189"/>
        <w:jc w:val="both"/>
        <w:rPr>
          <w:rFonts w:ascii="Aptos Narrow" w:hAnsi="Aptos Narrow" w:cs="Times New Roman"/>
        </w:rPr>
      </w:pPr>
      <w:r w:rsidRPr="0043353C">
        <w:rPr>
          <w:rFonts w:ascii="Aptos Narrow" w:hAnsi="Aptos Narrow" w:cs="Times New Roman"/>
        </w:rPr>
        <w:t>“</w:t>
      </w:r>
      <w:r w:rsidRPr="0043353C">
        <w:rPr>
          <w:rFonts w:ascii="Aptos Narrow" w:hAnsi="Aptos Narrow" w:cs="Times New Roman"/>
          <w:b/>
          <w:bCs/>
        </w:rPr>
        <w:t xml:space="preserve">Applicable Laws” </w:t>
      </w:r>
      <w:r w:rsidRPr="0043353C">
        <w:rPr>
          <w:rFonts w:ascii="Aptos Narrow" w:hAnsi="Aptos Narrow" w:cs="Times New Roman"/>
        </w:rPr>
        <w:t xml:space="preserve">means </w:t>
      </w:r>
      <w:r w:rsidRPr="0043353C">
        <w:rPr>
          <w:rFonts w:ascii="Aptos Narrow" w:eastAsia="Arial" w:hAnsi="Aptos Narrow" w:cs="Times New Roman"/>
          <w:bCs/>
          <w:color w:val="000000"/>
          <w:spacing w:val="-3"/>
        </w:rPr>
        <w:t xml:space="preserve">all laws, policies, ordinances, statutes, rules, orders, decrees, injunctions, licenses, permits, </w:t>
      </w:r>
      <w:r w:rsidR="00DB67E1">
        <w:rPr>
          <w:rFonts w:ascii="Aptos Narrow" w:eastAsia="Arial" w:hAnsi="Aptos Narrow" w:cs="Times New Roman"/>
          <w:bCs/>
          <w:color w:val="000000"/>
          <w:spacing w:val="-3"/>
        </w:rPr>
        <w:t>Approval</w:t>
      </w:r>
      <w:r w:rsidRPr="0043353C">
        <w:rPr>
          <w:rFonts w:ascii="Aptos Narrow" w:eastAsia="Arial" w:hAnsi="Aptos Narrow" w:cs="Times New Roman"/>
          <w:bCs/>
          <w:color w:val="000000"/>
          <w:spacing w:val="-3"/>
        </w:rPr>
        <w:t xml:space="preserve">s, authorisations, consents, waivers, privileges, agreements, regulations, directions, notices, guidelines, circulars of any Governmental Authority having jurisdiction over the relevant matter as are in effect on </w:t>
      </w:r>
      <w:r w:rsidRPr="0043353C">
        <w:rPr>
          <w:rFonts w:ascii="Aptos Narrow" w:eastAsia="Arial" w:hAnsi="Aptos Narrow" w:cs="Times New Roman"/>
          <w:bCs/>
          <w:color w:val="000000"/>
          <w:spacing w:val="-3"/>
        </w:rPr>
        <w:lastRenderedPageBreak/>
        <w:t>the date of this Agreement or as the same may from time to time be amended, modified, re-enacted</w:t>
      </w:r>
      <w:r w:rsidR="0052331A" w:rsidRPr="0043353C">
        <w:rPr>
          <w:rFonts w:ascii="Aptos Narrow" w:eastAsia="Arial" w:hAnsi="Aptos Narrow" w:cs="Times New Roman"/>
          <w:bCs/>
          <w:color w:val="000000"/>
          <w:spacing w:val="-3"/>
        </w:rPr>
        <w:t>,</w:t>
      </w:r>
      <w:r w:rsidRPr="0043353C">
        <w:rPr>
          <w:rFonts w:ascii="Aptos Narrow" w:eastAsia="Arial" w:hAnsi="Aptos Narrow" w:cs="Times New Roman"/>
          <w:bCs/>
          <w:color w:val="000000"/>
          <w:spacing w:val="-3"/>
        </w:rPr>
        <w:t xml:space="preserve"> or replaced</w:t>
      </w:r>
    </w:p>
    <w:p w14:paraId="478B1935" w14:textId="66670EC0" w:rsidR="00AE369B" w:rsidRPr="00DC02A6" w:rsidRDefault="00AE369B" w:rsidP="0043353C">
      <w:pPr>
        <w:pStyle w:val="ListParagraph"/>
        <w:widowControl w:val="0"/>
        <w:numPr>
          <w:ilvl w:val="2"/>
          <w:numId w:val="2"/>
        </w:numPr>
        <w:tabs>
          <w:tab w:val="left" w:pos="829"/>
        </w:tabs>
        <w:autoSpaceDE w:val="0"/>
        <w:autoSpaceDN w:val="0"/>
        <w:spacing w:after="0" w:line="360" w:lineRule="auto"/>
        <w:ind w:right="189"/>
        <w:jc w:val="both"/>
        <w:rPr>
          <w:rFonts w:ascii="Aptos Narrow" w:hAnsi="Aptos Narrow" w:cs="Times New Roman"/>
        </w:rPr>
      </w:pPr>
      <w:r w:rsidRPr="0043353C">
        <w:rPr>
          <w:rFonts w:ascii="Aptos Narrow" w:eastAsia="Arial" w:hAnsi="Aptos Narrow" w:cs="Times New Roman"/>
          <w:b/>
          <w:color w:val="000000"/>
          <w:spacing w:val="-3"/>
        </w:rPr>
        <w:t xml:space="preserve">"Approvals" </w:t>
      </w:r>
      <w:r w:rsidRPr="0043353C">
        <w:rPr>
          <w:rFonts w:ascii="Aptos Narrow" w:eastAsia="Arial" w:hAnsi="Aptos Narrow" w:cs="Times New Roman"/>
          <w:bCs/>
          <w:color w:val="000000"/>
          <w:spacing w:val="-3"/>
        </w:rPr>
        <w:t xml:space="preserve">means any consent, intimations, registration, filing, agreement, notarization, certificate, license, </w:t>
      </w:r>
      <w:r w:rsidR="00DB67E1">
        <w:rPr>
          <w:rFonts w:ascii="Aptos Narrow" w:eastAsia="Arial" w:hAnsi="Aptos Narrow" w:cs="Times New Roman"/>
          <w:bCs/>
          <w:color w:val="000000"/>
          <w:spacing w:val="-3"/>
        </w:rPr>
        <w:t>Approval</w:t>
      </w:r>
      <w:r w:rsidRPr="0043353C">
        <w:rPr>
          <w:rFonts w:ascii="Aptos Narrow" w:eastAsia="Arial" w:hAnsi="Aptos Narrow" w:cs="Times New Roman"/>
          <w:bCs/>
          <w:color w:val="000000"/>
          <w:spacing w:val="-3"/>
        </w:rPr>
        <w:t>, permit, authority, or exemption from, by or with any Governmental Authority (as required by law) or any other person, whether given by express action or deemed to be given by failure to act within any specified time period.</w:t>
      </w:r>
    </w:p>
    <w:p w14:paraId="59EB87A6" w14:textId="28BD677E" w:rsidR="00DC02A6" w:rsidRPr="007B2D9C" w:rsidRDefault="00DC02A6" w:rsidP="0043353C">
      <w:pPr>
        <w:pStyle w:val="ListParagraph"/>
        <w:widowControl w:val="0"/>
        <w:numPr>
          <w:ilvl w:val="2"/>
          <w:numId w:val="2"/>
        </w:numPr>
        <w:tabs>
          <w:tab w:val="left" w:pos="829"/>
        </w:tabs>
        <w:autoSpaceDE w:val="0"/>
        <w:autoSpaceDN w:val="0"/>
        <w:spacing w:after="0" w:line="360" w:lineRule="auto"/>
        <w:ind w:right="189"/>
        <w:jc w:val="both"/>
        <w:rPr>
          <w:rFonts w:ascii="Aptos Narrow" w:hAnsi="Aptos Narrow" w:cs="Times New Roman"/>
        </w:rPr>
      </w:pPr>
      <w:r>
        <w:rPr>
          <w:rFonts w:ascii="Aptos Narrow" w:eastAsia="Arial" w:hAnsi="Aptos Narrow" w:cs="Times New Roman"/>
          <w:b/>
          <w:color w:val="000000"/>
          <w:spacing w:val="-3"/>
        </w:rPr>
        <w:t xml:space="preserve">“Astrologer” </w:t>
      </w:r>
      <w:r w:rsidRPr="00DC02A6">
        <w:rPr>
          <w:rFonts w:ascii="Aptos Narrow" w:eastAsia="Arial" w:hAnsi="Aptos Narrow" w:cs="Times New Roman"/>
          <w:bCs/>
          <w:color w:val="000000"/>
          <w:spacing w:val="-3"/>
        </w:rPr>
        <w:t>shall mean both Exclusive and Standard Astrologer.</w:t>
      </w:r>
    </w:p>
    <w:p w14:paraId="0A6A136F" w14:textId="6F2430D9" w:rsidR="007B2D9C" w:rsidRPr="00E24A9B" w:rsidRDefault="006A5260" w:rsidP="0043353C">
      <w:pPr>
        <w:pStyle w:val="ListParagraph"/>
        <w:widowControl w:val="0"/>
        <w:numPr>
          <w:ilvl w:val="2"/>
          <w:numId w:val="2"/>
        </w:numPr>
        <w:tabs>
          <w:tab w:val="left" w:pos="829"/>
        </w:tabs>
        <w:autoSpaceDE w:val="0"/>
        <w:autoSpaceDN w:val="0"/>
        <w:spacing w:after="0" w:line="360" w:lineRule="auto"/>
        <w:ind w:right="189"/>
        <w:jc w:val="both"/>
        <w:rPr>
          <w:rFonts w:ascii="Aptos Narrow" w:hAnsi="Aptos Narrow" w:cs="Times New Roman"/>
        </w:rPr>
      </w:pPr>
      <w:r w:rsidRPr="00E24A9B">
        <w:rPr>
          <w:rFonts w:ascii="Aptos Narrow" w:hAnsi="Aptos Narrow" w:cs="Times New Roman"/>
          <w:b/>
          <w:bCs/>
        </w:rPr>
        <w:t>“Claim”</w:t>
      </w:r>
      <w:r w:rsidRPr="00E24A9B">
        <w:rPr>
          <w:rFonts w:ascii="Aptos Narrow" w:hAnsi="Aptos Narrow" w:cs="Times New Roman"/>
        </w:rPr>
        <w:t xml:space="preserve"> means</w:t>
      </w:r>
      <w:r w:rsidR="007B2D9C" w:rsidRPr="00E24A9B">
        <w:rPr>
          <w:rFonts w:ascii="Aptos Narrow" w:hAnsi="Aptos Narrow" w:cs="Times New Roman"/>
        </w:rPr>
        <w:t xml:space="preserve"> any civil, criminal, administrative, regulatory or investigative action or proceeding commenced or threatened by a third party, including governmental authorities and regulatory agencies.</w:t>
      </w:r>
    </w:p>
    <w:p w14:paraId="231A1E87" w14:textId="7396680D" w:rsidR="007B2D9C" w:rsidRDefault="007B2D9C" w:rsidP="007B2D9C">
      <w:pPr>
        <w:pStyle w:val="ListParagraph"/>
        <w:widowControl w:val="0"/>
        <w:numPr>
          <w:ilvl w:val="2"/>
          <w:numId w:val="2"/>
        </w:numPr>
        <w:autoSpaceDE w:val="0"/>
        <w:autoSpaceDN w:val="0"/>
        <w:spacing w:after="0" w:line="360" w:lineRule="auto"/>
        <w:ind w:right="189"/>
        <w:jc w:val="both"/>
        <w:rPr>
          <w:rFonts w:ascii="Aptos Narrow" w:hAnsi="Aptos Narrow" w:cs="Times New Roman"/>
        </w:rPr>
      </w:pPr>
      <w:r w:rsidRPr="0043353C">
        <w:rPr>
          <w:rFonts w:ascii="Aptos Narrow" w:hAnsi="Aptos Narrow" w:cs="Times New Roman"/>
          <w:b/>
          <w:bCs/>
        </w:rPr>
        <w:t>“Customer”</w:t>
      </w:r>
      <w:r w:rsidRPr="0043353C">
        <w:rPr>
          <w:rFonts w:ascii="Aptos Narrow" w:hAnsi="Aptos Narrow" w:cs="Times New Roman"/>
        </w:rPr>
        <w:t xml:space="preserve"> means someone who has registered themselves or applied for availing services on the </w:t>
      </w:r>
      <w:r>
        <w:rPr>
          <w:rFonts w:ascii="Aptos Narrow" w:hAnsi="Aptos Narrow" w:cs="Times New Roman"/>
        </w:rPr>
        <w:t>Company</w:t>
      </w:r>
      <w:r w:rsidRPr="0043353C">
        <w:rPr>
          <w:rFonts w:ascii="Aptos Narrow" w:hAnsi="Aptos Narrow" w:cs="Times New Roman"/>
        </w:rPr>
        <w:t xml:space="preserve">’s Platform for advice or services from an </w:t>
      </w:r>
      <w:r>
        <w:rPr>
          <w:rFonts w:ascii="Aptos Narrow" w:hAnsi="Aptos Narrow" w:cs="Times New Roman"/>
        </w:rPr>
        <w:t>Astrologer</w:t>
      </w:r>
      <w:r w:rsidRPr="0043353C">
        <w:rPr>
          <w:rFonts w:ascii="Aptos Narrow" w:hAnsi="Aptos Narrow" w:cs="Times New Roman"/>
        </w:rPr>
        <w:t xml:space="preserve">. </w:t>
      </w:r>
    </w:p>
    <w:p w14:paraId="53C54558" w14:textId="4BE567C4" w:rsidR="00CA2068" w:rsidRPr="007B2D9C" w:rsidRDefault="00CA2068" w:rsidP="007B2D9C">
      <w:pPr>
        <w:pStyle w:val="ListParagraph"/>
        <w:widowControl w:val="0"/>
        <w:numPr>
          <w:ilvl w:val="2"/>
          <w:numId w:val="2"/>
        </w:numPr>
        <w:autoSpaceDE w:val="0"/>
        <w:autoSpaceDN w:val="0"/>
        <w:spacing w:after="0" w:line="360" w:lineRule="auto"/>
        <w:ind w:right="189"/>
        <w:jc w:val="both"/>
        <w:rPr>
          <w:rFonts w:ascii="Aptos Narrow" w:hAnsi="Aptos Narrow" w:cs="Times New Roman"/>
        </w:rPr>
      </w:pPr>
      <w:r>
        <w:rPr>
          <w:rFonts w:ascii="Aptos Narrow" w:hAnsi="Aptos Narrow" w:cs="Times New Roman"/>
          <w:b/>
          <w:bCs/>
        </w:rPr>
        <w:t xml:space="preserve">“Exclusive Astrologer” </w:t>
      </w:r>
      <w:r>
        <w:rPr>
          <w:rFonts w:ascii="Aptos Narrow" w:hAnsi="Aptos Narrow" w:cs="Times New Roman"/>
        </w:rPr>
        <w:t xml:space="preserve">shall exclusively work for the </w:t>
      </w:r>
      <w:proofErr w:type="spellStart"/>
      <w:r w:rsidRPr="00CA2068">
        <w:rPr>
          <w:rFonts w:ascii="Aptos Narrow" w:hAnsi="Aptos Narrow" w:cs="Times New Roman"/>
        </w:rPr>
        <w:t>DivineTalk</w:t>
      </w:r>
      <w:proofErr w:type="spellEnd"/>
      <w:r w:rsidRPr="00CA2068">
        <w:rPr>
          <w:rFonts w:ascii="Aptos Narrow" w:hAnsi="Aptos Narrow" w:cs="Times New Roman"/>
        </w:rPr>
        <w:t xml:space="preserve"> Astrology</w:t>
      </w:r>
      <w:r>
        <w:rPr>
          <w:rFonts w:ascii="Aptos Narrow" w:hAnsi="Aptos Narrow" w:cs="Times New Roman"/>
        </w:rPr>
        <w:t xml:space="preserve"> </w:t>
      </w:r>
      <w:r w:rsidR="00FB6B09">
        <w:rPr>
          <w:rFonts w:ascii="Aptos Narrow" w:hAnsi="Aptos Narrow" w:cs="Times New Roman"/>
        </w:rPr>
        <w:t>and no other competitive platforms</w:t>
      </w:r>
      <w:r>
        <w:rPr>
          <w:rFonts w:ascii="Aptos Narrow" w:hAnsi="Aptos Narrow" w:cs="Times New Roman"/>
        </w:rPr>
        <w:t>;</w:t>
      </w:r>
    </w:p>
    <w:p w14:paraId="4E52F5C4" w14:textId="296B3519" w:rsidR="00223F38" w:rsidRPr="00DA2253" w:rsidRDefault="00223F38" w:rsidP="00DA2253">
      <w:pPr>
        <w:pStyle w:val="ListParagraph"/>
        <w:widowControl w:val="0"/>
        <w:numPr>
          <w:ilvl w:val="2"/>
          <w:numId w:val="2"/>
        </w:numPr>
        <w:tabs>
          <w:tab w:val="left" w:pos="829"/>
        </w:tabs>
        <w:autoSpaceDE w:val="0"/>
        <w:autoSpaceDN w:val="0"/>
        <w:spacing w:after="0" w:line="360" w:lineRule="auto"/>
        <w:ind w:right="189"/>
        <w:jc w:val="both"/>
        <w:rPr>
          <w:rFonts w:ascii="Aptos Narrow" w:hAnsi="Aptos Narrow" w:cs="Times New Roman"/>
        </w:rPr>
      </w:pPr>
      <w:r w:rsidRPr="0043353C">
        <w:rPr>
          <w:rFonts w:ascii="Aptos Narrow" w:hAnsi="Aptos Narrow" w:cs="Times New Roman"/>
          <w:b/>
          <w:bCs/>
        </w:rPr>
        <w:t xml:space="preserve">“Platform” </w:t>
      </w:r>
      <w:r w:rsidRPr="0043353C">
        <w:rPr>
          <w:rFonts w:ascii="Aptos Narrow" w:hAnsi="Aptos Narrow" w:cs="Times New Roman"/>
        </w:rPr>
        <w:t xml:space="preserve">means the entirety of the </w:t>
      </w:r>
      <w:r w:rsidR="00066A6E">
        <w:rPr>
          <w:rFonts w:ascii="Aptos Narrow" w:hAnsi="Aptos Narrow" w:cs="Times New Roman"/>
        </w:rPr>
        <w:t>Company</w:t>
      </w:r>
      <w:r w:rsidRPr="0043353C">
        <w:rPr>
          <w:rFonts w:ascii="Aptos Narrow" w:hAnsi="Aptos Narrow" w:cs="Times New Roman"/>
        </w:rPr>
        <w:t xml:space="preserve">’s website </w:t>
      </w:r>
      <w:hyperlink r:id="rId7" w:history="1">
        <w:r w:rsidR="00036702" w:rsidRPr="0043353C">
          <w:rPr>
            <w:rStyle w:val="Hyperlink"/>
            <w:rFonts w:ascii="Aptos Narrow" w:hAnsi="Aptos Narrow" w:cs="Times New Roman"/>
          </w:rPr>
          <w:t>https://divinetalk.in/</w:t>
        </w:r>
      </w:hyperlink>
      <w:r w:rsidR="00036702" w:rsidRPr="0043353C">
        <w:rPr>
          <w:rFonts w:ascii="Aptos Narrow" w:hAnsi="Aptos Narrow" w:cs="Times New Roman"/>
        </w:rPr>
        <w:t xml:space="preserve"> </w:t>
      </w:r>
      <w:r w:rsidRPr="0043353C">
        <w:rPr>
          <w:rFonts w:ascii="Aptos Narrow" w:hAnsi="Aptos Narrow" w:cs="Times New Roman"/>
        </w:rPr>
        <w:t xml:space="preserve">and </w:t>
      </w:r>
      <w:r w:rsidRPr="00C43C60">
        <w:rPr>
          <w:rFonts w:ascii="Aptos Narrow" w:hAnsi="Aptos Narrow" w:cs="Times New Roman"/>
          <w:highlight w:val="yellow"/>
        </w:rPr>
        <w:t>mo</w:t>
      </w:r>
      <w:r w:rsidR="000C768E">
        <w:rPr>
          <w:rFonts w:ascii="Aptos Narrow" w:hAnsi="Aptos Narrow" w:cs="Times New Roman"/>
          <w:highlight w:val="yellow"/>
        </w:rPr>
        <w:t xml:space="preserve">bile </w:t>
      </w:r>
      <w:r w:rsidRPr="00C43C60">
        <w:rPr>
          <w:rFonts w:ascii="Aptos Narrow" w:hAnsi="Aptos Narrow" w:cs="Times New Roman"/>
          <w:highlight w:val="yellow"/>
        </w:rPr>
        <w:t>application</w:t>
      </w:r>
      <w:r w:rsidR="00210287" w:rsidRPr="00C43C60">
        <w:rPr>
          <w:rFonts w:ascii="Aptos Narrow" w:hAnsi="Aptos Narrow" w:cs="Times New Roman"/>
          <w:highlight w:val="yellow"/>
        </w:rPr>
        <w:t xml:space="preserve"> </w:t>
      </w:r>
      <w:hyperlink r:id="rId8" w:history="1">
        <w:r w:rsidR="007546A0" w:rsidRPr="00144AB5">
          <w:rPr>
            <w:rStyle w:val="Hyperlink"/>
            <w:rFonts w:ascii="Aptos Narrow" w:hAnsi="Aptos Narrow" w:cs="Times New Roman"/>
          </w:rPr>
          <w:t>https://play.google.com/store/apps/details?id=app.divine</w:t>
        </w:r>
      </w:hyperlink>
      <w:r w:rsidR="007546A0">
        <w:rPr>
          <w:rFonts w:ascii="Aptos Narrow" w:hAnsi="Aptos Narrow" w:cs="Times New Roman"/>
        </w:rPr>
        <w:t xml:space="preserve"> </w:t>
      </w:r>
      <w:r w:rsidRPr="00C43C60">
        <w:rPr>
          <w:rFonts w:ascii="Aptos Narrow" w:hAnsi="Aptos Narrow" w:cs="Times New Roman"/>
          <w:highlight w:val="yellow"/>
        </w:rPr>
        <w:t>including</w:t>
      </w:r>
      <w:r w:rsidRPr="00DA2253">
        <w:rPr>
          <w:rFonts w:ascii="Aptos Narrow" w:hAnsi="Aptos Narrow" w:cs="Times New Roman"/>
        </w:rPr>
        <w:t xml:space="preserve"> all associated features and functionalities</w:t>
      </w:r>
      <w:r w:rsidR="002C02AA" w:rsidRPr="00DA2253">
        <w:rPr>
          <w:rFonts w:ascii="Aptos Narrow" w:hAnsi="Aptos Narrow" w:cs="Times New Roman"/>
          <w:b/>
          <w:bCs/>
        </w:rPr>
        <w:t>.</w:t>
      </w:r>
    </w:p>
    <w:p w14:paraId="0815AF20" w14:textId="17DFF594" w:rsidR="005B2729" w:rsidRDefault="005B2729" w:rsidP="0043353C">
      <w:pPr>
        <w:pStyle w:val="ListParagraph"/>
        <w:widowControl w:val="0"/>
        <w:numPr>
          <w:ilvl w:val="2"/>
          <w:numId w:val="2"/>
        </w:numPr>
        <w:tabs>
          <w:tab w:val="left" w:pos="829"/>
        </w:tabs>
        <w:autoSpaceDE w:val="0"/>
        <w:autoSpaceDN w:val="0"/>
        <w:spacing w:after="0" w:line="360" w:lineRule="auto"/>
        <w:ind w:right="189"/>
        <w:jc w:val="both"/>
        <w:rPr>
          <w:rFonts w:ascii="Aptos Narrow" w:hAnsi="Aptos Narrow" w:cs="Times New Roman"/>
        </w:rPr>
      </w:pPr>
      <w:r w:rsidRPr="0043353C">
        <w:rPr>
          <w:rFonts w:ascii="Aptos Narrow" w:hAnsi="Aptos Narrow" w:cs="Times New Roman"/>
          <w:b/>
          <w:bCs/>
        </w:rPr>
        <w:t xml:space="preserve">“Probation </w:t>
      </w:r>
      <w:r w:rsidR="001A6FF9" w:rsidRPr="0043353C">
        <w:rPr>
          <w:rFonts w:ascii="Aptos Narrow" w:hAnsi="Aptos Narrow" w:cs="Times New Roman"/>
          <w:b/>
          <w:bCs/>
        </w:rPr>
        <w:t>P</w:t>
      </w:r>
      <w:r w:rsidRPr="0043353C">
        <w:rPr>
          <w:rFonts w:ascii="Aptos Narrow" w:hAnsi="Aptos Narrow" w:cs="Times New Roman"/>
          <w:b/>
          <w:bCs/>
        </w:rPr>
        <w:t xml:space="preserve">eriod” </w:t>
      </w:r>
      <w:r w:rsidRPr="0043353C">
        <w:rPr>
          <w:rFonts w:ascii="Aptos Narrow" w:hAnsi="Aptos Narrow" w:cs="Times New Roman"/>
        </w:rPr>
        <w:t xml:space="preserve">means three months from </w:t>
      </w:r>
      <w:r w:rsidR="001A6FF9" w:rsidRPr="0043353C">
        <w:rPr>
          <w:rFonts w:ascii="Aptos Narrow" w:hAnsi="Aptos Narrow" w:cs="Times New Roman"/>
        </w:rPr>
        <w:t>the</w:t>
      </w:r>
      <w:r w:rsidRPr="0043353C">
        <w:rPr>
          <w:rFonts w:ascii="Aptos Narrow" w:hAnsi="Aptos Narrow" w:cs="Times New Roman"/>
        </w:rPr>
        <w:t xml:space="preserve"> date </w:t>
      </w:r>
      <w:r w:rsidR="001A6FF9" w:rsidRPr="0043353C">
        <w:rPr>
          <w:rFonts w:ascii="Aptos Narrow" w:hAnsi="Aptos Narrow" w:cs="Times New Roman"/>
        </w:rPr>
        <w:t xml:space="preserve">of joining of the </w:t>
      </w:r>
      <w:r w:rsidR="001B72BF">
        <w:rPr>
          <w:rFonts w:ascii="Aptos Narrow" w:hAnsi="Aptos Narrow" w:cs="Times New Roman"/>
        </w:rPr>
        <w:t>Astrologer</w:t>
      </w:r>
      <w:r w:rsidR="001A6FF9" w:rsidRPr="0043353C">
        <w:rPr>
          <w:rFonts w:ascii="Aptos Narrow" w:hAnsi="Aptos Narrow" w:cs="Times New Roman"/>
        </w:rPr>
        <w:t xml:space="preserve">. </w:t>
      </w:r>
    </w:p>
    <w:p w14:paraId="2D7D0E8C" w14:textId="164AFC75" w:rsidR="00CA2068" w:rsidRPr="0043353C" w:rsidRDefault="00CA2068" w:rsidP="0043353C">
      <w:pPr>
        <w:pStyle w:val="ListParagraph"/>
        <w:widowControl w:val="0"/>
        <w:numPr>
          <w:ilvl w:val="2"/>
          <w:numId w:val="2"/>
        </w:numPr>
        <w:tabs>
          <w:tab w:val="left" w:pos="829"/>
        </w:tabs>
        <w:autoSpaceDE w:val="0"/>
        <w:autoSpaceDN w:val="0"/>
        <w:spacing w:after="0" w:line="360" w:lineRule="auto"/>
        <w:ind w:right="189"/>
        <w:jc w:val="both"/>
        <w:rPr>
          <w:rFonts w:ascii="Aptos Narrow" w:hAnsi="Aptos Narrow" w:cs="Times New Roman"/>
        </w:rPr>
      </w:pPr>
      <w:r>
        <w:rPr>
          <w:rFonts w:ascii="Aptos Narrow" w:hAnsi="Aptos Narrow" w:cs="Times New Roman"/>
          <w:b/>
          <w:bCs/>
        </w:rPr>
        <w:t xml:space="preserve">“Standard Astrologer” </w:t>
      </w:r>
      <w:r w:rsidRPr="00CA2068">
        <w:rPr>
          <w:rFonts w:ascii="Aptos Narrow" w:hAnsi="Aptos Narrow" w:cs="Times New Roman"/>
        </w:rPr>
        <w:t>shall n</w:t>
      </w:r>
      <w:r w:rsidR="003A1BF7">
        <w:rPr>
          <w:rFonts w:ascii="Aptos Narrow" w:hAnsi="Aptos Narrow" w:cs="Times New Roman"/>
        </w:rPr>
        <w:t>ot be an E</w:t>
      </w:r>
      <w:r w:rsidRPr="00CA2068">
        <w:rPr>
          <w:rFonts w:ascii="Aptos Narrow" w:hAnsi="Aptos Narrow" w:cs="Times New Roman"/>
        </w:rPr>
        <w:t xml:space="preserve">xclusive </w:t>
      </w:r>
      <w:r w:rsidR="003A1BF7">
        <w:rPr>
          <w:rFonts w:ascii="Aptos Narrow" w:hAnsi="Aptos Narrow" w:cs="Times New Roman"/>
        </w:rPr>
        <w:t>A</w:t>
      </w:r>
      <w:r w:rsidRPr="00CA2068">
        <w:rPr>
          <w:rFonts w:ascii="Aptos Narrow" w:hAnsi="Aptos Narrow" w:cs="Times New Roman"/>
        </w:rPr>
        <w:t>strologer;</w:t>
      </w:r>
    </w:p>
    <w:p w14:paraId="5F7AA771" w14:textId="6EBA46B0" w:rsidR="00223F38" w:rsidRPr="0043353C" w:rsidRDefault="00223F38" w:rsidP="0043353C">
      <w:pPr>
        <w:pStyle w:val="ListParagraph"/>
        <w:widowControl w:val="0"/>
        <w:numPr>
          <w:ilvl w:val="1"/>
          <w:numId w:val="2"/>
        </w:numPr>
        <w:autoSpaceDE w:val="0"/>
        <w:autoSpaceDN w:val="0"/>
        <w:spacing w:after="0" w:line="360" w:lineRule="auto"/>
        <w:ind w:right="189"/>
        <w:jc w:val="both"/>
        <w:rPr>
          <w:rFonts w:ascii="Aptos Narrow" w:hAnsi="Aptos Narrow" w:cs="Times New Roman"/>
        </w:rPr>
      </w:pPr>
      <w:r w:rsidRPr="0043353C">
        <w:rPr>
          <w:rFonts w:ascii="Aptos Narrow" w:hAnsi="Aptos Narrow" w:cs="Times New Roman"/>
        </w:rPr>
        <w:t>In</w:t>
      </w:r>
      <w:r w:rsidRPr="0043353C">
        <w:rPr>
          <w:rFonts w:ascii="Aptos Narrow" w:hAnsi="Aptos Narrow" w:cs="Times New Roman"/>
          <w:spacing w:val="-3"/>
        </w:rPr>
        <w:t xml:space="preserve"> </w:t>
      </w:r>
      <w:r w:rsidRPr="0043353C">
        <w:rPr>
          <w:rFonts w:ascii="Aptos Narrow" w:hAnsi="Aptos Narrow" w:cs="Times New Roman"/>
        </w:rPr>
        <w:t>this</w:t>
      </w:r>
      <w:r w:rsidRPr="0043353C">
        <w:rPr>
          <w:rFonts w:ascii="Aptos Narrow" w:hAnsi="Aptos Narrow" w:cs="Times New Roman"/>
          <w:spacing w:val="-2"/>
        </w:rPr>
        <w:t xml:space="preserve"> </w:t>
      </w:r>
      <w:r w:rsidRPr="0043353C">
        <w:rPr>
          <w:rFonts w:ascii="Aptos Narrow" w:hAnsi="Aptos Narrow" w:cs="Times New Roman"/>
        </w:rPr>
        <w:t>Agreement</w:t>
      </w:r>
      <w:r w:rsidRPr="0043353C">
        <w:rPr>
          <w:rFonts w:ascii="Aptos Narrow" w:hAnsi="Aptos Narrow" w:cs="Times New Roman"/>
          <w:spacing w:val="1"/>
        </w:rPr>
        <w:t xml:space="preserve"> </w:t>
      </w:r>
      <w:r w:rsidRPr="0043353C">
        <w:rPr>
          <w:rFonts w:ascii="Aptos Narrow" w:hAnsi="Aptos Narrow" w:cs="Times New Roman"/>
        </w:rPr>
        <w:t>(unless</w:t>
      </w:r>
      <w:r w:rsidRPr="0043353C">
        <w:rPr>
          <w:rFonts w:ascii="Aptos Narrow" w:hAnsi="Aptos Narrow" w:cs="Times New Roman"/>
          <w:spacing w:val="-5"/>
        </w:rPr>
        <w:t xml:space="preserve"> </w:t>
      </w:r>
      <w:r w:rsidRPr="0043353C">
        <w:rPr>
          <w:rFonts w:ascii="Aptos Narrow" w:hAnsi="Aptos Narrow" w:cs="Times New Roman"/>
        </w:rPr>
        <w:t>the</w:t>
      </w:r>
      <w:r w:rsidRPr="0043353C">
        <w:rPr>
          <w:rFonts w:ascii="Aptos Narrow" w:hAnsi="Aptos Narrow" w:cs="Times New Roman"/>
          <w:spacing w:val="-2"/>
        </w:rPr>
        <w:t xml:space="preserve"> </w:t>
      </w:r>
      <w:r w:rsidRPr="0043353C">
        <w:rPr>
          <w:rFonts w:ascii="Aptos Narrow" w:hAnsi="Aptos Narrow" w:cs="Times New Roman"/>
        </w:rPr>
        <w:t>context</w:t>
      </w:r>
      <w:r w:rsidRPr="0043353C">
        <w:rPr>
          <w:rFonts w:ascii="Aptos Narrow" w:hAnsi="Aptos Narrow" w:cs="Times New Roman"/>
          <w:spacing w:val="-1"/>
        </w:rPr>
        <w:t xml:space="preserve"> </w:t>
      </w:r>
      <w:r w:rsidRPr="0043353C">
        <w:rPr>
          <w:rFonts w:ascii="Aptos Narrow" w:hAnsi="Aptos Narrow" w:cs="Times New Roman"/>
        </w:rPr>
        <w:t>requires</w:t>
      </w:r>
      <w:r w:rsidRPr="0043353C">
        <w:rPr>
          <w:rFonts w:ascii="Aptos Narrow" w:hAnsi="Aptos Narrow" w:cs="Times New Roman"/>
          <w:spacing w:val="-3"/>
        </w:rPr>
        <w:t xml:space="preserve"> </w:t>
      </w:r>
      <w:r w:rsidRPr="0043353C">
        <w:rPr>
          <w:rFonts w:ascii="Aptos Narrow" w:hAnsi="Aptos Narrow" w:cs="Times New Roman"/>
        </w:rPr>
        <w:t>otherwise):</w:t>
      </w:r>
    </w:p>
    <w:p w14:paraId="2B9DEDFA" w14:textId="66C3096F" w:rsidR="00E15B4E" w:rsidRPr="0043353C" w:rsidRDefault="00223F38" w:rsidP="0043353C">
      <w:pPr>
        <w:pStyle w:val="BodyText"/>
        <w:spacing w:line="360" w:lineRule="auto"/>
        <w:ind w:left="1080" w:right="182"/>
        <w:jc w:val="both"/>
        <w:rPr>
          <w:rFonts w:ascii="Aptos Narrow" w:hAnsi="Aptos Narrow"/>
        </w:rPr>
      </w:pPr>
      <w:r w:rsidRPr="0043353C">
        <w:rPr>
          <w:rFonts w:ascii="Aptos Narrow" w:hAnsi="Aptos Narrow"/>
        </w:rPr>
        <w:t>Any reference herein to any Clause is to such Clause to this</w:t>
      </w:r>
      <w:r w:rsidRPr="0043353C">
        <w:rPr>
          <w:rFonts w:ascii="Aptos Narrow" w:hAnsi="Aptos Narrow"/>
          <w:spacing w:val="-52"/>
        </w:rPr>
        <w:t xml:space="preserve"> </w:t>
      </w:r>
      <w:r w:rsidRPr="0043353C">
        <w:rPr>
          <w:rFonts w:ascii="Aptos Narrow" w:hAnsi="Aptos Narrow"/>
        </w:rPr>
        <w:t>Agreement</w:t>
      </w:r>
      <w:r w:rsidRPr="0043353C">
        <w:rPr>
          <w:rFonts w:ascii="Aptos Narrow" w:hAnsi="Aptos Narrow"/>
          <w:spacing w:val="39"/>
        </w:rPr>
        <w:t xml:space="preserve"> </w:t>
      </w:r>
      <w:r w:rsidRPr="0043353C">
        <w:rPr>
          <w:rFonts w:ascii="Aptos Narrow" w:hAnsi="Aptos Narrow"/>
        </w:rPr>
        <w:t>unless</w:t>
      </w:r>
      <w:r w:rsidRPr="0043353C">
        <w:rPr>
          <w:rFonts w:ascii="Aptos Narrow" w:hAnsi="Aptos Narrow"/>
          <w:spacing w:val="39"/>
        </w:rPr>
        <w:t xml:space="preserve"> </w:t>
      </w:r>
      <w:r w:rsidRPr="0043353C">
        <w:rPr>
          <w:rFonts w:ascii="Aptos Narrow" w:hAnsi="Aptos Narrow"/>
        </w:rPr>
        <w:t>the</w:t>
      </w:r>
      <w:r w:rsidRPr="0043353C">
        <w:rPr>
          <w:rFonts w:ascii="Aptos Narrow" w:hAnsi="Aptos Narrow"/>
          <w:spacing w:val="40"/>
        </w:rPr>
        <w:t xml:space="preserve"> </w:t>
      </w:r>
      <w:r w:rsidRPr="0043353C">
        <w:rPr>
          <w:rFonts w:ascii="Aptos Narrow" w:hAnsi="Aptos Narrow"/>
        </w:rPr>
        <w:t>context</w:t>
      </w:r>
      <w:r w:rsidRPr="0043353C">
        <w:rPr>
          <w:rFonts w:ascii="Aptos Narrow" w:hAnsi="Aptos Narrow"/>
          <w:spacing w:val="39"/>
        </w:rPr>
        <w:t xml:space="preserve"> </w:t>
      </w:r>
      <w:r w:rsidRPr="0043353C">
        <w:rPr>
          <w:rFonts w:ascii="Aptos Narrow" w:hAnsi="Aptos Narrow"/>
        </w:rPr>
        <w:t>otherwise</w:t>
      </w:r>
      <w:r w:rsidRPr="0043353C">
        <w:rPr>
          <w:rFonts w:ascii="Aptos Narrow" w:hAnsi="Aptos Narrow"/>
          <w:spacing w:val="39"/>
        </w:rPr>
        <w:t xml:space="preserve"> </w:t>
      </w:r>
      <w:r w:rsidRPr="0043353C">
        <w:rPr>
          <w:rFonts w:ascii="Aptos Narrow" w:hAnsi="Aptos Narrow"/>
        </w:rPr>
        <w:t>requires.</w:t>
      </w:r>
      <w:r w:rsidRPr="0043353C">
        <w:rPr>
          <w:rFonts w:ascii="Aptos Narrow" w:hAnsi="Aptos Narrow"/>
          <w:spacing w:val="37"/>
        </w:rPr>
        <w:t xml:space="preserve"> </w:t>
      </w:r>
    </w:p>
    <w:p w14:paraId="6141B925" w14:textId="7376698C" w:rsidR="00223F38" w:rsidRPr="0043353C" w:rsidRDefault="00223F38" w:rsidP="0043353C">
      <w:pPr>
        <w:pStyle w:val="BodyText"/>
        <w:numPr>
          <w:ilvl w:val="2"/>
          <w:numId w:val="2"/>
        </w:numPr>
        <w:spacing w:line="360" w:lineRule="auto"/>
        <w:ind w:right="182"/>
        <w:jc w:val="both"/>
        <w:rPr>
          <w:rFonts w:ascii="Aptos Narrow" w:hAnsi="Aptos Narrow"/>
        </w:rPr>
      </w:pPr>
      <w:r w:rsidRPr="0043353C">
        <w:rPr>
          <w:rFonts w:ascii="Aptos Narrow" w:hAnsi="Aptos Narrow"/>
          <w:w w:val="95"/>
        </w:rPr>
        <w:t>Unless otherwise indicated, the terms “hereof,” “herein,” “hereby,” “hereto,” “hereunder”</w:t>
      </w:r>
      <w:r w:rsidRPr="0043353C">
        <w:rPr>
          <w:rFonts w:ascii="Aptos Narrow" w:hAnsi="Aptos Narrow"/>
          <w:spacing w:val="1"/>
          <w:w w:val="95"/>
        </w:rPr>
        <w:t xml:space="preserve"> </w:t>
      </w:r>
      <w:r w:rsidRPr="0043353C">
        <w:rPr>
          <w:rFonts w:ascii="Aptos Narrow" w:hAnsi="Aptos Narrow"/>
        </w:rPr>
        <w:t>and</w:t>
      </w:r>
      <w:r w:rsidRPr="0043353C">
        <w:rPr>
          <w:rFonts w:ascii="Aptos Narrow" w:hAnsi="Aptos Narrow"/>
          <w:spacing w:val="1"/>
        </w:rPr>
        <w:t xml:space="preserve"> </w:t>
      </w:r>
      <w:r w:rsidRPr="0043353C">
        <w:rPr>
          <w:rFonts w:ascii="Aptos Narrow" w:hAnsi="Aptos Narrow"/>
        </w:rPr>
        <w:t>derivative</w:t>
      </w:r>
      <w:r w:rsidRPr="0043353C">
        <w:rPr>
          <w:rFonts w:ascii="Aptos Narrow" w:hAnsi="Aptos Narrow"/>
          <w:spacing w:val="1"/>
        </w:rPr>
        <w:t xml:space="preserve"> </w:t>
      </w:r>
      <w:r w:rsidRPr="0043353C">
        <w:rPr>
          <w:rFonts w:ascii="Aptos Narrow" w:hAnsi="Aptos Narrow"/>
        </w:rPr>
        <w:t>or</w:t>
      </w:r>
      <w:r w:rsidRPr="0043353C">
        <w:rPr>
          <w:rFonts w:ascii="Aptos Narrow" w:hAnsi="Aptos Narrow"/>
          <w:spacing w:val="1"/>
        </w:rPr>
        <w:t xml:space="preserve"> </w:t>
      </w:r>
      <w:r w:rsidRPr="0043353C">
        <w:rPr>
          <w:rFonts w:ascii="Aptos Narrow" w:hAnsi="Aptos Narrow"/>
        </w:rPr>
        <w:t>similar</w:t>
      </w:r>
      <w:r w:rsidRPr="0043353C">
        <w:rPr>
          <w:rFonts w:ascii="Aptos Narrow" w:hAnsi="Aptos Narrow"/>
          <w:spacing w:val="1"/>
        </w:rPr>
        <w:t xml:space="preserve"> </w:t>
      </w:r>
      <w:r w:rsidRPr="0043353C">
        <w:rPr>
          <w:rFonts w:ascii="Aptos Narrow" w:hAnsi="Aptos Narrow"/>
        </w:rPr>
        <w:t>words</w:t>
      </w:r>
      <w:r w:rsidRPr="0043353C">
        <w:rPr>
          <w:rFonts w:ascii="Aptos Narrow" w:hAnsi="Aptos Narrow"/>
          <w:spacing w:val="1"/>
        </w:rPr>
        <w:t xml:space="preserve"> </w:t>
      </w:r>
      <w:r w:rsidRPr="0043353C">
        <w:rPr>
          <w:rFonts w:ascii="Aptos Narrow" w:hAnsi="Aptos Narrow"/>
        </w:rPr>
        <w:t>refer</w:t>
      </w:r>
      <w:r w:rsidRPr="0043353C">
        <w:rPr>
          <w:rFonts w:ascii="Aptos Narrow" w:hAnsi="Aptos Narrow"/>
          <w:spacing w:val="1"/>
        </w:rPr>
        <w:t xml:space="preserve"> </w:t>
      </w:r>
      <w:r w:rsidRPr="0043353C">
        <w:rPr>
          <w:rFonts w:ascii="Aptos Narrow" w:hAnsi="Aptos Narrow"/>
        </w:rPr>
        <w:t>to</w:t>
      </w:r>
      <w:r w:rsidRPr="0043353C">
        <w:rPr>
          <w:rFonts w:ascii="Aptos Narrow" w:hAnsi="Aptos Narrow"/>
          <w:spacing w:val="1"/>
        </w:rPr>
        <w:t xml:space="preserve"> </w:t>
      </w:r>
      <w:r w:rsidRPr="0043353C">
        <w:rPr>
          <w:rFonts w:ascii="Aptos Narrow" w:hAnsi="Aptos Narrow"/>
        </w:rPr>
        <w:t>this</w:t>
      </w:r>
      <w:r w:rsidRPr="0043353C">
        <w:rPr>
          <w:rFonts w:ascii="Aptos Narrow" w:hAnsi="Aptos Narrow"/>
          <w:spacing w:val="1"/>
        </w:rPr>
        <w:t xml:space="preserve"> </w:t>
      </w:r>
      <w:r w:rsidRPr="0043353C">
        <w:rPr>
          <w:rFonts w:ascii="Aptos Narrow" w:hAnsi="Aptos Narrow"/>
        </w:rPr>
        <w:t>Agreement</w:t>
      </w:r>
      <w:r w:rsidRPr="0043353C">
        <w:rPr>
          <w:rFonts w:ascii="Aptos Narrow" w:hAnsi="Aptos Narrow"/>
          <w:spacing w:val="1"/>
        </w:rPr>
        <w:t xml:space="preserve"> </w:t>
      </w:r>
      <w:r w:rsidRPr="0043353C">
        <w:rPr>
          <w:rFonts w:ascii="Aptos Narrow" w:hAnsi="Aptos Narrow"/>
        </w:rPr>
        <w:t>or</w:t>
      </w:r>
      <w:r w:rsidRPr="0043353C">
        <w:rPr>
          <w:rFonts w:ascii="Aptos Narrow" w:hAnsi="Aptos Narrow"/>
          <w:spacing w:val="1"/>
        </w:rPr>
        <w:t xml:space="preserve"> </w:t>
      </w:r>
      <w:r w:rsidRPr="0043353C">
        <w:rPr>
          <w:rFonts w:ascii="Aptos Narrow" w:hAnsi="Aptos Narrow"/>
        </w:rPr>
        <w:t>specified</w:t>
      </w:r>
      <w:r w:rsidRPr="0043353C">
        <w:rPr>
          <w:rFonts w:ascii="Aptos Narrow" w:hAnsi="Aptos Narrow"/>
          <w:spacing w:val="1"/>
        </w:rPr>
        <w:t xml:space="preserve"> </w:t>
      </w:r>
      <w:r w:rsidRPr="0043353C">
        <w:rPr>
          <w:rFonts w:ascii="Aptos Narrow" w:hAnsi="Aptos Narrow"/>
        </w:rPr>
        <w:t>Clauses</w:t>
      </w:r>
      <w:r w:rsidRPr="0043353C">
        <w:rPr>
          <w:rFonts w:ascii="Aptos Narrow" w:hAnsi="Aptos Narrow"/>
          <w:spacing w:val="1"/>
        </w:rPr>
        <w:t xml:space="preserve"> </w:t>
      </w:r>
      <w:r w:rsidRPr="0043353C">
        <w:rPr>
          <w:rFonts w:ascii="Aptos Narrow" w:hAnsi="Aptos Narrow"/>
        </w:rPr>
        <w:t>of</w:t>
      </w:r>
      <w:r w:rsidRPr="0043353C">
        <w:rPr>
          <w:rFonts w:ascii="Aptos Narrow" w:hAnsi="Aptos Narrow"/>
          <w:spacing w:val="-2"/>
        </w:rPr>
        <w:t xml:space="preserve"> </w:t>
      </w:r>
      <w:r w:rsidRPr="0043353C">
        <w:rPr>
          <w:rFonts w:ascii="Aptos Narrow" w:hAnsi="Aptos Narrow"/>
        </w:rPr>
        <w:t>this Agreement, as</w:t>
      </w:r>
      <w:r w:rsidRPr="0043353C">
        <w:rPr>
          <w:rFonts w:ascii="Aptos Narrow" w:hAnsi="Aptos Narrow"/>
          <w:spacing w:val="-2"/>
        </w:rPr>
        <w:t xml:space="preserve"> </w:t>
      </w:r>
      <w:r w:rsidRPr="0043353C">
        <w:rPr>
          <w:rFonts w:ascii="Aptos Narrow" w:hAnsi="Aptos Narrow"/>
        </w:rPr>
        <w:t>the</w:t>
      </w:r>
      <w:r w:rsidRPr="0043353C">
        <w:rPr>
          <w:rFonts w:ascii="Aptos Narrow" w:hAnsi="Aptos Narrow"/>
          <w:spacing w:val="-2"/>
        </w:rPr>
        <w:t xml:space="preserve"> </w:t>
      </w:r>
      <w:r w:rsidRPr="0043353C">
        <w:rPr>
          <w:rFonts w:ascii="Aptos Narrow" w:hAnsi="Aptos Narrow"/>
        </w:rPr>
        <w:t>case</w:t>
      </w:r>
      <w:r w:rsidRPr="0043353C">
        <w:rPr>
          <w:rFonts w:ascii="Aptos Narrow" w:hAnsi="Aptos Narrow"/>
          <w:spacing w:val="-3"/>
        </w:rPr>
        <w:t xml:space="preserve"> </w:t>
      </w:r>
      <w:r w:rsidRPr="0043353C">
        <w:rPr>
          <w:rFonts w:ascii="Aptos Narrow" w:hAnsi="Aptos Narrow"/>
        </w:rPr>
        <w:t>may</w:t>
      </w:r>
      <w:r w:rsidRPr="0043353C">
        <w:rPr>
          <w:rFonts w:ascii="Aptos Narrow" w:hAnsi="Aptos Narrow"/>
          <w:spacing w:val="-3"/>
        </w:rPr>
        <w:t xml:space="preserve"> </w:t>
      </w:r>
      <w:r w:rsidRPr="0043353C">
        <w:rPr>
          <w:rFonts w:ascii="Aptos Narrow" w:hAnsi="Aptos Narrow"/>
        </w:rPr>
        <w:t>be.</w:t>
      </w:r>
    </w:p>
    <w:p w14:paraId="3D687102" w14:textId="77777777" w:rsidR="00223F38" w:rsidRPr="0043353C" w:rsidRDefault="00223F38" w:rsidP="0043353C">
      <w:pPr>
        <w:pStyle w:val="BodyText"/>
        <w:numPr>
          <w:ilvl w:val="2"/>
          <w:numId w:val="2"/>
        </w:numPr>
        <w:spacing w:line="360" w:lineRule="auto"/>
        <w:ind w:right="182"/>
        <w:jc w:val="both"/>
        <w:rPr>
          <w:rFonts w:ascii="Aptos Narrow" w:hAnsi="Aptos Narrow"/>
        </w:rPr>
      </w:pPr>
      <w:r w:rsidRPr="0043353C">
        <w:rPr>
          <w:rFonts w:ascii="Aptos Narrow" w:hAnsi="Aptos Narrow"/>
        </w:rPr>
        <w:t>References to a Party shall, where the context permits, include such Party's respective</w:t>
      </w:r>
      <w:r w:rsidRPr="0043353C">
        <w:rPr>
          <w:rFonts w:ascii="Aptos Narrow" w:hAnsi="Aptos Narrow"/>
          <w:spacing w:val="1"/>
        </w:rPr>
        <w:t xml:space="preserve"> </w:t>
      </w:r>
      <w:r w:rsidRPr="0043353C">
        <w:rPr>
          <w:rFonts w:ascii="Aptos Narrow" w:hAnsi="Aptos Narrow"/>
        </w:rPr>
        <w:t>successors,</w:t>
      </w:r>
      <w:r w:rsidRPr="0043353C">
        <w:rPr>
          <w:rFonts w:ascii="Aptos Narrow" w:hAnsi="Aptos Narrow"/>
          <w:spacing w:val="-3"/>
        </w:rPr>
        <w:t xml:space="preserve"> </w:t>
      </w:r>
      <w:r w:rsidRPr="0043353C">
        <w:rPr>
          <w:rFonts w:ascii="Aptos Narrow" w:hAnsi="Aptos Narrow"/>
        </w:rPr>
        <w:t>legal</w:t>
      </w:r>
      <w:r w:rsidRPr="0043353C">
        <w:rPr>
          <w:rFonts w:ascii="Aptos Narrow" w:hAnsi="Aptos Narrow"/>
          <w:spacing w:val="-2"/>
        </w:rPr>
        <w:t xml:space="preserve"> </w:t>
      </w:r>
      <w:r w:rsidRPr="0043353C">
        <w:rPr>
          <w:rFonts w:ascii="Aptos Narrow" w:hAnsi="Aptos Narrow"/>
        </w:rPr>
        <w:t>representatives and permitted</w:t>
      </w:r>
      <w:r w:rsidRPr="0043353C">
        <w:rPr>
          <w:rFonts w:ascii="Aptos Narrow" w:hAnsi="Aptos Narrow"/>
          <w:spacing w:val="-2"/>
        </w:rPr>
        <w:t xml:space="preserve"> </w:t>
      </w:r>
      <w:r w:rsidRPr="0043353C">
        <w:rPr>
          <w:rFonts w:ascii="Aptos Narrow" w:hAnsi="Aptos Narrow"/>
        </w:rPr>
        <w:t>assigns.</w:t>
      </w:r>
    </w:p>
    <w:p w14:paraId="6AC41E95" w14:textId="77777777" w:rsidR="00223F38" w:rsidRPr="0043353C" w:rsidRDefault="00223F38" w:rsidP="0043353C">
      <w:pPr>
        <w:pStyle w:val="BodyText"/>
        <w:numPr>
          <w:ilvl w:val="2"/>
          <w:numId w:val="2"/>
        </w:numPr>
        <w:spacing w:line="360" w:lineRule="auto"/>
        <w:ind w:right="182"/>
        <w:jc w:val="both"/>
        <w:rPr>
          <w:rFonts w:ascii="Aptos Narrow" w:hAnsi="Aptos Narrow"/>
        </w:rPr>
      </w:pPr>
      <w:r w:rsidRPr="0043353C">
        <w:rPr>
          <w:rFonts w:ascii="Aptos Narrow" w:hAnsi="Aptos Narrow"/>
        </w:rPr>
        <w:t>The headings are inserted for convenience only and shall not affect the construction of</w:t>
      </w:r>
      <w:r w:rsidRPr="0043353C">
        <w:rPr>
          <w:rFonts w:ascii="Aptos Narrow" w:hAnsi="Aptos Narrow"/>
          <w:spacing w:val="1"/>
        </w:rPr>
        <w:t xml:space="preserve"> </w:t>
      </w:r>
      <w:r w:rsidRPr="0043353C">
        <w:rPr>
          <w:rFonts w:ascii="Aptos Narrow" w:hAnsi="Aptos Narrow"/>
        </w:rPr>
        <w:t>this</w:t>
      </w:r>
      <w:r w:rsidRPr="0043353C">
        <w:rPr>
          <w:rFonts w:ascii="Aptos Narrow" w:hAnsi="Aptos Narrow"/>
          <w:spacing w:val="-1"/>
        </w:rPr>
        <w:t xml:space="preserve"> </w:t>
      </w:r>
      <w:r w:rsidRPr="0043353C">
        <w:rPr>
          <w:rFonts w:ascii="Aptos Narrow" w:hAnsi="Aptos Narrow"/>
        </w:rPr>
        <w:t>Agreement.</w:t>
      </w:r>
    </w:p>
    <w:p w14:paraId="00D63790" w14:textId="77777777" w:rsidR="00223F38" w:rsidRPr="0043353C" w:rsidRDefault="00223F38" w:rsidP="0043353C">
      <w:pPr>
        <w:pStyle w:val="BodyText"/>
        <w:numPr>
          <w:ilvl w:val="2"/>
          <w:numId w:val="2"/>
        </w:numPr>
        <w:spacing w:line="360" w:lineRule="auto"/>
        <w:ind w:right="182"/>
        <w:jc w:val="both"/>
        <w:rPr>
          <w:rFonts w:ascii="Aptos Narrow" w:hAnsi="Aptos Narrow"/>
        </w:rPr>
      </w:pPr>
      <w:r w:rsidRPr="0043353C">
        <w:rPr>
          <w:rFonts w:ascii="Aptos Narrow" w:hAnsi="Aptos Narrow"/>
        </w:rPr>
        <w:t>Unless the context requires otherwise, words importing the singular include the plural</w:t>
      </w:r>
      <w:r w:rsidRPr="0043353C">
        <w:rPr>
          <w:rFonts w:ascii="Aptos Narrow" w:hAnsi="Aptos Narrow"/>
          <w:spacing w:val="1"/>
        </w:rPr>
        <w:t xml:space="preserve"> </w:t>
      </w:r>
      <w:r w:rsidRPr="0043353C">
        <w:rPr>
          <w:rFonts w:ascii="Aptos Narrow" w:hAnsi="Aptos Narrow"/>
        </w:rPr>
        <w:t>and</w:t>
      </w:r>
      <w:r w:rsidRPr="0043353C">
        <w:rPr>
          <w:rFonts w:ascii="Aptos Narrow" w:hAnsi="Aptos Narrow"/>
          <w:spacing w:val="5"/>
        </w:rPr>
        <w:t xml:space="preserve"> </w:t>
      </w:r>
      <w:r w:rsidRPr="0043353C">
        <w:rPr>
          <w:rFonts w:ascii="Aptos Narrow" w:hAnsi="Aptos Narrow"/>
        </w:rPr>
        <w:t>vice</w:t>
      </w:r>
      <w:r w:rsidRPr="0043353C">
        <w:rPr>
          <w:rFonts w:ascii="Aptos Narrow" w:hAnsi="Aptos Narrow"/>
          <w:spacing w:val="5"/>
        </w:rPr>
        <w:t xml:space="preserve"> </w:t>
      </w:r>
      <w:r w:rsidRPr="0043353C">
        <w:rPr>
          <w:rFonts w:ascii="Aptos Narrow" w:hAnsi="Aptos Narrow"/>
        </w:rPr>
        <w:t>versa,</w:t>
      </w:r>
      <w:r w:rsidRPr="0043353C">
        <w:rPr>
          <w:rFonts w:ascii="Aptos Narrow" w:hAnsi="Aptos Narrow"/>
          <w:spacing w:val="5"/>
        </w:rPr>
        <w:t xml:space="preserve"> </w:t>
      </w:r>
      <w:r w:rsidRPr="0043353C">
        <w:rPr>
          <w:rFonts w:ascii="Aptos Narrow" w:hAnsi="Aptos Narrow"/>
        </w:rPr>
        <w:t>and</w:t>
      </w:r>
      <w:r w:rsidRPr="0043353C">
        <w:rPr>
          <w:rFonts w:ascii="Aptos Narrow" w:hAnsi="Aptos Narrow"/>
          <w:spacing w:val="5"/>
        </w:rPr>
        <w:t xml:space="preserve"> </w:t>
      </w:r>
      <w:r w:rsidRPr="0043353C">
        <w:rPr>
          <w:rFonts w:ascii="Aptos Narrow" w:hAnsi="Aptos Narrow"/>
        </w:rPr>
        <w:t>pronouns</w:t>
      </w:r>
      <w:r w:rsidRPr="0043353C">
        <w:rPr>
          <w:rFonts w:ascii="Aptos Narrow" w:hAnsi="Aptos Narrow"/>
          <w:spacing w:val="5"/>
        </w:rPr>
        <w:t xml:space="preserve"> </w:t>
      </w:r>
      <w:r w:rsidRPr="0043353C">
        <w:rPr>
          <w:rFonts w:ascii="Aptos Narrow" w:hAnsi="Aptos Narrow"/>
        </w:rPr>
        <w:t>importing</w:t>
      </w:r>
      <w:r w:rsidRPr="0043353C">
        <w:rPr>
          <w:rFonts w:ascii="Aptos Narrow" w:hAnsi="Aptos Narrow"/>
          <w:spacing w:val="2"/>
        </w:rPr>
        <w:t xml:space="preserve"> </w:t>
      </w:r>
      <w:r w:rsidRPr="0043353C">
        <w:rPr>
          <w:rFonts w:ascii="Aptos Narrow" w:hAnsi="Aptos Narrow"/>
        </w:rPr>
        <w:t>a</w:t>
      </w:r>
      <w:r w:rsidRPr="0043353C">
        <w:rPr>
          <w:rFonts w:ascii="Aptos Narrow" w:hAnsi="Aptos Narrow"/>
          <w:spacing w:val="5"/>
        </w:rPr>
        <w:t xml:space="preserve"> </w:t>
      </w:r>
      <w:r w:rsidRPr="0043353C">
        <w:rPr>
          <w:rFonts w:ascii="Aptos Narrow" w:hAnsi="Aptos Narrow"/>
        </w:rPr>
        <w:t>gender</w:t>
      </w:r>
      <w:r w:rsidRPr="0043353C">
        <w:rPr>
          <w:rFonts w:ascii="Aptos Narrow" w:hAnsi="Aptos Narrow"/>
          <w:spacing w:val="3"/>
        </w:rPr>
        <w:t xml:space="preserve"> </w:t>
      </w:r>
      <w:r w:rsidRPr="0043353C">
        <w:rPr>
          <w:rFonts w:ascii="Aptos Narrow" w:hAnsi="Aptos Narrow"/>
        </w:rPr>
        <w:t>include</w:t>
      </w:r>
      <w:r w:rsidRPr="0043353C">
        <w:rPr>
          <w:rFonts w:ascii="Aptos Narrow" w:hAnsi="Aptos Narrow"/>
          <w:spacing w:val="3"/>
        </w:rPr>
        <w:t xml:space="preserve"> </w:t>
      </w:r>
      <w:r w:rsidRPr="0043353C">
        <w:rPr>
          <w:rFonts w:ascii="Aptos Narrow" w:hAnsi="Aptos Narrow"/>
        </w:rPr>
        <w:t>each</w:t>
      </w:r>
      <w:r w:rsidRPr="0043353C">
        <w:rPr>
          <w:rFonts w:ascii="Aptos Narrow" w:hAnsi="Aptos Narrow"/>
          <w:spacing w:val="3"/>
        </w:rPr>
        <w:t xml:space="preserve"> </w:t>
      </w:r>
      <w:r w:rsidRPr="0043353C">
        <w:rPr>
          <w:rFonts w:ascii="Aptos Narrow" w:hAnsi="Aptos Narrow"/>
        </w:rPr>
        <w:t>of</w:t>
      </w:r>
      <w:r w:rsidRPr="0043353C">
        <w:rPr>
          <w:rFonts w:ascii="Aptos Narrow" w:hAnsi="Aptos Narrow"/>
          <w:spacing w:val="3"/>
        </w:rPr>
        <w:t xml:space="preserve"> </w:t>
      </w:r>
      <w:r w:rsidRPr="0043353C">
        <w:rPr>
          <w:rFonts w:ascii="Aptos Narrow" w:hAnsi="Aptos Narrow"/>
        </w:rPr>
        <w:t>the</w:t>
      </w:r>
      <w:r w:rsidRPr="0043353C">
        <w:rPr>
          <w:rFonts w:ascii="Aptos Narrow" w:hAnsi="Aptos Narrow"/>
          <w:spacing w:val="5"/>
        </w:rPr>
        <w:t xml:space="preserve"> </w:t>
      </w:r>
      <w:r w:rsidRPr="0043353C">
        <w:rPr>
          <w:rFonts w:ascii="Aptos Narrow" w:hAnsi="Aptos Narrow"/>
        </w:rPr>
        <w:t>masculine, feminine and neuter genders</w:t>
      </w:r>
    </w:p>
    <w:p w14:paraId="0B81F20C" w14:textId="77777777" w:rsidR="00E15B4E" w:rsidRPr="0043353C" w:rsidRDefault="00E15B4E" w:rsidP="0043353C">
      <w:pPr>
        <w:pStyle w:val="BodyText"/>
        <w:numPr>
          <w:ilvl w:val="2"/>
          <w:numId w:val="2"/>
        </w:numPr>
        <w:spacing w:line="360" w:lineRule="auto"/>
        <w:ind w:right="182"/>
        <w:jc w:val="both"/>
        <w:rPr>
          <w:rFonts w:ascii="Aptos Narrow" w:hAnsi="Aptos Narrow"/>
        </w:rPr>
      </w:pPr>
      <w:r w:rsidRPr="0043353C">
        <w:rPr>
          <w:rFonts w:ascii="Aptos Narrow" w:hAnsi="Aptos Narrow"/>
        </w:rPr>
        <w:t xml:space="preserve">The words “including” and “among others” and words and phrases of a like nature </w:t>
      </w:r>
      <w:r w:rsidRPr="0043353C">
        <w:rPr>
          <w:rFonts w:ascii="Aptos Narrow" w:hAnsi="Aptos Narrow"/>
        </w:rPr>
        <w:lastRenderedPageBreak/>
        <w:t>used in this Agreement are deemed to be followed by the words “without limitation” or “but not limited to</w:t>
      </w:r>
      <w:r w:rsidRPr="0043353C">
        <w:rPr>
          <w:rFonts w:ascii="Aptos Narrow" w:hAnsi="Aptos Narrow"/>
          <w:spacing w:val="1"/>
        </w:rPr>
        <w:t>”</w:t>
      </w:r>
      <w:r w:rsidRPr="0043353C">
        <w:rPr>
          <w:rFonts w:ascii="Aptos Narrow" w:hAnsi="Aptos Narrow"/>
        </w:rPr>
        <w:t xml:space="preserve"> or words or phrases of a like nature whether such latter words or phrases are</w:t>
      </w:r>
      <w:r w:rsidRPr="0043353C">
        <w:rPr>
          <w:rFonts w:ascii="Aptos Narrow" w:hAnsi="Aptos Narrow"/>
          <w:spacing w:val="1"/>
        </w:rPr>
        <w:t xml:space="preserve"> </w:t>
      </w:r>
      <w:r w:rsidRPr="0043353C">
        <w:rPr>
          <w:rFonts w:ascii="Aptos Narrow" w:hAnsi="Aptos Narrow"/>
        </w:rPr>
        <w:t>expressly</w:t>
      </w:r>
      <w:r w:rsidRPr="0043353C">
        <w:rPr>
          <w:rFonts w:ascii="Aptos Narrow" w:hAnsi="Aptos Narrow"/>
          <w:spacing w:val="-1"/>
        </w:rPr>
        <w:t xml:space="preserve"> </w:t>
      </w:r>
      <w:r w:rsidRPr="0043353C">
        <w:rPr>
          <w:rFonts w:ascii="Aptos Narrow" w:hAnsi="Aptos Narrow"/>
        </w:rPr>
        <w:t>set</w:t>
      </w:r>
      <w:r w:rsidRPr="0043353C">
        <w:rPr>
          <w:rFonts w:ascii="Aptos Narrow" w:hAnsi="Aptos Narrow"/>
          <w:spacing w:val="-2"/>
        </w:rPr>
        <w:t xml:space="preserve"> </w:t>
      </w:r>
      <w:r w:rsidRPr="0043353C">
        <w:rPr>
          <w:rFonts w:ascii="Aptos Narrow" w:hAnsi="Aptos Narrow"/>
        </w:rPr>
        <w:t>out</w:t>
      </w:r>
    </w:p>
    <w:p w14:paraId="132F7228" w14:textId="77777777" w:rsidR="00E15B4E" w:rsidRPr="0043353C" w:rsidRDefault="00E15B4E" w:rsidP="0043353C">
      <w:pPr>
        <w:pStyle w:val="BodyText"/>
        <w:numPr>
          <w:ilvl w:val="2"/>
          <w:numId w:val="2"/>
        </w:numPr>
        <w:spacing w:line="360" w:lineRule="auto"/>
        <w:ind w:right="182"/>
        <w:jc w:val="both"/>
        <w:rPr>
          <w:rFonts w:ascii="Aptos Narrow" w:hAnsi="Aptos Narrow"/>
        </w:rPr>
      </w:pPr>
      <w:r w:rsidRPr="0043353C">
        <w:rPr>
          <w:rFonts w:ascii="Aptos Narrow" w:hAnsi="Aptos Narrow"/>
        </w:rPr>
        <w:t>Any</w:t>
      </w:r>
      <w:r w:rsidRPr="0043353C">
        <w:rPr>
          <w:rFonts w:ascii="Aptos Narrow" w:hAnsi="Aptos Narrow"/>
          <w:spacing w:val="1"/>
        </w:rPr>
        <w:t xml:space="preserve"> </w:t>
      </w:r>
      <w:r w:rsidRPr="0043353C">
        <w:rPr>
          <w:rFonts w:ascii="Aptos Narrow" w:hAnsi="Aptos Narrow"/>
        </w:rPr>
        <w:t>reference</w:t>
      </w:r>
      <w:r w:rsidRPr="0043353C">
        <w:rPr>
          <w:rFonts w:ascii="Aptos Narrow" w:hAnsi="Aptos Narrow"/>
          <w:spacing w:val="1"/>
        </w:rPr>
        <w:t xml:space="preserve"> </w:t>
      </w:r>
      <w:r w:rsidRPr="0043353C">
        <w:rPr>
          <w:rFonts w:ascii="Aptos Narrow" w:hAnsi="Aptos Narrow"/>
        </w:rPr>
        <w:t>to</w:t>
      </w:r>
      <w:r w:rsidRPr="0043353C">
        <w:rPr>
          <w:rFonts w:ascii="Aptos Narrow" w:hAnsi="Aptos Narrow"/>
          <w:spacing w:val="1"/>
        </w:rPr>
        <w:t xml:space="preserve"> </w:t>
      </w:r>
      <w:r w:rsidRPr="0043353C">
        <w:rPr>
          <w:rFonts w:ascii="Aptos Narrow" w:hAnsi="Aptos Narrow"/>
        </w:rPr>
        <w:t>this</w:t>
      </w:r>
      <w:r w:rsidRPr="0043353C">
        <w:rPr>
          <w:rFonts w:ascii="Aptos Narrow" w:hAnsi="Aptos Narrow"/>
          <w:spacing w:val="1"/>
        </w:rPr>
        <w:t xml:space="preserve"> </w:t>
      </w:r>
      <w:r w:rsidRPr="0043353C">
        <w:rPr>
          <w:rFonts w:ascii="Aptos Narrow" w:hAnsi="Aptos Narrow"/>
        </w:rPr>
        <w:t>Agreement</w:t>
      </w:r>
      <w:r w:rsidRPr="0043353C">
        <w:rPr>
          <w:rFonts w:ascii="Aptos Narrow" w:hAnsi="Aptos Narrow"/>
          <w:spacing w:val="1"/>
        </w:rPr>
        <w:t xml:space="preserve"> </w:t>
      </w:r>
      <w:r w:rsidRPr="0043353C">
        <w:rPr>
          <w:rFonts w:ascii="Aptos Narrow" w:hAnsi="Aptos Narrow"/>
        </w:rPr>
        <w:t>shall</w:t>
      </w:r>
      <w:r w:rsidRPr="0043353C">
        <w:rPr>
          <w:rFonts w:ascii="Aptos Narrow" w:hAnsi="Aptos Narrow"/>
          <w:spacing w:val="1"/>
        </w:rPr>
        <w:t xml:space="preserve"> </w:t>
      </w:r>
      <w:r w:rsidRPr="0043353C">
        <w:rPr>
          <w:rFonts w:ascii="Aptos Narrow" w:hAnsi="Aptos Narrow"/>
        </w:rPr>
        <w:t>include</w:t>
      </w:r>
      <w:r w:rsidRPr="0043353C">
        <w:rPr>
          <w:rFonts w:ascii="Aptos Narrow" w:hAnsi="Aptos Narrow"/>
          <w:spacing w:val="1"/>
        </w:rPr>
        <w:t xml:space="preserve"> </w:t>
      </w:r>
      <w:r w:rsidRPr="0043353C">
        <w:rPr>
          <w:rFonts w:ascii="Aptos Narrow" w:hAnsi="Aptos Narrow"/>
        </w:rPr>
        <w:t>all</w:t>
      </w:r>
      <w:r w:rsidRPr="0043353C">
        <w:rPr>
          <w:rFonts w:ascii="Aptos Narrow" w:hAnsi="Aptos Narrow"/>
          <w:spacing w:val="1"/>
        </w:rPr>
        <w:t xml:space="preserve"> </w:t>
      </w:r>
      <w:r w:rsidRPr="0043353C">
        <w:rPr>
          <w:rFonts w:ascii="Aptos Narrow" w:hAnsi="Aptos Narrow"/>
        </w:rPr>
        <w:t>amendments,</w:t>
      </w:r>
      <w:r w:rsidRPr="0043353C">
        <w:rPr>
          <w:rFonts w:ascii="Aptos Narrow" w:hAnsi="Aptos Narrow"/>
          <w:spacing w:val="1"/>
        </w:rPr>
        <w:t xml:space="preserve"> </w:t>
      </w:r>
      <w:r w:rsidRPr="0043353C">
        <w:rPr>
          <w:rFonts w:ascii="Aptos Narrow" w:hAnsi="Aptos Narrow"/>
        </w:rPr>
        <w:t>changes</w:t>
      </w:r>
      <w:r w:rsidRPr="0043353C">
        <w:rPr>
          <w:rFonts w:ascii="Aptos Narrow" w:hAnsi="Aptos Narrow"/>
          <w:spacing w:val="1"/>
        </w:rPr>
        <w:t xml:space="preserve"> </w:t>
      </w:r>
      <w:r w:rsidRPr="0043353C">
        <w:rPr>
          <w:rFonts w:ascii="Aptos Narrow" w:hAnsi="Aptos Narrow"/>
        </w:rPr>
        <w:t>and/or</w:t>
      </w:r>
      <w:r w:rsidRPr="0043353C">
        <w:rPr>
          <w:rFonts w:ascii="Aptos Narrow" w:hAnsi="Aptos Narrow"/>
          <w:spacing w:val="1"/>
        </w:rPr>
        <w:t xml:space="preserve"> </w:t>
      </w:r>
      <w:r w:rsidRPr="0043353C">
        <w:rPr>
          <w:rFonts w:ascii="Aptos Narrow" w:hAnsi="Aptos Narrow"/>
        </w:rPr>
        <w:t>modifications</w:t>
      </w:r>
      <w:r w:rsidRPr="0043353C">
        <w:rPr>
          <w:rFonts w:ascii="Aptos Narrow" w:hAnsi="Aptos Narrow"/>
          <w:spacing w:val="-1"/>
        </w:rPr>
        <w:t xml:space="preserve"> </w:t>
      </w:r>
      <w:r w:rsidRPr="0043353C">
        <w:rPr>
          <w:rFonts w:ascii="Aptos Narrow" w:hAnsi="Aptos Narrow"/>
        </w:rPr>
        <w:t>made</w:t>
      </w:r>
      <w:r w:rsidRPr="0043353C">
        <w:rPr>
          <w:rFonts w:ascii="Aptos Narrow" w:hAnsi="Aptos Narrow"/>
          <w:spacing w:val="-1"/>
        </w:rPr>
        <w:t xml:space="preserve"> </w:t>
      </w:r>
      <w:r w:rsidRPr="0043353C">
        <w:rPr>
          <w:rFonts w:ascii="Aptos Narrow" w:hAnsi="Aptos Narrow"/>
        </w:rPr>
        <w:t>to</w:t>
      </w:r>
      <w:r w:rsidRPr="0043353C">
        <w:rPr>
          <w:rFonts w:ascii="Aptos Narrow" w:hAnsi="Aptos Narrow"/>
          <w:spacing w:val="-4"/>
        </w:rPr>
        <w:t xml:space="preserve"> </w:t>
      </w:r>
      <w:r w:rsidRPr="0043353C">
        <w:rPr>
          <w:rFonts w:ascii="Aptos Narrow" w:hAnsi="Aptos Narrow"/>
        </w:rPr>
        <w:t>this</w:t>
      </w:r>
      <w:r w:rsidRPr="0043353C">
        <w:rPr>
          <w:rFonts w:ascii="Aptos Narrow" w:hAnsi="Aptos Narrow"/>
          <w:spacing w:val="-3"/>
        </w:rPr>
        <w:t xml:space="preserve"> </w:t>
      </w:r>
      <w:r w:rsidRPr="0043353C">
        <w:rPr>
          <w:rFonts w:ascii="Aptos Narrow" w:hAnsi="Aptos Narrow"/>
        </w:rPr>
        <w:t>Agreement</w:t>
      </w:r>
      <w:r w:rsidRPr="0043353C">
        <w:rPr>
          <w:rFonts w:ascii="Aptos Narrow" w:hAnsi="Aptos Narrow"/>
          <w:spacing w:val="1"/>
        </w:rPr>
        <w:t xml:space="preserve"> </w:t>
      </w:r>
      <w:r w:rsidRPr="0043353C">
        <w:rPr>
          <w:rFonts w:ascii="Aptos Narrow" w:hAnsi="Aptos Narrow"/>
        </w:rPr>
        <w:t>in</w:t>
      </w:r>
      <w:r w:rsidRPr="0043353C">
        <w:rPr>
          <w:rFonts w:ascii="Aptos Narrow" w:hAnsi="Aptos Narrow"/>
          <w:spacing w:val="-1"/>
        </w:rPr>
        <w:t xml:space="preserve"> </w:t>
      </w:r>
      <w:r w:rsidRPr="0043353C">
        <w:rPr>
          <w:rFonts w:ascii="Aptos Narrow" w:hAnsi="Aptos Narrow"/>
        </w:rPr>
        <w:t>accordance</w:t>
      </w:r>
      <w:r w:rsidRPr="0043353C">
        <w:rPr>
          <w:rFonts w:ascii="Aptos Narrow" w:hAnsi="Aptos Narrow"/>
          <w:spacing w:val="-6"/>
        </w:rPr>
        <w:t xml:space="preserve"> </w:t>
      </w:r>
      <w:r w:rsidRPr="0043353C">
        <w:rPr>
          <w:rFonts w:ascii="Aptos Narrow" w:hAnsi="Aptos Narrow"/>
        </w:rPr>
        <w:t>with</w:t>
      </w:r>
      <w:r w:rsidRPr="0043353C">
        <w:rPr>
          <w:rFonts w:ascii="Aptos Narrow" w:hAnsi="Aptos Narrow"/>
          <w:spacing w:val="-4"/>
        </w:rPr>
        <w:t xml:space="preserve"> </w:t>
      </w:r>
      <w:r w:rsidRPr="0043353C">
        <w:rPr>
          <w:rFonts w:ascii="Aptos Narrow" w:hAnsi="Aptos Narrow"/>
        </w:rPr>
        <w:t>the provisions</w:t>
      </w:r>
      <w:r w:rsidRPr="0043353C">
        <w:rPr>
          <w:rFonts w:ascii="Aptos Narrow" w:hAnsi="Aptos Narrow"/>
          <w:spacing w:val="-1"/>
        </w:rPr>
        <w:t xml:space="preserve"> </w:t>
      </w:r>
      <w:r w:rsidRPr="0043353C">
        <w:rPr>
          <w:rFonts w:ascii="Aptos Narrow" w:hAnsi="Aptos Narrow"/>
        </w:rPr>
        <w:t>hereof.</w:t>
      </w:r>
    </w:p>
    <w:p w14:paraId="1E3B1A10" w14:textId="77777777" w:rsidR="00E15B4E" w:rsidRPr="0043353C" w:rsidRDefault="00E15B4E" w:rsidP="0043353C">
      <w:pPr>
        <w:pStyle w:val="BodyText"/>
        <w:numPr>
          <w:ilvl w:val="2"/>
          <w:numId w:val="2"/>
        </w:numPr>
        <w:spacing w:line="360" w:lineRule="auto"/>
        <w:ind w:right="182"/>
        <w:jc w:val="both"/>
        <w:rPr>
          <w:rFonts w:ascii="Aptos Narrow" w:hAnsi="Aptos Narrow"/>
        </w:rPr>
      </w:pPr>
      <w:r w:rsidRPr="0043353C">
        <w:rPr>
          <w:rFonts w:ascii="Aptos Narrow" w:hAnsi="Aptos Narrow"/>
        </w:rPr>
        <w:t>The</w:t>
      </w:r>
      <w:r w:rsidRPr="0043353C">
        <w:rPr>
          <w:rFonts w:ascii="Aptos Narrow" w:hAnsi="Aptos Narrow"/>
          <w:spacing w:val="10"/>
        </w:rPr>
        <w:t xml:space="preserve"> </w:t>
      </w:r>
      <w:r w:rsidRPr="0043353C">
        <w:rPr>
          <w:rFonts w:ascii="Aptos Narrow" w:hAnsi="Aptos Narrow"/>
        </w:rPr>
        <w:t>performance</w:t>
      </w:r>
      <w:r w:rsidRPr="0043353C">
        <w:rPr>
          <w:rFonts w:ascii="Aptos Narrow" w:hAnsi="Aptos Narrow"/>
          <w:spacing w:val="13"/>
        </w:rPr>
        <w:t xml:space="preserve"> </w:t>
      </w:r>
      <w:r w:rsidRPr="0043353C">
        <w:rPr>
          <w:rFonts w:ascii="Aptos Narrow" w:hAnsi="Aptos Narrow"/>
        </w:rPr>
        <w:t>of</w:t>
      </w:r>
      <w:r w:rsidRPr="0043353C">
        <w:rPr>
          <w:rFonts w:ascii="Aptos Narrow" w:hAnsi="Aptos Narrow"/>
          <w:spacing w:val="13"/>
        </w:rPr>
        <w:t xml:space="preserve"> </w:t>
      </w:r>
      <w:r w:rsidRPr="0043353C">
        <w:rPr>
          <w:rFonts w:ascii="Aptos Narrow" w:hAnsi="Aptos Narrow"/>
        </w:rPr>
        <w:t>the</w:t>
      </w:r>
      <w:r w:rsidRPr="0043353C">
        <w:rPr>
          <w:rFonts w:ascii="Aptos Narrow" w:hAnsi="Aptos Narrow"/>
          <w:spacing w:val="13"/>
        </w:rPr>
        <w:t xml:space="preserve"> </w:t>
      </w:r>
      <w:r w:rsidRPr="0043353C">
        <w:rPr>
          <w:rFonts w:ascii="Aptos Narrow" w:hAnsi="Aptos Narrow"/>
        </w:rPr>
        <w:t>obligations</w:t>
      </w:r>
      <w:r w:rsidRPr="0043353C">
        <w:rPr>
          <w:rFonts w:ascii="Aptos Narrow" w:hAnsi="Aptos Narrow"/>
          <w:spacing w:val="13"/>
        </w:rPr>
        <w:t xml:space="preserve"> </w:t>
      </w:r>
      <w:r w:rsidRPr="0043353C">
        <w:rPr>
          <w:rFonts w:ascii="Aptos Narrow" w:hAnsi="Aptos Narrow"/>
        </w:rPr>
        <w:t>of</w:t>
      </w:r>
      <w:r w:rsidRPr="0043353C">
        <w:rPr>
          <w:rFonts w:ascii="Aptos Narrow" w:hAnsi="Aptos Narrow"/>
          <w:spacing w:val="13"/>
        </w:rPr>
        <w:t xml:space="preserve"> </w:t>
      </w:r>
      <w:r w:rsidRPr="0043353C">
        <w:rPr>
          <w:rFonts w:ascii="Aptos Narrow" w:hAnsi="Aptos Narrow"/>
        </w:rPr>
        <w:t>each</w:t>
      </w:r>
      <w:r w:rsidRPr="0043353C">
        <w:rPr>
          <w:rFonts w:ascii="Aptos Narrow" w:hAnsi="Aptos Narrow"/>
          <w:spacing w:val="13"/>
        </w:rPr>
        <w:t xml:space="preserve"> </w:t>
      </w:r>
      <w:r w:rsidRPr="0043353C">
        <w:rPr>
          <w:rFonts w:ascii="Aptos Narrow" w:hAnsi="Aptos Narrow"/>
        </w:rPr>
        <w:t>of</w:t>
      </w:r>
      <w:r w:rsidRPr="0043353C">
        <w:rPr>
          <w:rFonts w:ascii="Aptos Narrow" w:hAnsi="Aptos Narrow"/>
          <w:spacing w:val="11"/>
        </w:rPr>
        <w:t xml:space="preserve"> </w:t>
      </w:r>
      <w:r w:rsidRPr="0043353C">
        <w:rPr>
          <w:rFonts w:ascii="Aptos Narrow" w:hAnsi="Aptos Narrow"/>
        </w:rPr>
        <w:t>the</w:t>
      </w:r>
      <w:r w:rsidRPr="0043353C">
        <w:rPr>
          <w:rFonts w:ascii="Aptos Narrow" w:hAnsi="Aptos Narrow"/>
          <w:spacing w:val="12"/>
        </w:rPr>
        <w:t xml:space="preserve"> </w:t>
      </w:r>
      <w:r w:rsidRPr="0043353C">
        <w:rPr>
          <w:rFonts w:ascii="Aptos Narrow" w:hAnsi="Aptos Narrow"/>
        </w:rPr>
        <w:t>Parties</w:t>
      </w:r>
      <w:r w:rsidRPr="0043353C">
        <w:rPr>
          <w:rFonts w:ascii="Aptos Narrow" w:hAnsi="Aptos Narrow"/>
          <w:spacing w:val="13"/>
        </w:rPr>
        <w:t xml:space="preserve"> </w:t>
      </w:r>
      <w:r w:rsidRPr="0043353C">
        <w:rPr>
          <w:rFonts w:ascii="Aptos Narrow" w:hAnsi="Aptos Narrow"/>
        </w:rPr>
        <w:t>to</w:t>
      </w:r>
      <w:r w:rsidRPr="0043353C">
        <w:rPr>
          <w:rFonts w:ascii="Aptos Narrow" w:hAnsi="Aptos Narrow"/>
          <w:spacing w:val="10"/>
        </w:rPr>
        <w:t xml:space="preserve"> </w:t>
      </w:r>
      <w:r w:rsidRPr="0043353C">
        <w:rPr>
          <w:rFonts w:ascii="Aptos Narrow" w:hAnsi="Aptos Narrow"/>
        </w:rPr>
        <w:t>this</w:t>
      </w:r>
      <w:r w:rsidRPr="0043353C">
        <w:rPr>
          <w:rFonts w:ascii="Aptos Narrow" w:hAnsi="Aptos Narrow"/>
          <w:spacing w:val="14"/>
        </w:rPr>
        <w:t xml:space="preserve"> </w:t>
      </w:r>
      <w:r w:rsidRPr="0043353C">
        <w:rPr>
          <w:rFonts w:ascii="Aptos Narrow" w:hAnsi="Aptos Narrow"/>
        </w:rPr>
        <w:t>Agreement</w:t>
      </w:r>
      <w:r w:rsidRPr="0043353C">
        <w:rPr>
          <w:rFonts w:ascii="Aptos Narrow" w:hAnsi="Aptos Narrow"/>
          <w:spacing w:val="13"/>
        </w:rPr>
        <w:t xml:space="preserve"> </w:t>
      </w:r>
      <w:r w:rsidRPr="0043353C">
        <w:rPr>
          <w:rFonts w:ascii="Aptos Narrow" w:hAnsi="Aptos Narrow"/>
        </w:rPr>
        <w:t>is</w:t>
      </w:r>
      <w:r w:rsidRPr="0043353C">
        <w:rPr>
          <w:rFonts w:ascii="Aptos Narrow" w:hAnsi="Aptos Narrow"/>
          <w:spacing w:val="11"/>
        </w:rPr>
        <w:t xml:space="preserve"> </w:t>
      </w:r>
      <w:r w:rsidRPr="0043353C">
        <w:rPr>
          <w:rFonts w:ascii="Aptos Narrow" w:hAnsi="Aptos Narrow"/>
        </w:rPr>
        <w:t>subject</w:t>
      </w:r>
      <w:r w:rsidRPr="0043353C">
        <w:rPr>
          <w:rFonts w:ascii="Aptos Narrow" w:hAnsi="Aptos Narrow"/>
          <w:spacing w:val="-53"/>
        </w:rPr>
        <w:t xml:space="preserve"> </w:t>
      </w:r>
      <w:r w:rsidRPr="0043353C">
        <w:rPr>
          <w:rFonts w:ascii="Aptos Narrow" w:hAnsi="Aptos Narrow"/>
        </w:rPr>
        <w:t>t</w:t>
      </w:r>
      <w:r w:rsidRPr="0043353C">
        <w:rPr>
          <w:rFonts w:ascii="Aptos Narrow" w:hAnsi="Aptos Narrow"/>
          <w:spacing w:val="-1"/>
        </w:rPr>
        <w:t>o</w:t>
      </w:r>
      <w:r w:rsidRPr="0043353C">
        <w:rPr>
          <w:rFonts w:ascii="Aptos Narrow" w:hAnsi="Aptos Narrow"/>
        </w:rPr>
        <w:t xml:space="preserve"> </w:t>
      </w:r>
      <w:r w:rsidRPr="0043353C">
        <w:rPr>
          <w:rFonts w:ascii="Aptos Narrow" w:hAnsi="Aptos Narrow"/>
          <w:spacing w:val="-2"/>
        </w:rPr>
        <w:t>and</w:t>
      </w:r>
      <w:r w:rsidRPr="0043353C">
        <w:rPr>
          <w:rFonts w:ascii="Aptos Narrow" w:hAnsi="Aptos Narrow"/>
        </w:rPr>
        <w:t xml:space="preserve"> </w:t>
      </w:r>
      <w:r w:rsidRPr="0043353C">
        <w:rPr>
          <w:rFonts w:ascii="Aptos Narrow" w:hAnsi="Aptos Narrow"/>
          <w:spacing w:val="-2"/>
        </w:rPr>
        <w:t>shall</w:t>
      </w:r>
      <w:r w:rsidRPr="0043353C">
        <w:rPr>
          <w:rFonts w:ascii="Aptos Narrow" w:hAnsi="Aptos Narrow"/>
        </w:rPr>
        <w:t xml:space="preserve"> </w:t>
      </w:r>
      <w:r w:rsidRPr="0043353C">
        <w:rPr>
          <w:rFonts w:ascii="Aptos Narrow" w:hAnsi="Aptos Narrow"/>
          <w:spacing w:val="-1"/>
        </w:rPr>
        <w:t>be performed</w:t>
      </w:r>
      <w:r w:rsidRPr="0043353C">
        <w:rPr>
          <w:rFonts w:ascii="Aptos Narrow" w:hAnsi="Aptos Narrow"/>
        </w:rPr>
        <w:t xml:space="preserve"> in accordance with Applicable Laws.</w:t>
      </w:r>
    </w:p>
    <w:p w14:paraId="5C638DC2" w14:textId="77777777" w:rsidR="00E15B4E" w:rsidRPr="0043353C" w:rsidRDefault="00E15B4E" w:rsidP="0043353C">
      <w:pPr>
        <w:pStyle w:val="BodyText"/>
        <w:numPr>
          <w:ilvl w:val="2"/>
          <w:numId w:val="2"/>
        </w:numPr>
        <w:spacing w:line="360" w:lineRule="auto"/>
        <w:ind w:right="182"/>
        <w:jc w:val="both"/>
        <w:rPr>
          <w:rFonts w:ascii="Aptos Narrow" w:hAnsi="Aptos Narrow"/>
        </w:rPr>
      </w:pPr>
      <w:r w:rsidRPr="0043353C">
        <w:rPr>
          <w:rFonts w:ascii="Aptos Narrow" w:hAnsi="Aptos Narrow"/>
        </w:rPr>
        <w:t>In case of any ambiguity or conflict between the provisions of this Agreement, such</w:t>
      </w:r>
      <w:r w:rsidRPr="0043353C">
        <w:rPr>
          <w:rFonts w:ascii="Aptos Narrow" w:hAnsi="Aptos Narrow"/>
          <w:spacing w:val="1"/>
        </w:rPr>
        <w:t xml:space="preserve"> </w:t>
      </w:r>
      <w:r w:rsidRPr="0043353C">
        <w:rPr>
          <w:rFonts w:ascii="Aptos Narrow" w:hAnsi="Aptos Narrow"/>
        </w:rPr>
        <w:t>provisions should be read in a harmonious manner to ensure that none of the provisions</w:t>
      </w:r>
      <w:r w:rsidRPr="0043353C">
        <w:rPr>
          <w:rFonts w:ascii="Aptos Narrow" w:hAnsi="Aptos Narrow"/>
          <w:spacing w:val="1"/>
        </w:rPr>
        <w:t xml:space="preserve"> </w:t>
      </w:r>
      <w:r w:rsidRPr="0043353C">
        <w:rPr>
          <w:rFonts w:ascii="Aptos Narrow" w:hAnsi="Aptos Narrow"/>
        </w:rPr>
        <w:t>of this Agreement become superfluous or redundant</w:t>
      </w:r>
    </w:p>
    <w:p w14:paraId="72424349" w14:textId="77777777" w:rsidR="00E15B4E" w:rsidRPr="0043353C" w:rsidRDefault="00E15B4E" w:rsidP="0043353C">
      <w:pPr>
        <w:pStyle w:val="BodyText"/>
        <w:numPr>
          <w:ilvl w:val="2"/>
          <w:numId w:val="2"/>
        </w:numPr>
        <w:spacing w:line="360" w:lineRule="auto"/>
        <w:ind w:right="182"/>
        <w:jc w:val="both"/>
        <w:rPr>
          <w:rFonts w:ascii="Aptos Narrow" w:hAnsi="Aptos Narrow"/>
        </w:rPr>
      </w:pPr>
      <w:r w:rsidRPr="0043353C">
        <w:rPr>
          <w:rFonts w:ascii="Aptos Narrow" w:hAnsi="Aptos Narrow"/>
        </w:rPr>
        <w:t>Unless otherwise specified, references to days, months and years are to calendar days,</w:t>
      </w:r>
      <w:r w:rsidRPr="0043353C">
        <w:rPr>
          <w:rFonts w:ascii="Aptos Narrow" w:hAnsi="Aptos Narrow"/>
          <w:spacing w:val="1"/>
        </w:rPr>
        <w:t xml:space="preserve"> </w:t>
      </w:r>
      <w:r w:rsidRPr="0043353C">
        <w:rPr>
          <w:rFonts w:ascii="Aptos Narrow" w:hAnsi="Aptos Narrow"/>
        </w:rPr>
        <w:t>calendar</w:t>
      </w:r>
      <w:r w:rsidRPr="0043353C">
        <w:rPr>
          <w:rFonts w:ascii="Aptos Narrow" w:hAnsi="Aptos Narrow"/>
          <w:spacing w:val="-1"/>
        </w:rPr>
        <w:t xml:space="preserve"> </w:t>
      </w:r>
      <w:r w:rsidRPr="0043353C">
        <w:rPr>
          <w:rFonts w:ascii="Aptos Narrow" w:hAnsi="Aptos Narrow"/>
        </w:rPr>
        <w:t>months and</w:t>
      </w:r>
      <w:r w:rsidRPr="0043353C">
        <w:rPr>
          <w:rFonts w:ascii="Aptos Narrow" w:hAnsi="Aptos Narrow"/>
          <w:spacing w:val="-3"/>
        </w:rPr>
        <w:t xml:space="preserve"> </w:t>
      </w:r>
      <w:r w:rsidRPr="0043353C">
        <w:rPr>
          <w:rFonts w:ascii="Aptos Narrow" w:hAnsi="Aptos Narrow"/>
        </w:rPr>
        <w:t>calendar</w:t>
      </w:r>
      <w:r w:rsidRPr="0043353C">
        <w:rPr>
          <w:rFonts w:ascii="Aptos Narrow" w:hAnsi="Aptos Narrow"/>
          <w:spacing w:val="1"/>
        </w:rPr>
        <w:t xml:space="preserve"> </w:t>
      </w:r>
      <w:r w:rsidRPr="0043353C">
        <w:rPr>
          <w:rFonts w:ascii="Aptos Narrow" w:hAnsi="Aptos Narrow"/>
        </w:rPr>
        <w:t>years, respectively.</w:t>
      </w:r>
    </w:p>
    <w:p w14:paraId="249EC9B8" w14:textId="3F06FE46" w:rsidR="00223F38" w:rsidRPr="0043353C" w:rsidRDefault="00E15B4E" w:rsidP="0043353C">
      <w:pPr>
        <w:pStyle w:val="BodyText"/>
        <w:numPr>
          <w:ilvl w:val="2"/>
          <w:numId w:val="2"/>
        </w:numPr>
        <w:spacing w:line="360" w:lineRule="auto"/>
        <w:ind w:right="182"/>
        <w:jc w:val="both"/>
        <w:rPr>
          <w:rFonts w:ascii="Aptos Narrow" w:hAnsi="Aptos Narrow"/>
        </w:rPr>
      </w:pPr>
      <w:r w:rsidRPr="0043353C">
        <w:rPr>
          <w:rFonts w:ascii="Aptos Narrow" w:hAnsi="Aptos Narrow"/>
        </w:rPr>
        <w:t>No rule of construction or interpretation shall apply to the disadvantage or detriment of the Party having control or being responsible for the drafting of this Agreement.</w:t>
      </w:r>
    </w:p>
    <w:p w14:paraId="630405EC" w14:textId="77777777" w:rsidR="00E15B4E" w:rsidRPr="0043353C" w:rsidRDefault="00E15B4E" w:rsidP="0043353C">
      <w:pPr>
        <w:pStyle w:val="BodyText"/>
        <w:spacing w:line="360" w:lineRule="auto"/>
        <w:ind w:left="1800" w:right="182"/>
        <w:jc w:val="both"/>
        <w:rPr>
          <w:rFonts w:ascii="Aptos Narrow" w:hAnsi="Aptos Narrow"/>
        </w:rPr>
      </w:pPr>
    </w:p>
    <w:p w14:paraId="15D18779" w14:textId="77777777" w:rsidR="00F03BFC" w:rsidRPr="0043353C" w:rsidRDefault="00E15B4E" w:rsidP="0043353C">
      <w:pPr>
        <w:pStyle w:val="BodyText"/>
        <w:numPr>
          <w:ilvl w:val="0"/>
          <w:numId w:val="2"/>
        </w:numPr>
        <w:spacing w:line="360" w:lineRule="auto"/>
        <w:ind w:right="182"/>
        <w:jc w:val="both"/>
        <w:rPr>
          <w:rFonts w:ascii="Aptos Narrow" w:hAnsi="Aptos Narrow"/>
          <w:b/>
          <w:bCs/>
          <w:u w:val="single"/>
        </w:rPr>
      </w:pPr>
      <w:r w:rsidRPr="0043353C">
        <w:rPr>
          <w:rFonts w:ascii="Aptos Narrow" w:hAnsi="Aptos Narrow"/>
          <w:b/>
          <w:bCs/>
          <w:u w:val="single"/>
        </w:rPr>
        <w:t xml:space="preserve">SCOPE OF SERVICES </w:t>
      </w:r>
    </w:p>
    <w:p w14:paraId="0916E3BB" w14:textId="77777777" w:rsidR="002D780B" w:rsidRPr="0043353C" w:rsidRDefault="002D780B" w:rsidP="0043353C">
      <w:pPr>
        <w:pStyle w:val="BodyText"/>
        <w:spacing w:line="360" w:lineRule="auto"/>
        <w:ind w:left="720" w:right="182"/>
        <w:jc w:val="both"/>
        <w:rPr>
          <w:rFonts w:ascii="Aptos Narrow" w:hAnsi="Aptos Narrow"/>
          <w:b/>
          <w:bCs/>
          <w:u w:val="single"/>
        </w:rPr>
      </w:pPr>
    </w:p>
    <w:p w14:paraId="607533F7" w14:textId="596CCE75" w:rsidR="00F03BFC" w:rsidRPr="0043353C" w:rsidRDefault="00F03BFC" w:rsidP="0043353C">
      <w:pPr>
        <w:pStyle w:val="BodyText"/>
        <w:numPr>
          <w:ilvl w:val="1"/>
          <w:numId w:val="2"/>
        </w:numPr>
        <w:spacing w:line="360" w:lineRule="auto"/>
        <w:ind w:right="182"/>
        <w:jc w:val="both"/>
        <w:rPr>
          <w:rFonts w:ascii="Aptos Narrow" w:hAnsi="Aptos Narrow"/>
          <w:u w:val="single"/>
        </w:rPr>
      </w:pPr>
      <w:r w:rsidRPr="0043353C">
        <w:rPr>
          <w:rFonts w:ascii="Aptos Narrow" w:hAnsi="Aptos Narrow"/>
        </w:rPr>
        <w:t xml:space="preserve">The </w:t>
      </w:r>
      <w:r w:rsidR="001B72BF">
        <w:rPr>
          <w:rFonts w:ascii="Aptos Narrow" w:hAnsi="Aptos Narrow"/>
        </w:rPr>
        <w:t>Astrologer</w:t>
      </w:r>
      <w:r w:rsidRPr="0043353C">
        <w:rPr>
          <w:rFonts w:ascii="Aptos Narrow" w:hAnsi="Aptos Narrow"/>
        </w:rPr>
        <w:t xml:space="preserve"> shall provide the </w:t>
      </w:r>
      <w:r w:rsidR="00066A6E">
        <w:rPr>
          <w:rFonts w:ascii="Aptos Narrow" w:hAnsi="Aptos Narrow"/>
        </w:rPr>
        <w:t>Company</w:t>
      </w:r>
      <w:r w:rsidRPr="0043353C">
        <w:rPr>
          <w:rFonts w:ascii="Aptos Narrow" w:hAnsi="Aptos Narrow"/>
        </w:rPr>
        <w:t xml:space="preserve"> with astrology-related services</w:t>
      </w:r>
      <w:r w:rsidR="002A504E">
        <w:rPr>
          <w:rFonts w:ascii="Aptos Narrow" w:hAnsi="Aptos Narrow"/>
        </w:rPr>
        <w:t xml:space="preserve"> for </w:t>
      </w:r>
      <w:r w:rsidR="00066A6E">
        <w:rPr>
          <w:rFonts w:ascii="Aptos Narrow" w:hAnsi="Aptos Narrow"/>
        </w:rPr>
        <w:t>Company</w:t>
      </w:r>
      <w:r w:rsidR="002A504E">
        <w:rPr>
          <w:rFonts w:ascii="Aptos Narrow" w:hAnsi="Aptos Narrow"/>
        </w:rPr>
        <w:t>’s Customers</w:t>
      </w:r>
      <w:r w:rsidRPr="0043353C">
        <w:rPr>
          <w:rFonts w:ascii="Aptos Narrow" w:hAnsi="Aptos Narrow"/>
        </w:rPr>
        <w:t xml:space="preserve"> (hereinafter referred to as the "</w:t>
      </w:r>
      <w:r w:rsidRPr="0043353C">
        <w:rPr>
          <w:rFonts w:ascii="Aptos Narrow" w:hAnsi="Aptos Narrow"/>
          <w:b/>
        </w:rPr>
        <w:t>Services</w:t>
      </w:r>
      <w:r w:rsidRPr="0043353C">
        <w:rPr>
          <w:rFonts w:ascii="Aptos Narrow" w:hAnsi="Aptos Narrow"/>
        </w:rPr>
        <w:t>"). The Services shall include, but are not limited to:</w:t>
      </w:r>
    </w:p>
    <w:p w14:paraId="51AD0F15" w14:textId="5DD305E6" w:rsidR="00F03BFC" w:rsidRPr="0043353C" w:rsidRDefault="00F03BFC" w:rsidP="0043353C">
      <w:pPr>
        <w:pStyle w:val="BodyText"/>
        <w:numPr>
          <w:ilvl w:val="0"/>
          <w:numId w:val="16"/>
        </w:numPr>
        <w:spacing w:line="360" w:lineRule="auto"/>
        <w:ind w:right="182"/>
        <w:jc w:val="both"/>
        <w:rPr>
          <w:rFonts w:ascii="Aptos Narrow" w:hAnsi="Aptos Narrow"/>
        </w:rPr>
      </w:pPr>
      <w:r w:rsidRPr="0043353C">
        <w:rPr>
          <w:rFonts w:ascii="Aptos Narrow" w:hAnsi="Aptos Narrow"/>
        </w:rPr>
        <w:t xml:space="preserve">Answering written questions from </w:t>
      </w:r>
      <w:r w:rsidR="00E70566">
        <w:rPr>
          <w:rFonts w:ascii="Aptos Narrow" w:hAnsi="Aptos Narrow"/>
        </w:rPr>
        <w:t>C</w:t>
      </w:r>
      <w:r w:rsidRPr="0043353C">
        <w:rPr>
          <w:rFonts w:ascii="Aptos Narrow" w:hAnsi="Aptos Narrow"/>
        </w:rPr>
        <w:t>ustomers;</w:t>
      </w:r>
    </w:p>
    <w:p w14:paraId="1B7BDF13" w14:textId="77777777" w:rsidR="00F03BFC" w:rsidRDefault="00F03BFC" w:rsidP="0043353C">
      <w:pPr>
        <w:pStyle w:val="BodyText"/>
        <w:numPr>
          <w:ilvl w:val="0"/>
          <w:numId w:val="16"/>
        </w:numPr>
        <w:spacing w:line="360" w:lineRule="auto"/>
        <w:ind w:right="182"/>
        <w:jc w:val="both"/>
        <w:rPr>
          <w:rFonts w:ascii="Aptos Narrow" w:hAnsi="Aptos Narrow"/>
        </w:rPr>
      </w:pPr>
      <w:r w:rsidRPr="0043353C">
        <w:rPr>
          <w:rFonts w:ascii="Aptos Narrow" w:hAnsi="Aptos Narrow"/>
        </w:rPr>
        <w:t>Replying to astrological questions via phone, video conferencing, or chat;</w:t>
      </w:r>
    </w:p>
    <w:p w14:paraId="596E686B" w14:textId="682E0328" w:rsidR="00DD63B9" w:rsidRDefault="007D2408" w:rsidP="00E70566">
      <w:pPr>
        <w:pStyle w:val="BodyText"/>
        <w:numPr>
          <w:ilvl w:val="0"/>
          <w:numId w:val="16"/>
        </w:numPr>
        <w:spacing w:line="360" w:lineRule="auto"/>
        <w:ind w:right="182"/>
        <w:jc w:val="both"/>
        <w:rPr>
          <w:rFonts w:ascii="Aptos Narrow" w:hAnsi="Aptos Narrow"/>
        </w:rPr>
      </w:pPr>
      <w:r>
        <w:rPr>
          <w:rFonts w:ascii="Aptos Narrow" w:hAnsi="Aptos Narrow"/>
        </w:rPr>
        <w:t xml:space="preserve">Online live sessions on </w:t>
      </w:r>
      <w:r w:rsidRPr="0043353C">
        <w:rPr>
          <w:rFonts w:ascii="Aptos Narrow" w:hAnsi="Aptos Narrow"/>
        </w:rPr>
        <w:t>astrological insights</w:t>
      </w:r>
      <w:r w:rsidRPr="00E70566">
        <w:rPr>
          <w:rFonts w:ascii="Aptos Narrow" w:hAnsi="Aptos Narrow"/>
        </w:rPr>
        <w:t>;</w:t>
      </w:r>
    </w:p>
    <w:p w14:paraId="3EF05A76" w14:textId="3597C99B" w:rsidR="00E70566" w:rsidRPr="00E70566" w:rsidRDefault="00E70566" w:rsidP="00E70566">
      <w:pPr>
        <w:pStyle w:val="BodyText"/>
        <w:numPr>
          <w:ilvl w:val="0"/>
          <w:numId w:val="16"/>
        </w:numPr>
        <w:spacing w:line="360" w:lineRule="auto"/>
        <w:ind w:right="182"/>
        <w:jc w:val="both"/>
        <w:rPr>
          <w:rFonts w:ascii="Aptos Narrow" w:hAnsi="Aptos Narrow"/>
        </w:rPr>
      </w:pPr>
      <w:r>
        <w:rPr>
          <w:rFonts w:ascii="Aptos Narrow" w:hAnsi="Aptos Narrow"/>
        </w:rPr>
        <w:t xml:space="preserve">Promoting the business of the </w:t>
      </w:r>
      <w:r w:rsidR="00066A6E">
        <w:rPr>
          <w:rFonts w:ascii="Aptos Narrow" w:hAnsi="Aptos Narrow"/>
        </w:rPr>
        <w:t>Company</w:t>
      </w:r>
      <w:r>
        <w:rPr>
          <w:rFonts w:ascii="Aptos Narrow" w:hAnsi="Aptos Narrow"/>
        </w:rPr>
        <w:t>;</w:t>
      </w:r>
    </w:p>
    <w:p w14:paraId="286695D8" w14:textId="142C1AA8" w:rsidR="00F03BFC" w:rsidRPr="0043353C" w:rsidRDefault="00F03BFC" w:rsidP="0043353C">
      <w:pPr>
        <w:pStyle w:val="BodyText"/>
        <w:numPr>
          <w:ilvl w:val="0"/>
          <w:numId w:val="16"/>
        </w:numPr>
        <w:spacing w:line="360" w:lineRule="auto"/>
        <w:ind w:right="182"/>
        <w:jc w:val="both"/>
        <w:rPr>
          <w:rFonts w:ascii="Aptos Narrow" w:hAnsi="Aptos Narrow"/>
          <w:u w:val="single"/>
        </w:rPr>
      </w:pPr>
      <w:r w:rsidRPr="0043353C">
        <w:rPr>
          <w:rFonts w:ascii="Aptos Narrow" w:hAnsi="Aptos Narrow"/>
        </w:rPr>
        <w:t>Engaging in any other means of interaction as may be required to deliver astrological insights (collectively referred to as the "</w:t>
      </w:r>
      <w:r w:rsidRPr="0043353C">
        <w:rPr>
          <w:rFonts w:ascii="Aptos Narrow" w:hAnsi="Aptos Narrow"/>
          <w:b/>
        </w:rPr>
        <w:t>Reports</w:t>
      </w:r>
      <w:r w:rsidRPr="0043353C">
        <w:rPr>
          <w:rFonts w:ascii="Aptos Narrow" w:hAnsi="Aptos Narrow"/>
        </w:rPr>
        <w:t>").</w:t>
      </w:r>
    </w:p>
    <w:p w14:paraId="58852CCC" w14:textId="037ECD4C" w:rsidR="00F03BFC" w:rsidRPr="0043353C" w:rsidRDefault="000E0EA3" w:rsidP="0043353C">
      <w:pPr>
        <w:pStyle w:val="BodyText"/>
        <w:numPr>
          <w:ilvl w:val="1"/>
          <w:numId w:val="2"/>
        </w:numPr>
        <w:spacing w:line="360" w:lineRule="auto"/>
        <w:ind w:right="182"/>
        <w:jc w:val="both"/>
        <w:rPr>
          <w:rFonts w:ascii="Aptos Narrow" w:hAnsi="Aptos Narrow"/>
        </w:rPr>
      </w:pPr>
      <w:r w:rsidRPr="0043353C">
        <w:rPr>
          <w:rFonts w:ascii="Aptos Narrow" w:hAnsi="Aptos Narrow"/>
          <w:lang w:val="en-IN"/>
        </w:rPr>
        <w:t xml:space="preserve">The </w:t>
      </w:r>
      <w:r w:rsidR="007D2408">
        <w:rPr>
          <w:rFonts w:ascii="Aptos Narrow" w:hAnsi="Aptos Narrow"/>
          <w:lang w:val="en-IN"/>
        </w:rPr>
        <w:t>S</w:t>
      </w:r>
      <w:r w:rsidRPr="0043353C">
        <w:rPr>
          <w:rFonts w:ascii="Aptos Narrow" w:hAnsi="Aptos Narrow"/>
          <w:lang w:val="en-IN"/>
        </w:rPr>
        <w:t>ervices shall be tailored to meet the specific requirements and preferences of the customers.</w:t>
      </w:r>
      <w:r w:rsidR="00CE55BD" w:rsidRPr="0043353C">
        <w:rPr>
          <w:rFonts w:ascii="Aptos Narrow" w:hAnsi="Aptos Narrow"/>
          <w:lang w:val="en-IN"/>
        </w:rPr>
        <w:t xml:space="preserve"> These </w:t>
      </w:r>
      <w:r w:rsidR="009B7413">
        <w:rPr>
          <w:rFonts w:ascii="Aptos Narrow" w:hAnsi="Aptos Narrow"/>
          <w:lang w:val="en-IN"/>
        </w:rPr>
        <w:t>S</w:t>
      </w:r>
      <w:r w:rsidR="00CE55BD" w:rsidRPr="0043353C">
        <w:rPr>
          <w:rFonts w:ascii="Aptos Narrow" w:hAnsi="Aptos Narrow"/>
          <w:lang w:val="en-IN"/>
        </w:rPr>
        <w:t xml:space="preserve">ervices shall be customized and adapted based on individual </w:t>
      </w:r>
      <w:r w:rsidR="00282A5B" w:rsidRPr="0043353C">
        <w:rPr>
          <w:rFonts w:ascii="Aptos Narrow" w:hAnsi="Aptos Narrow"/>
          <w:lang w:val="en-IN"/>
        </w:rPr>
        <w:t>customer</w:t>
      </w:r>
      <w:r w:rsidR="00CE55BD" w:rsidRPr="0043353C">
        <w:rPr>
          <w:rFonts w:ascii="Aptos Narrow" w:hAnsi="Aptos Narrow"/>
          <w:lang w:val="en-IN"/>
        </w:rPr>
        <w:t xml:space="preserve"> requirements to ensure alignment with their astrological objectives. The </w:t>
      </w:r>
      <w:r w:rsidR="001B72BF">
        <w:rPr>
          <w:rFonts w:ascii="Aptos Narrow" w:hAnsi="Aptos Narrow"/>
          <w:lang w:val="en-IN"/>
        </w:rPr>
        <w:t>Astrologer</w:t>
      </w:r>
      <w:r w:rsidR="00CE55BD" w:rsidRPr="0043353C">
        <w:rPr>
          <w:rFonts w:ascii="Aptos Narrow" w:hAnsi="Aptos Narrow"/>
          <w:lang w:val="en-IN"/>
        </w:rPr>
        <w:t xml:space="preserve"> shall use their professional expertise and judgment to deliver services that are both relevant and appropriate to the </w:t>
      </w:r>
      <w:r w:rsidR="00282A5B" w:rsidRPr="0043353C">
        <w:rPr>
          <w:rFonts w:ascii="Aptos Narrow" w:hAnsi="Aptos Narrow"/>
          <w:lang w:val="en-IN"/>
        </w:rPr>
        <w:t>customer</w:t>
      </w:r>
      <w:r w:rsidR="00CE55BD" w:rsidRPr="0043353C">
        <w:rPr>
          <w:rFonts w:ascii="Aptos Narrow" w:hAnsi="Aptos Narrow"/>
          <w:lang w:val="en-IN"/>
        </w:rPr>
        <w:t>'s astrological context.</w:t>
      </w:r>
    </w:p>
    <w:p w14:paraId="07182EE6" w14:textId="6ACEEE76" w:rsidR="002026E4" w:rsidRPr="0043353C" w:rsidRDefault="00E25BBA" w:rsidP="0043353C">
      <w:pPr>
        <w:pStyle w:val="BodyText"/>
        <w:numPr>
          <w:ilvl w:val="1"/>
          <w:numId w:val="2"/>
        </w:numPr>
        <w:spacing w:line="360" w:lineRule="auto"/>
        <w:ind w:right="182"/>
        <w:jc w:val="both"/>
        <w:rPr>
          <w:rFonts w:ascii="Aptos Narrow" w:hAnsi="Aptos Narrow"/>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 to provide assistance and support to the </w:t>
      </w:r>
      <w:r w:rsidR="00066A6E">
        <w:rPr>
          <w:rFonts w:ascii="Aptos Narrow" w:hAnsi="Aptos Narrow"/>
          <w:lang w:val="en-IN"/>
        </w:rPr>
        <w:t>Company</w:t>
      </w:r>
      <w:r w:rsidRPr="0043353C">
        <w:rPr>
          <w:rFonts w:ascii="Aptos Narrow" w:hAnsi="Aptos Narrow"/>
          <w:lang w:val="en-IN"/>
        </w:rPr>
        <w:t xml:space="preserve"> in the delivery of its </w:t>
      </w:r>
      <w:r w:rsidR="007F2CF5">
        <w:rPr>
          <w:rFonts w:ascii="Aptos Narrow" w:hAnsi="Aptos Narrow"/>
          <w:lang w:val="en-IN"/>
        </w:rPr>
        <w:t>S</w:t>
      </w:r>
      <w:r w:rsidRPr="0043353C">
        <w:rPr>
          <w:rFonts w:ascii="Aptos Narrow" w:hAnsi="Aptos Narrow"/>
          <w:lang w:val="en-IN"/>
        </w:rPr>
        <w:t>ervices in the languages that have been mutually agreed upon by both Parties in advance.</w:t>
      </w:r>
    </w:p>
    <w:p w14:paraId="1C2527F8" w14:textId="77777777" w:rsidR="00C307D9" w:rsidRPr="0043353C" w:rsidRDefault="00C307D9" w:rsidP="0043353C">
      <w:pPr>
        <w:pStyle w:val="BodyText"/>
        <w:spacing w:line="360" w:lineRule="auto"/>
        <w:ind w:left="720" w:right="182"/>
        <w:jc w:val="both"/>
        <w:rPr>
          <w:rFonts w:ascii="Aptos Narrow" w:hAnsi="Aptos Narrow"/>
        </w:rPr>
      </w:pPr>
    </w:p>
    <w:p w14:paraId="6AFFD055" w14:textId="6930CD34" w:rsidR="00E15B4E" w:rsidRPr="0043353C" w:rsidRDefault="00C307D9" w:rsidP="0043353C">
      <w:pPr>
        <w:pStyle w:val="BodyText"/>
        <w:numPr>
          <w:ilvl w:val="0"/>
          <w:numId w:val="2"/>
        </w:numPr>
        <w:spacing w:line="360" w:lineRule="auto"/>
        <w:ind w:right="182"/>
        <w:jc w:val="both"/>
        <w:rPr>
          <w:rFonts w:ascii="Aptos Narrow" w:hAnsi="Aptos Narrow"/>
          <w:b/>
          <w:bCs/>
          <w:u w:val="single"/>
        </w:rPr>
      </w:pPr>
      <w:r w:rsidRPr="0043353C">
        <w:rPr>
          <w:rFonts w:ascii="Aptos Narrow" w:hAnsi="Aptos Narrow"/>
          <w:b/>
          <w:bCs/>
          <w:u w:val="single"/>
        </w:rPr>
        <w:lastRenderedPageBreak/>
        <w:t xml:space="preserve">TERM AND </w:t>
      </w:r>
      <w:r w:rsidR="00E15B4E" w:rsidRPr="0043353C">
        <w:rPr>
          <w:rFonts w:ascii="Aptos Narrow" w:hAnsi="Aptos Narrow"/>
          <w:b/>
          <w:bCs/>
          <w:u w:val="single"/>
        </w:rPr>
        <w:t>TERMINATION</w:t>
      </w:r>
    </w:p>
    <w:p w14:paraId="3C6D4015" w14:textId="77777777" w:rsidR="002026E4" w:rsidRPr="0043353C" w:rsidRDefault="002026E4" w:rsidP="0043353C">
      <w:pPr>
        <w:pStyle w:val="BodyText"/>
        <w:spacing w:line="360" w:lineRule="auto"/>
        <w:ind w:left="720" w:right="182"/>
        <w:jc w:val="both"/>
        <w:rPr>
          <w:rFonts w:ascii="Aptos Narrow" w:hAnsi="Aptos Narrow"/>
          <w:b/>
          <w:bCs/>
          <w:u w:val="single"/>
        </w:rPr>
      </w:pPr>
    </w:p>
    <w:p w14:paraId="3AAA61E3" w14:textId="0D4F7CB9" w:rsidR="00255492" w:rsidRPr="0043353C" w:rsidRDefault="00255492" w:rsidP="0043353C">
      <w:pPr>
        <w:pStyle w:val="BodyText"/>
        <w:numPr>
          <w:ilvl w:val="1"/>
          <w:numId w:val="2"/>
        </w:numPr>
        <w:spacing w:line="360" w:lineRule="auto"/>
        <w:ind w:right="182"/>
        <w:jc w:val="both"/>
        <w:rPr>
          <w:rFonts w:ascii="Aptos Narrow" w:hAnsi="Aptos Narrow"/>
          <w:lang w:val="en-IN"/>
        </w:rPr>
      </w:pPr>
      <w:r w:rsidRPr="0043353C">
        <w:rPr>
          <w:rFonts w:ascii="Aptos Narrow" w:hAnsi="Aptos Narrow"/>
          <w:lang w:val="en-IN"/>
        </w:rPr>
        <w:t xml:space="preserve">The term of this Agreement shall be </w:t>
      </w:r>
      <w:r w:rsidR="00C900B6" w:rsidRPr="0043353C">
        <w:rPr>
          <w:rFonts w:ascii="Aptos Narrow" w:hAnsi="Aptos Narrow"/>
          <w:lang w:val="en-IN"/>
        </w:rPr>
        <w:t xml:space="preserve">Eleven </w:t>
      </w:r>
      <w:r w:rsidR="0039561D" w:rsidRPr="0043353C">
        <w:rPr>
          <w:rFonts w:ascii="Aptos Narrow" w:hAnsi="Aptos Narrow"/>
          <w:lang w:val="en-IN"/>
        </w:rPr>
        <w:t xml:space="preserve">(11) months from the </w:t>
      </w:r>
      <w:r w:rsidR="00A50764" w:rsidRPr="0043353C">
        <w:rPr>
          <w:rFonts w:ascii="Aptos Narrow" w:hAnsi="Aptos Narrow"/>
          <w:lang w:val="en-IN"/>
        </w:rPr>
        <w:t>Agreement</w:t>
      </w:r>
      <w:r w:rsidR="0039561D" w:rsidRPr="0043353C">
        <w:rPr>
          <w:rFonts w:ascii="Aptos Narrow" w:hAnsi="Aptos Narrow"/>
          <w:lang w:val="en-IN"/>
        </w:rPr>
        <w:t xml:space="preserve"> date</w:t>
      </w:r>
      <w:r w:rsidR="00835878" w:rsidRPr="0043353C">
        <w:rPr>
          <w:rFonts w:ascii="Aptos Narrow" w:hAnsi="Aptos Narrow"/>
          <w:lang w:val="en-IN"/>
        </w:rPr>
        <w:t>.</w:t>
      </w:r>
    </w:p>
    <w:p w14:paraId="77A10974" w14:textId="57FAF7F8" w:rsidR="00C307D9" w:rsidRPr="0043353C" w:rsidRDefault="00C307D9" w:rsidP="0043353C">
      <w:pPr>
        <w:pStyle w:val="BodyText"/>
        <w:numPr>
          <w:ilvl w:val="1"/>
          <w:numId w:val="2"/>
        </w:numPr>
        <w:spacing w:line="360" w:lineRule="auto"/>
        <w:ind w:right="182"/>
        <w:jc w:val="both"/>
        <w:rPr>
          <w:rFonts w:ascii="Aptos Narrow" w:hAnsi="Aptos Narrow"/>
          <w:lang w:val="en-IN"/>
        </w:rPr>
      </w:pPr>
      <w:r w:rsidRPr="0043353C">
        <w:rPr>
          <w:rFonts w:ascii="Aptos Narrow" w:hAnsi="Aptos Narrow"/>
          <w:lang w:val="en-IN"/>
        </w:rPr>
        <w:t xml:space="preserve">After </w:t>
      </w:r>
      <w:r w:rsidR="003058D6">
        <w:rPr>
          <w:rFonts w:ascii="Aptos Narrow" w:hAnsi="Aptos Narrow"/>
          <w:lang w:val="en-IN"/>
        </w:rPr>
        <w:t>the</w:t>
      </w:r>
      <w:r w:rsidRPr="0043353C">
        <w:rPr>
          <w:rFonts w:ascii="Aptos Narrow" w:hAnsi="Aptos Narrow"/>
          <w:lang w:val="en-IN"/>
        </w:rPr>
        <w:t xml:space="preserve"> </w:t>
      </w:r>
      <w:r w:rsidR="007A7BC4" w:rsidRPr="0043353C">
        <w:rPr>
          <w:rFonts w:ascii="Aptos Narrow" w:hAnsi="Aptos Narrow"/>
          <w:lang w:val="en-IN"/>
        </w:rPr>
        <w:t>A</w:t>
      </w:r>
      <w:r w:rsidRPr="0043353C">
        <w:rPr>
          <w:rFonts w:ascii="Aptos Narrow" w:hAnsi="Aptos Narrow"/>
          <w:lang w:val="en-IN"/>
        </w:rPr>
        <w:t>greement</w:t>
      </w:r>
      <w:r w:rsidR="003058D6">
        <w:rPr>
          <w:rFonts w:ascii="Aptos Narrow" w:hAnsi="Aptos Narrow"/>
          <w:lang w:val="en-IN"/>
        </w:rPr>
        <w:t xml:space="preserve"> date</w:t>
      </w:r>
      <w:r w:rsidRPr="0043353C">
        <w:rPr>
          <w:rFonts w:ascii="Aptos Narrow" w:hAnsi="Aptos Narrow"/>
          <w:lang w:val="en-IN"/>
        </w:rPr>
        <w:t xml:space="preserve">, the </w:t>
      </w:r>
      <w:r w:rsidR="001B72BF">
        <w:rPr>
          <w:rFonts w:ascii="Aptos Narrow" w:hAnsi="Aptos Narrow"/>
          <w:lang w:val="en-IN"/>
        </w:rPr>
        <w:t>Astrologer</w:t>
      </w:r>
      <w:r w:rsidRPr="0043353C">
        <w:rPr>
          <w:rFonts w:ascii="Aptos Narrow" w:hAnsi="Aptos Narrow"/>
          <w:lang w:val="en-IN"/>
        </w:rPr>
        <w:t xml:space="preserve"> </w:t>
      </w:r>
      <w:r w:rsidR="003058D6">
        <w:rPr>
          <w:rFonts w:ascii="Aptos Narrow" w:hAnsi="Aptos Narrow"/>
          <w:lang w:val="en-IN"/>
        </w:rPr>
        <w:t xml:space="preserve">shall not be allowed to </w:t>
      </w:r>
      <w:r w:rsidR="00C31489">
        <w:rPr>
          <w:rFonts w:ascii="Aptos Narrow" w:hAnsi="Aptos Narrow"/>
          <w:lang w:val="en-IN"/>
        </w:rPr>
        <w:t>resign from</w:t>
      </w:r>
      <w:r w:rsidRPr="0043353C">
        <w:rPr>
          <w:rFonts w:ascii="Aptos Narrow" w:hAnsi="Aptos Narrow"/>
          <w:lang w:val="en-IN"/>
        </w:rPr>
        <w:t xml:space="preserve"> </w:t>
      </w:r>
      <w:r w:rsidR="00BE5F49" w:rsidRPr="0043353C">
        <w:rPr>
          <w:rFonts w:ascii="Aptos Narrow" w:hAnsi="Aptos Narrow"/>
          <w:lang w:val="en-IN"/>
        </w:rPr>
        <w:t xml:space="preserve">the </w:t>
      </w:r>
      <w:r w:rsidR="00066A6E">
        <w:rPr>
          <w:rFonts w:ascii="Aptos Narrow" w:hAnsi="Aptos Narrow"/>
          <w:lang w:val="en-IN"/>
        </w:rPr>
        <w:t>Company</w:t>
      </w:r>
      <w:r w:rsidRPr="0043353C">
        <w:rPr>
          <w:rFonts w:ascii="Aptos Narrow" w:hAnsi="Aptos Narrow"/>
          <w:lang w:val="en-IN"/>
        </w:rPr>
        <w:t xml:space="preserve"> </w:t>
      </w:r>
      <w:r w:rsidR="00C31489">
        <w:rPr>
          <w:rFonts w:ascii="Aptos Narrow" w:hAnsi="Aptos Narrow"/>
          <w:lang w:val="en-IN"/>
        </w:rPr>
        <w:t>for</w:t>
      </w:r>
      <w:r w:rsidRPr="0043353C">
        <w:rPr>
          <w:rFonts w:ascii="Aptos Narrow" w:hAnsi="Aptos Narrow"/>
          <w:lang w:val="en-IN"/>
        </w:rPr>
        <w:t xml:space="preserve"> </w:t>
      </w:r>
      <w:r w:rsidR="0071019C" w:rsidRPr="0043353C">
        <w:rPr>
          <w:rFonts w:ascii="Aptos Narrow" w:hAnsi="Aptos Narrow"/>
          <w:lang w:val="en-IN"/>
        </w:rPr>
        <w:t xml:space="preserve">first </w:t>
      </w:r>
      <w:r w:rsidR="00C31489">
        <w:rPr>
          <w:rFonts w:ascii="Aptos Narrow" w:hAnsi="Aptos Narrow"/>
          <w:lang w:val="en-IN"/>
        </w:rPr>
        <w:t>t</w:t>
      </w:r>
      <w:r w:rsidR="00C31489" w:rsidRPr="0043353C">
        <w:rPr>
          <w:rFonts w:ascii="Aptos Narrow" w:hAnsi="Aptos Narrow"/>
          <w:lang w:val="en-IN"/>
        </w:rPr>
        <w:t xml:space="preserve">hree </w:t>
      </w:r>
      <w:r w:rsidR="00BE5F49" w:rsidRPr="0043353C">
        <w:rPr>
          <w:rFonts w:ascii="Aptos Narrow" w:hAnsi="Aptos Narrow"/>
          <w:lang w:val="en-IN"/>
        </w:rPr>
        <w:t>(</w:t>
      </w:r>
      <w:r w:rsidR="00C31489">
        <w:rPr>
          <w:rFonts w:ascii="Aptos Narrow" w:hAnsi="Aptos Narrow"/>
          <w:lang w:val="en-IN"/>
        </w:rPr>
        <w:t>3</w:t>
      </w:r>
      <w:r w:rsidR="00BE5F49" w:rsidRPr="0043353C">
        <w:rPr>
          <w:rFonts w:ascii="Aptos Narrow" w:hAnsi="Aptos Narrow"/>
          <w:lang w:val="en-IN"/>
        </w:rPr>
        <w:t xml:space="preserve">) </w:t>
      </w:r>
      <w:r w:rsidR="00C31489">
        <w:rPr>
          <w:rFonts w:ascii="Aptos Narrow" w:hAnsi="Aptos Narrow"/>
          <w:lang w:val="en-IN"/>
        </w:rPr>
        <w:t>m</w:t>
      </w:r>
      <w:r w:rsidRPr="0043353C">
        <w:rPr>
          <w:rFonts w:ascii="Aptos Narrow" w:hAnsi="Aptos Narrow"/>
          <w:lang w:val="en-IN"/>
        </w:rPr>
        <w:t>onths</w:t>
      </w:r>
      <w:r w:rsidR="00C31489">
        <w:rPr>
          <w:rFonts w:ascii="Aptos Narrow" w:hAnsi="Aptos Narrow"/>
          <w:lang w:val="en-IN"/>
        </w:rPr>
        <w:t xml:space="preserve"> that shall be denoted</w:t>
      </w:r>
      <w:r w:rsidR="0071019C" w:rsidRPr="0043353C">
        <w:rPr>
          <w:rFonts w:ascii="Aptos Narrow" w:hAnsi="Aptos Narrow"/>
          <w:lang w:val="en-IN"/>
        </w:rPr>
        <w:t xml:space="preserve"> as the Probation period</w:t>
      </w:r>
      <w:r w:rsidRPr="0043353C">
        <w:rPr>
          <w:rFonts w:ascii="Aptos Narrow" w:hAnsi="Aptos Narrow"/>
          <w:lang w:val="en-IN"/>
        </w:rPr>
        <w:t>.</w:t>
      </w:r>
      <w:r w:rsidR="007D2804" w:rsidRPr="0043353C">
        <w:rPr>
          <w:rFonts w:ascii="Aptos Narrow" w:hAnsi="Aptos Narrow"/>
          <w:lang w:val="en-IN"/>
        </w:rPr>
        <w:t xml:space="preserve"> </w:t>
      </w:r>
    </w:p>
    <w:p w14:paraId="50950369" w14:textId="6C241E47" w:rsidR="008047D2" w:rsidRPr="0043353C" w:rsidRDefault="00133617" w:rsidP="0043353C">
      <w:pPr>
        <w:pStyle w:val="BodyText"/>
        <w:numPr>
          <w:ilvl w:val="1"/>
          <w:numId w:val="2"/>
        </w:numPr>
        <w:spacing w:line="360" w:lineRule="auto"/>
        <w:ind w:right="182"/>
        <w:jc w:val="both"/>
        <w:rPr>
          <w:rFonts w:ascii="Aptos Narrow" w:hAnsi="Aptos Narrow"/>
          <w:lang w:val="en-IN"/>
        </w:rPr>
      </w:pPr>
      <w:r>
        <w:rPr>
          <w:rFonts w:ascii="Aptos Narrow" w:hAnsi="Aptos Narrow"/>
          <w:lang w:val="en-IN"/>
        </w:rPr>
        <w:t>I</w:t>
      </w:r>
      <w:r w:rsidR="00E24A9B">
        <w:rPr>
          <w:rFonts w:ascii="Aptos Narrow" w:hAnsi="Aptos Narrow"/>
          <w:lang w:val="en-IN"/>
        </w:rPr>
        <w:t xml:space="preserve">n the </w:t>
      </w:r>
      <w:r w:rsidR="00E24A9B" w:rsidRPr="0043353C">
        <w:rPr>
          <w:rFonts w:ascii="Aptos Narrow" w:hAnsi="Aptos Narrow"/>
          <w:lang w:val="en-IN"/>
        </w:rPr>
        <w:t>event that the</w:t>
      </w:r>
      <w:r w:rsidR="00432A34">
        <w:rPr>
          <w:rFonts w:ascii="Aptos Narrow" w:hAnsi="Aptos Narrow"/>
          <w:lang w:val="en-IN"/>
        </w:rPr>
        <w:t xml:space="preserve"> Standard</w:t>
      </w:r>
      <w:r w:rsidR="00E24A9B">
        <w:rPr>
          <w:rFonts w:ascii="Aptos Narrow" w:hAnsi="Aptos Narrow"/>
          <w:lang w:val="en-IN"/>
        </w:rPr>
        <w:t xml:space="preserve"> Astrologer</w:t>
      </w:r>
      <w:r w:rsidR="00E24A9B" w:rsidRPr="0043353C">
        <w:rPr>
          <w:rFonts w:ascii="Aptos Narrow" w:hAnsi="Aptos Narrow"/>
          <w:lang w:val="en-IN"/>
        </w:rPr>
        <w:t xml:space="preserve"> resigns during the Probation Period, the </w:t>
      </w:r>
      <w:r w:rsidR="00E24A9B">
        <w:rPr>
          <w:rFonts w:ascii="Aptos Narrow" w:hAnsi="Aptos Narrow"/>
          <w:lang w:val="en-IN"/>
        </w:rPr>
        <w:t>Standard Astrologer</w:t>
      </w:r>
      <w:r w:rsidR="00E24A9B" w:rsidRPr="0043353C">
        <w:rPr>
          <w:rFonts w:ascii="Aptos Narrow" w:hAnsi="Aptos Narrow"/>
          <w:lang w:val="en-IN"/>
        </w:rPr>
        <w:t xml:space="preserve"> shall be liable to pay the </w:t>
      </w:r>
      <w:r w:rsidR="00E24A9B">
        <w:rPr>
          <w:rFonts w:ascii="Aptos Narrow" w:hAnsi="Aptos Narrow"/>
          <w:lang w:val="en-IN"/>
        </w:rPr>
        <w:t>Company</w:t>
      </w:r>
      <w:r w:rsidR="00E24A9B" w:rsidRPr="0043353C">
        <w:rPr>
          <w:rFonts w:ascii="Aptos Narrow" w:hAnsi="Aptos Narrow"/>
          <w:lang w:val="en-IN"/>
        </w:rPr>
        <w:t xml:space="preserve"> an amount of </w:t>
      </w:r>
      <w:r w:rsidR="00E24A9B" w:rsidRPr="00C43C60">
        <w:rPr>
          <w:rFonts w:ascii="Aptos Narrow" w:hAnsi="Aptos Narrow"/>
          <w:highlight w:val="yellow"/>
          <w:lang w:val="en-IN"/>
        </w:rPr>
        <w:t xml:space="preserve">INR </w:t>
      </w:r>
      <w:r w:rsidR="000C768E">
        <w:rPr>
          <w:rFonts w:ascii="Aptos Narrow" w:hAnsi="Aptos Narrow"/>
          <w:highlight w:val="yellow"/>
          <w:lang w:val="en-IN"/>
        </w:rPr>
        <w:t>5100/-</w:t>
      </w:r>
      <w:r w:rsidR="00E24A9B" w:rsidRPr="00C43C60">
        <w:rPr>
          <w:rFonts w:ascii="Aptos Narrow" w:hAnsi="Aptos Narrow"/>
          <w:highlight w:val="yellow"/>
          <w:lang w:val="en-IN"/>
        </w:rPr>
        <w:t xml:space="preserve"> (Indian Rupees </w:t>
      </w:r>
      <w:r w:rsidR="000C768E">
        <w:rPr>
          <w:rFonts w:ascii="Aptos Narrow" w:hAnsi="Aptos Narrow"/>
          <w:highlight w:val="yellow"/>
          <w:lang w:val="en-IN"/>
        </w:rPr>
        <w:t xml:space="preserve">Fifty One Hundred </w:t>
      </w:r>
      <w:r w:rsidR="00E24A9B" w:rsidRPr="00C43C60">
        <w:rPr>
          <w:rFonts w:ascii="Aptos Narrow" w:hAnsi="Aptos Narrow"/>
          <w:highlight w:val="yellow"/>
          <w:lang w:val="en-IN"/>
        </w:rPr>
        <w:t>Only)</w:t>
      </w:r>
      <w:r w:rsidR="00FB6B09" w:rsidRPr="00C43C60">
        <w:rPr>
          <w:rFonts w:ascii="Aptos Narrow" w:hAnsi="Aptos Narrow"/>
          <w:highlight w:val="yellow"/>
          <w:lang w:val="en-IN"/>
        </w:rPr>
        <w:t>.</w:t>
      </w:r>
      <w:r w:rsidR="00FB6B09">
        <w:rPr>
          <w:rFonts w:ascii="Aptos Narrow" w:hAnsi="Aptos Narrow"/>
          <w:lang w:val="en-IN"/>
        </w:rPr>
        <w:t xml:space="preserve"> T</w:t>
      </w:r>
      <w:r w:rsidR="008047D2" w:rsidRPr="0043353C">
        <w:rPr>
          <w:rFonts w:ascii="Aptos Narrow" w:hAnsi="Aptos Narrow"/>
          <w:lang w:val="en-IN"/>
        </w:rPr>
        <w:t xml:space="preserve">his </w:t>
      </w:r>
      <w:r w:rsidR="00C31489">
        <w:rPr>
          <w:rFonts w:ascii="Aptos Narrow" w:hAnsi="Aptos Narrow"/>
          <w:lang w:val="en-IN"/>
        </w:rPr>
        <w:t>penalty</w:t>
      </w:r>
      <w:r w:rsidR="008047D2" w:rsidRPr="0043353C">
        <w:rPr>
          <w:rFonts w:ascii="Aptos Narrow" w:hAnsi="Aptos Narrow"/>
          <w:lang w:val="en-IN"/>
        </w:rPr>
        <w:t xml:space="preserve"> is intended to cover the costs incurred by the </w:t>
      </w:r>
      <w:r w:rsidR="00066A6E">
        <w:rPr>
          <w:rFonts w:ascii="Aptos Narrow" w:hAnsi="Aptos Narrow"/>
          <w:lang w:val="en-IN"/>
        </w:rPr>
        <w:t>Company</w:t>
      </w:r>
      <w:r w:rsidR="008047D2" w:rsidRPr="0043353C">
        <w:rPr>
          <w:rFonts w:ascii="Aptos Narrow" w:hAnsi="Aptos Narrow"/>
          <w:lang w:val="en-IN"/>
        </w:rPr>
        <w:t xml:space="preserve"> for recruitment, onboarding, training, and other administrative expenses.</w:t>
      </w:r>
    </w:p>
    <w:p w14:paraId="48BDD5A5" w14:textId="5D002390" w:rsidR="0026302F" w:rsidRDefault="0032740E" w:rsidP="00705A0F">
      <w:pPr>
        <w:pStyle w:val="BodyText"/>
        <w:numPr>
          <w:ilvl w:val="1"/>
          <w:numId w:val="2"/>
        </w:numPr>
        <w:spacing w:line="360" w:lineRule="auto"/>
        <w:ind w:right="182"/>
        <w:jc w:val="both"/>
        <w:rPr>
          <w:rFonts w:ascii="Aptos Narrow" w:hAnsi="Aptos Narrow"/>
          <w:lang w:val="en-IN"/>
        </w:rPr>
      </w:pPr>
      <w:r w:rsidRPr="0043353C">
        <w:rPr>
          <w:rFonts w:ascii="Aptos Narrow" w:hAnsi="Aptos Narrow"/>
          <w:lang w:val="en-IN"/>
        </w:rPr>
        <w:t>After the completion of Probation Period, t</w:t>
      </w:r>
      <w:r w:rsidR="0000091F" w:rsidRPr="0043353C">
        <w:rPr>
          <w:rFonts w:ascii="Aptos Narrow" w:hAnsi="Aptos Narrow"/>
          <w:lang w:val="en-IN"/>
        </w:rPr>
        <w:t xml:space="preserve">he </w:t>
      </w:r>
      <w:r w:rsidR="001B72BF">
        <w:rPr>
          <w:rFonts w:ascii="Aptos Narrow" w:hAnsi="Aptos Narrow"/>
          <w:lang w:val="en-IN"/>
        </w:rPr>
        <w:t>Astrologer</w:t>
      </w:r>
      <w:r w:rsidR="0000091F" w:rsidRPr="0043353C">
        <w:rPr>
          <w:rFonts w:ascii="Aptos Narrow" w:hAnsi="Aptos Narrow"/>
          <w:lang w:val="en-IN"/>
        </w:rPr>
        <w:t xml:space="preserve"> </w:t>
      </w:r>
      <w:r w:rsidR="00935289">
        <w:rPr>
          <w:rFonts w:ascii="Aptos Narrow" w:hAnsi="Aptos Narrow"/>
          <w:lang w:val="en-IN"/>
        </w:rPr>
        <w:t xml:space="preserve">can terminate this Agreement by providing a prior notice of </w:t>
      </w:r>
      <w:r w:rsidR="008D261C" w:rsidRPr="0043353C">
        <w:rPr>
          <w:rFonts w:ascii="Aptos Narrow" w:hAnsi="Aptos Narrow"/>
          <w:lang w:val="en-IN"/>
        </w:rPr>
        <w:t>two</w:t>
      </w:r>
      <w:r w:rsidR="00251852" w:rsidRPr="0043353C">
        <w:rPr>
          <w:rFonts w:ascii="Aptos Narrow" w:hAnsi="Aptos Narrow"/>
          <w:lang w:val="en-IN"/>
        </w:rPr>
        <w:t xml:space="preserve"> (2</w:t>
      </w:r>
      <w:r w:rsidR="008D261C" w:rsidRPr="0043353C">
        <w:rPr>
          <w:rFonts w:ascii="Aptos Narrow" w:hAnsi="Aptos Narrow"/>
          <w:lang w:val="en-IN"/>
        </w:rPr>
        <w:t xml:space="preserve">) </w:t>
      </w:r>
      <w:r w:rsidR="00996E1B" w:rsidRPr="0043353C">
        <w:rPr>
          <w:rFonts w:ascii="Aptos Narrow" w:hAnsi="Aptos Narrow"/>
          <w:lang w:val="en-IN"/>
        </w:rPr>
        <w:t>months</w:t>
      </w:r>
      <w:r w:rsidR="008D261C" w:rsidRPr="0043353C">
        <w:rPr>
          <w:rFonts w:ascii="Aptos Narrow" w:hAnsi="Aptos Narrow"/>
          <w:lang w:val="en-IN"/>
        </w:rPr>
        <w:t xml:space="preserve"> </w:t>
      </w:r>
      <w:r w:rsidR="00935289">
        <w:rPr>
          <w:rFonts w:ascii="Aptos Narrow" w:hAnsi="Aptos Narrow"/>
          <w:lang w:val="en-IN"/>
        </w:rPr>
        <w:t>in writing</w:t>
      </w:r>
      <w:r w:rsidR="0000091F" w:rsidRPr="0043353C">
        <w:rPr>
          <w:rFonts w:ascii="Aptos Narrow" w:hAnsi="Aptos Narrow"/>
          <w:lang w:val="en-IN"/>
        </w:rPr>
        <w:t xml:space="preserve"> </w:t>
      </w:r>
      <w:r w:rsidR="008D261C" w:rsidRPr="0043353C">
        <w:rPr>
          <w:rFonts w:ascii="Aptos Narrow" w:hAnsi="Aptos Narrow"/>
          <w:lang w:val="en-IN"/>
        </w:rPr>
        <w:t xml:space="preserve">to the </w:t>
      </w:r>
      <w:r w:rsidR="00066A6E">
        <w:rPr>
          <w:rFonts w:ascii="Aptos Narrow" w:hAnsi="Aptos Narrow"/>
          <w:lang w:val="en-IN"/>
        </w:rPr>
        <w:t>Company</w:t>
      </w:r>
      <w:r w:rsidR="00996E1B">
        <w:rPr>
          <w:rFonts w:ascii="Aptos Narrow" w:hAnsi="Aptos Narrow"/>
          <w:lang w:val="en-IN"/>
        </w:rPr>
        <w:t>.</w:t>
      </w:r>
    </w:p>
    <w:p w14:paraId="41F46168" w14:textId="37C9F228" w:rsidR="005A1E97" w:rsidRPr="00C43C60" w:rsidRDefault="002B2363" w:rsidP="005A1E97">
      <w:pPr>
        <w:pStyle w:val="ListParagraph"/>
        <w:numPr>
          <w:ilvl w:val="1"/>
          <w:numId w:val="2"/>
        </w:numPr>
        <w:spacing w:line="360" w:lineRule="auto"/>
        <w:jc w:val="both"/>
        <w:rPr>
          <w:rFonts w:ascii="Aptos Narrow" w:eastAsia="Times New Roman" w:hAnsi="Aptos Narrow" w:cs="Times New Roman"/>
          <w:kern w:val="0"/>
          <w:highlight w:val="yellow"/>
          <w14:ligatures w14:val="none"/>
        </w:rPr>
      </w:pPr>
      <w:r w:rsidRPr="002B2363">
        <w:rPr>
          <w:rFonts w:ascii="Aptos Narrow" w:eastAsia="Times New Roman" w:hAnsi="Aptos Narrow" w:cs="Times New Roman"/>
          <w:kern w:val="0"/>
          <w14:ligatures w14:val="none"/>
        </w:rPr>
        <w:t>If the Astrologer leave</w:t>
      </w:r>
      <w:r>
        <w:rPr>
          <w:rFonts w:ascii="Aptos Narrow" w:eastAsia="Times New Roman" w:hAnsi="Aptos Narrow" w:cs="Times New Roman"/>
          <w:kern w:val="0"/>
          <w14:ligatures w14:val="none"/>
        </w:rPr>
        <w:t xml:space="preserve">s the Company </w:t>
      </w:r>
      <w:r w:rsidRPr="002B2363">
        <w:rPr>
          <w:rFonts w:ascii="Aptos Narrow" w:eastAsia="Times New Roman" w:hAnsi="Aptos Narrow" w:cs="Times New Roman"/>
          <w:kern w:val="0"/>
          <w14:ligatures w14:val="none"/>
        </w:rPr>
        <w:t>without serving the notice period, then the Astrologer shall be liable to return the highest amount received in the last quarter</w:t>
      </w:r>
      <w:r>
        <w:rPr>
          <w:rFonts w:ascii="Aptos Narrow" w:eastAsia="Times New Roman" w:hAnsi="Aptos Narrow" w:cs="Times New Roman"/>
          <w:kern w:val="0"/>
          <w14:ligatures w14:val="none"/>
        </w:rPr>
        <w:t xml:space="preserve"> or </w:t>
      </w:r>
      <w:r w:rsidRPr="00C43C60">
        <w:rPr>
          <w:rFonts w:ascii="Aptos Narrow" w:eastAsia="Times New Roman" w:hAnsi="Aptos Narrow" w:cs="Times New Roman"/>
          <w:kern w:val="0"/>
          <w:highlight w:val="yellow"/>
          <w14:ligatures w14:val="none"/>
        </w:rPr>
        <w:t>INR</w:t>
      </w:r>
      <w:r w:rsidR="000C768E">
        <w:rPr>
          <w:rFonts w:ascii="Aptos Narrow" w:eastAsia="Times New Roman" w:hAnsi="Aptos Narrow" w:cs="Times New Roman"/>
          <w:kern w:val="0"/>
          <w:highlight w:val="yellow"/>
          <w14:ligatures w14:val="none"/>
        </w:rPr>
        <w:t xml:space="preserve"> 80000 </w:t>
      </w:r>
      <w:r w:rsidR="00705A0F" w:rsidRPr="00C43C60">
        <w:rPr>
          <w:rFonts w:ascii="Aptos Narrow" w:eastAsia="Times New Roman" w:hAnsi="Aptos Narrow" w:cs="Times New Roman"/>
          <w:kern w:val="0"/>
          <w:highlight w:val="yellow"/>
          <w14:ligatures w14:val="none"/>
        </w:rPr>
        <w:t>,</w:t>
      </w:r>
      <w:r w:rsidRPr="00C43C60">
        <w:rPr>
          <w:rFonts w:ascii="Aptos Narrow" w:eastAsia="Times New Roman" w:hAnsi="Aptos Narrow" w:cs="Times New Roman"/>
          <w:kern w:val="0"/>
          <w:highlight w:val="yellow"/>
          <w14:ligatures w14:val="none"/>
        </w:rPr>
        <w:t xml:space="preserve"> whichever is higher.</w:t>
      </w:r>
    </w:p>
    <w:p w14:paraId="13079837" w14:textId="112B3747" w:rsidR="000364EA" w:rsidRPr="005A1E97" w:rsidRDefault="00230134" w:rsidP="005A1E97">
      <w:pPr>
        <w:pStyle w:val="ListParagraph"/>
        <w:numPr>
          <w:ilvl w:val="1"/>
          <w:numId w:val="2"/>
        </w:numPr>
        <w:spacing w:line="360" w:lineRule="auto"/>
        <w:jc w:val="both"/>
        <w:rPr>
          <w:rFonts w:ascii="Aptos Narrow" w:eastAsia="Times New Roman" w:hAnsi="Aptos Narrow" w:cs="Times New Roman"/>
          <w:kern w:val="0"/>
          <w14:ligatures w14:val="none"/>
        </w:rPr>
      </w:pPr>
      <w:r w:rsidRPr="005A1E97">
        <w:rPr>
          <w:rFonts w:ascii="Aptos Narrow" w:hAnsi="Aptos Narrow"/>
        </w:rPr>
        <w:t xml:space="preserve">Resignation must be formally submitted via email or the designated application </w:t>
      </w:r>
      <w:r w:rsidR="00DB67E1" w:rsidRPr="005A1E97">
        <w:rPr>
          <w:rFonts w:ascii="Aptos Narrow" w:hAnsi="Aptos Narrow"/>
        </w:rPr>
        <w:t>Platform</w:t>
      </w:r>
      <w:r w:rsidRPr="005A1E97">
        <w:rPr>
          <w:rFonts w:ascii="Aptos Narrow" w:hAnsi="Aptos Narrow"/>
        </w:rPr>
        <w:t xml:space="preserve">. </w:t>
      </w:r>
    </w:p>
    <w:p w14:paraId="167060AA" w14:textId="71854928" w:rsidR="00C307D9" w:rsidRPr="0043353C" w:rsidRDefault="0000091F" w:rsidP="00705A0F">
      <w:pPr>
        <w:pStyle w:val="BodyText"/>
        <w:numPr>
          <w:ilvl w:val="1"/>
          <w:numId w:val="2"/>
        </w:numPr>
        <w:spacing w:line="360" w:lineRule="auto"/>
        <w:ind w:right="182"/>
        <w:jc w:val="both"/>
        <w:rPr>
          <w:rFonts w:ascii="Aptos Narrow" w:hAnsi="Aptos Narrow"/>
          <w:lang w:val="en-IN"/>
        </w:rPr>
      </w:pPr>
      <w:r w:rsidRPr="0043353C">
        <w:rPr>
          <w:rFonts w:ascii="Aptos Narrow" w:hAnsi="Aptos Narrow"/>
          <w:lang w:val="en-IN"/>
        </w:rPr>
        <w:t>The Agreement</w:t>
      </w:r>
      <w:r w:rsidR="00C307D9" w:rsidRPr="0043353C">
        <w:rPr>
          <w:rFonts w:ascii="Aptos Narrow" w:hAnsi="Aptos Narrow"/>
          <w:lang w:val="en-IN"/>
        </w:rPr>
        <w:t xml:space="preserve"> </w:t>
      </w:r>
      <w:r w:rsidRPr="0043353C">
        <w:rPr>
          <w:rFonts w:ascii="Aptos Narrow" w:hAnsi="Aptos Narrow"/>
          <w:lang w:val="en-IN"/>
        </w:rPr>
        <w:t>will</w:t>
      </w:r>
      <w:r w:rsidR="00C307D9" w:rsidRPr="0043353C">
        <w:rPr>
          <w:rFonts w:ascii="Aptos Narrow" w:hAnsi="Aptos Narrow"/>
          <w:lang w:val="en-IN"/>
        </w:rPr>
        <w:t xml:space="preserve"> be renewed after the </w:t>
      </w:r>
      <w:r w:rsidR="00D87383" w:rsidRPr="0043353C">
        <w:rPr>
          <w:rFonts w:ascii="Aptos Narrow" w:hAnsi="Aptos Narrow"/>
          <w:lang w:val="en-IN"/>
        </w:rPr>
        <w:t>completion</w:t>
      </w:r>
      <w:r w:rsidR="00C307D9" w:rsidRPr="0043353C">
        <w:rPr>
          <w:rFonts w:ascii="Aptos Narrow" w:hAnsi="Aptos Narrow"/>
          <w:lang w:val="en-IN"/>
        </w:rPr>
        <w:t xml:space="preserve"> of the </w:t>
      </w:r>
      <w:r w:rsidR="00D87383" w:rsidRPr="0043353C">
        <w:rPr>
          <w:rFonts w:ascii="Aptos Narrow" w:hAnsi="Aptos Narrow"/>
          <w:lang w:val="en-IN"/>
        </w:rPr>
        <w:t xml:space="preserve">term upon mutual </w:t>
      </w:r>
      <w:r w:rsidR="00272140" w:rsidRPr="0043353C">
        <w:rPr>
          <w:rFonts w:ascii="Aptos Narrow" w:hAnsi="Aptos Narrow"/>
          <w:lang w:val="en-IN"/>
        </w:rPr>
        <w:t>agreement between the Parties</w:t>
      </w:r>
      <w:r w:rsidR="00C307D9" w:rsidRPr="0043353C">
        <w:rPr>
          <w:rFonts w:ascii="Aptos Narrow" w:hAnsi="Aptos Narrow"/>
          <w:lang w:val="en-IN"/>
        </w:rPr>
        <w:t xml:space="preserve">, unless </w:t>
      </w:r>
      <w:r w:rsidR="00BD39BC" w:rsidRPr="0043353C">
        <w:rPr>
          <w:rFonts w:ascii="Aptos Narrow" w:hAnsi="Aptos Narrow"/>
          <w:lang w:val="en-IN"/>
        </w:rPr>
        <w:t>premature</w:t>
      </w:r>
      <w:r w:rsidR="00C307D9" w:rsidRPr="0043353C">
        <w:rPr>
          <w:rFonts w:ascii="Aptos Narrow" w:hAnsi="Aptos Narrow"/>
          <w:lang w:val="en-IN"/>
        </w:rPr>
        <w:t xml:space="preserve"> termination of this </w:t>
      </w:r>
      <w:r w:rsidR="00BD39BC" w:rsidRPr="0043353C">
        <w:rPr>
          <w:rFonts w:ascii="Aptos Narrow" w:hAnsi="Aptos Narrow"/>
          <w:lang w:val="en-IN"/>
        </w:rPr>
        <w:t>Agreement by either Party</w:t>
      </w:r>
      <w:r w:rsidR="00C307D9" w:rsidRPr="0043353C">
        <w:rPr>
          <w:rFonts w:ascii="Aptos Narrow" w:hAnsi="Aptos Narrow"/>
          <w:lang w:val="en-IN"/>
        </w:rPr>
        <w:t>.</w:t>
      </w:r>
    </w:p>
    <w:p w14:paraId="13E16E6D" w14:textId="4D838B03" w:rsidR="007031DE" w:rsidRPr="007031DE" w:rsidRDefault="00E15B4E" w:rsidP="007031DE">
      <w:pPr>
        <w:pStyle w:val="BodyText"/>
        <w:numPr>
          <w:ilvl w:val="1"/>
          <w:numId w:val="2"/>
        </w:numPr>
        <w:spacing w:line="360" w:lineRule="auto"/>
        <w:ind w:right="182"/>
        <w:jc w:val="both"/>
        <w:rPr>
          <w:rFonts w:ascii="Aptos Narrow" w:hAnsi="Aptos Narrow"/>
          <w:lang w:val="en-IN"/>
        </w:rPr>
      </w:pPr>
      <w:r w:rsidRPr="0043353C">
        <w:rPr>
          <w:rFonts w:ascii="Aptos Narrow" w:hAnsi="Aptos Narrow"/>
        </w:rPr>
        <w:t xml:space="preserve">Notwithstanding anything herein contained, </w:t>
      </w:r>
      <w:r w:rsidR="0000091F" w:rsidRPr="0043353C">
        <w:rPr>
          <w:rFonts w:ascii="Aptos Narrow" w:hAnsi="Aptos Narrow"/>
        </w:rPr>
        <w:t>this Agreement</w:t>
      </w:r>
      <w:r w:rsidRPr="0043353C">
        <w:rPr>
          <w:rFonts w:ascii="Aptos Narrow" w:hAnsi="Aptos Narrow"/>
        </w:rPr>
        <w:t xml:space="preserve"> may be terminated immediately by the </w:t>
      </w:r>
      <w:r w:rsidR="00066A6E">
        <w:rPr>
          <w:rFonts w:ascii="Aptos Narrow" w:hAnsi="Aptos Narrow"/>
        </w:rPr>
        <w:t>Company</w:t>
      </w:r>
      <w:r w:rsidRPr="0043353C">
        <w:rPr>
          <w:rFonts w:ascii="Aptos Narrow" w:hAnsi="Aptos Narrow"/>
        </w:rPr>
        <w:t xml:space="preserve"> at any time without notice or payment in lieu thereof or any compensation whatsoever, if, among other things:</w:t>
      </w:r>
      <w:r w:rsidRPr="0043353C">
        <w:rPr>
          <w:rFonts w:ascii="Aptos Narrow" w:hAnsi="Aptos Narrow"/>
          <w:lang w:val="en-IN"/>
        </w:rPr>
        <w:t> </w:t>
      </w:r>
    </w:p>
    <w:p w14:paraId="1A504DC7" w14:textId="3C47C421" w:rsidR="00E15B4E" w:rsidRDefault="00C307D9" w:rsidP="0043353C">
      <w:pPr>
        <w:pStyle w:val="BodyText"/>
        <w:numPr>
          <w:ilvl w:val="0"/>
          <w:numId w:val="15"/>
        </w:numPr>
        <w:spacing w:line="360" w:lineRule="auto"/>
        <w:ind w:right="182"/>
        <w:jc w:val="both"/>
        <w:rPr>
          <w:rFonts w:ascii="Aptos Narrow" w:hAnsi="Aptos Narrow"/>
          <w:lang w:val="en-IN"/>
        </w:rPr>
      </w:pPr>
      <w:r w:rsidRPr="0043353C">
        <w:rPr>
          <w:rFonts w:ascii="Aptos Narrow" w:hAnsi="Aptos Narrow"/>
        </w:rPr>
        <w:t xml:space="preserve">If </w:t>
      </w:r>
      <w:r w:rsidR="0000091F" w:rsidRPr="0043353C">
        <w:rPr>
          <w:rFonts w:ascii="Aptos Narrow" w:hAnsi="Aptos Narrow"/>
        </w:rPr>
        <w:t xml:space="preserve">a lawful direction provided by the </w:t>
      </w:r>
      <w:r w:rsidR="00066A6E">
        <w:rPr>
          <w:rFonts w:ascii="Aptos Narrow" w:hAnsi="Aptos Narrow"/>
        </w:rPr>
        <w:t>Company</w:t>
      </w:r>
      <w:r w:rsidR="0000091F" w:rsidRPr="0043353C">
        <w:rPr>
          <w:rFonts w:ascii="Aptos Narrow" w:hAnsi="Aptos Narrow"/>
        </w:rPr>
        <w:t xml:space="preserve"> is disobeyed</w:t>
      </w:r>
      <w:r w:rsidR="00E15B4E" w:rsidRPr="0043353C">
        <w:rPr>
          <w:rFonts w:ascii="Aptos Narrow" w:hAnsi="Aptos Narrow"/>
        </w:rPr>
        <w:t>;</w:t>
      </w:r>
      <w:r w:rsidR="00E15B4E" w:rsidRPr="0043353C">
        <w:rPr>
          <w:rFonts w:ascii="Aptos Narrow" w:hAnsi="Aptos Narrow"/>
          <w:lang w:val="en-IN"/>
        </w:rPr>
        <w:t> </w:t>
      </w:r>
    </w:p>
    <w:p w14:paraId="6AB39636" w14:textId="29386409" w:rsidR="009E00C1" w:rsidRDefault="00AA262D" w:rsidP="0043353C">
      <w:pPr>
        <w:pStyle w:val="BodyText"/>
        <w:numPr>
          <w:ilvl w:val="0"/>
          <w:numId w:val="15"/>
        </w:numPr>
        <w:spacing w:line="360" w:lineRule="auto"/>
        <w:ind w:right="182"/>
        <w:jc w:val="both"/>
        <w:rPr>
          <w:rFonts w:ascii="Aptos Narrow" w:hAnsi="Aptos Narrow"/>
          <w:lang w:val="en-IN"/>
        </w:rPr>
      </w:pPr>
      <w:r>
        <w:rPr>
          <w:rFonts w:ascii="Aptos Narrow" w:hAnsi="Aptos Narrow"/>
          <w:lang w:val="en-IN"/>
        </w:rPr>
        <w:t xml:space="preserve">If breach of any obligation is committed by the </w:t>
      </w:r>
      <w:r w:rsidR="001B72BF">
        <w:rPr>
          <w:rFonts w:ascii="Aptos Narrow" w:hAnsi="Aptos Narrow"/>
          <w:lang w:val="en-IN"/>
        </w:rPr>
        <w:t>Astrologer</w:t>
      </w:r>
      <w:r>
        <w:rPr>
          <w:rFonts w:ascii="Aptos Narrow" w:hAnsi="Aptos Narrow"/>
          <w:lang w:val="en-IN"/>
        </w:rPr>
        <w:t>;</w:t>
      </w:r>
    </w:p>
    <w:p w14:paraId="1887205D" w14:textId="1E7F3476" w:rsidR="00AA262D" w:rsidRDefault="00AA262D" w:rsidP="0043353C">
      <w:pPr>
        <w:pStyle w:val="BodyText"/>
        <w:numPr>
          <w:ilvl w:val="0"/>
          <w:numId w:val="15"/>
        </w:numPr>
        <w:spacing w:line="360" w:lineRule="auto"/>
        <w:ind w:right="182"/>
        <w:jc w:val="both"/>
        <w:rPr>
          <w:rFonts w:ascii="Aptos Narrow" w:hAnsi="Aptos Narrow"/>
          <w:lang w:val="en-IN"/>
        </w:rPr>
      </w:pPr>
      <w:r>
        <w:rPr>
          <w:rFonts w:ascii="Aptos Narrow" w:hAnsi="Aptos Narrow"/>
          <w:lang w:val="en-IN"/>
        </w:rPr>
        <w:t xml:space="preserve">If </w:t>
      </w:r>
      <w:r w:rsidR="001B35E4">
        <w:rPr>
          <w:rFonts w:ascii="Aptos Narrow" w:hAnsi="Aptos Narrow"/>
          <w:lang w:val="en-IN"/>
        </w:rPr>
        <w:t xml:space="preserve">the </w:t>
      </w:r>
      <w:r w:rsidR="001B72BF">
        <w:rPr>
          <w:rFonts w:ascii="Aptos Narrow" w:hAnsi="Aptos Narrow"/>
          <w:lang w:val="en-IN"/>
        </w:rPr>
        <w:t>Astrologer</w:t>
      </w:r>
      <w:r w:rsidR="001B35E4">
        <w:rPr>
          <w:rFonts w:ascii="Aptos Narrow" w:hAnsi="Aptos Narrow"/>
          <w:lang w:val="en-IN"/>
        </w:rPr>
        <w:t xml:space="preserve"> found persuading </w:t>
      </w:r>
      <w:r w:rsidR="0000271B">
        <w:rPr>
          <w:rFonts w:ascii="Aptos Narrow" w:hAnsi="Aptos Narrow"/>
          <w:lang w:val="en-IN"/>
        </w:rPr>
        <w:t xml:space="preserve">any Customer of the </w:t>
      </w:r>
      <w:r w:rsidR="00066A6E">
        <w:rPr>
          <w:rFonts w:ascii="Aptos Narrow" w:hAnsi="Aptos Narrow"/>
          <w:lang w:val="en-IN"/>
        </w:rPr>
        <w:t>Company</w:t>
      </w:r>
      <w:r w:rsidR="0000271B">
        <w:rPr>
          <w:rFonts w:ascii="Aptos Narrow" w:hAnsi="Aptos Narrow"/>
          <w:lang w:val="en-IN"/>
        </w:rPr>
        <w:t xml:space="preserve"> to enrol/register on any other </w:t>
      </w:r>
      <w:r w:rsidR="00B30075">
        <w:rPr>
          <w:rFonts w:ascii="Aptos Narrow" w:hAnsi="Aptos Narrow"/>
          <w:lang w:val="en-IN"/>
        </w:rPr>
        <w:t xml:space="preserve">similar </w:t>
      </w:r>
      <w:r w:rsidR="00DB67E1">
        <w:rPr>
          <w:rFonts w:ascii="Aptos Narrow" w:hAnsi="Aptos Narrow"/>
          <w:lang w:val="en-IN"/>
        </w:rPr>
        <w:t>Platform</w:t>
      </w:r>
      <w:r w:rsidR="00B30075">
        <w:rPr>
          <w:rFonts w:ascii="Aptos Narrow" w:hAnsi="Aptos Narrow"/>
          <w:lang w:val="en-IN"/>
        </w:rPr>
        <w:t>;</w:t>
      </w:r>
    </w:p>
    <w:p w14:paraId="63D9DBFF" w14:textId="1970B5E5" w:rsidR="00B30075" w:rsidRPr="0043353C" w:rsidRDefault="00B30075" w:rsidP="0043353C">
      <w:pPr>
        <w:pStyle w:val="BodyText"/>
        <w:numPr>
          <w:ilvl w:val="0"/>
          <w:numId w:val="15"/>
        </w:numPr>
        <w:spacing w:line="360" w:lineRule="auto"/>
        <w:ind w:right="182"/>
        <w:jc w:val="both"/>
        <w:rPr>
          <w:rFonts w:ascii="Aptos Narrow" w:hAnsi="Aptos Narrow"/>
          <w:lang w:val="en-IN"/>
        </w:rPr>
      </w:pPr>
      <w:r>
        <w:rPr>
          <w:rFonts w:ascii="Aptos Narrow" w:hAnsi="Aptos Narrow"/>
          <w:lang w:val="en-IN"/>
        </w:rPr>
        <w:t xml:space="preserve">If </w:t>
      </w:r>
      <w:r w:rsidR="00DA1DD8">
        <w:rPr>
          <w:rFonts w:ascii="Aptos Narrow" w:hAnsi="Aptos Narrow"/>
          <w:lang w:val="en-IN"/>
        </w:rPr>
        <w:t xml:space="preserve">it is found that the </w:t>
      </w:r>
      <w:r w:rsidR="001B72BF">
        <w:rPr>
          <w:rFonts w:ascii="Aptos Narrow" w:hAnsi="Aptos Narrow"/>
          <w:lang w:val="en-IN"/>
        </w:rPr>
        <w:t>Astrologer</w:t>
      </w:r>
      <w:r w:rsidR="00DA1DD8">
        <w:rPr>
          <w:rFonts w:ascii="Aptos Narrow" w:hAnsi="Aptos Narrow"/>
          <w:lang w:val="en-IN"/>
        </w:rPr>
        <w:t xml:space="preserve"> has disclosed their personal identity to the Customers;</w:t>
      </w:r>
    </w:p>
    <w:p w14:paraId="0C34CD8A" w14:textId="203E00C5" w:rsidR="00E15B4E" w:rsidRPr="0043353C" w:rsidRDefault="00E15B4E" w:rsidP="0043353C">
      <w:pPr>
        <w:pStyle w:val="BodyText"/>
        <w:numPr>
          <w:ilvl w:val="0"/>
          <w:numId w:val="15"/>
        </w:numPr>
        <w:spacing w:line="360" w:lineRule="auto"/>
        <w:ind w:right="182"/>
        <w:jc w:val="both"/>
        <w:rPr>
          <w:rFonts w:ascii="Aptos Narrow" w:hAnsi="Aptos Narrow"/>
          <w:lang w:val="en-IN"/>
        </w:rPr>
      </w:pPr>
      <w:r w:rsidRPr="0043353C">
        <w:rPr>
          <w:rFonts w:ascii="Aptos Narrow" w:hAnsi="Aptos Narrow"/>
          <w:lang w:val="en-IN"/>
        </w:rPr>
        <w:t xml:space="preserve">If, in the opinion of the </w:t>
      </w:r>
      <w:r w:rsidR="00066A6E">
        <w:rPr>
          <w:rFonts w:ascii="Aptos Narrow" w:hAnsi="Aptos Narrow"/>
          <w:lang w:val="en-IN"/>
        </w:rPr>
        <w:t>Company</w:t>
      </w:r>
      <w:r w:rsidRPr="0043353C">
        <w:rPr>
          <w:rFonts w:ascii="Aptos Narrow" w:hAnsi="Aptos Narrow"/>
          <w:lang w:val="en-IN"/>
        </w:rPr>
        <w:t>, any action constitutes misconduct, it shall be addressed accordingly</w:t>
      </w:r>
      <w:r w:rsidRPr="0043353C">
        <w:rPr>
          <w:rFonts w:ascii="Aptos Narrow" w:hAnsi="Aptos Narrow"/>
        </w:rPr>
        <w:t>;</w:t>
      </w:r>
      <w:r w:rsidRPr="0043353C">
        <w:rPr>
          <w:rFonts w:ascii="Aptos Narrow" w:hAnsi="Aptos Narrow"/>
          <w:lang w:val="en-IN"/>
        </w:rPr>
        <w:t> </w:t>
      </w:r>
    </w:p>
    <w:p w14:paraId="0C679C8E" w14:textId="582F62A3" w:rsidR="00E15B4E" w:rsidRPr="0043353C" w:rsidRDefault="00C307D9" w:rsidP="0043353C">
      <w:pPr>
        <w:pStyle w:val="BodyText"/>
        <w:numPr>
          <w:ilvl w:val="0"/>
          <w:numId w:val="15"/>
        </w:numPr>
        <w:spacing w:line="360" w:lineRule="auto"/>
        <w:ind w:right="182"/>
        <w:jc w:val="both"/>
        <w:rPr>
          <w:rFonts w:ascii="Aptos Narrow" w:hAnsi="Aptos Narrow"/>
          <w:lang w:val="en-IN"/>
        </w:rPr>
      </w:pPr>
      <w:r w:rsidRPr="0043353C">
        <w:rPr>
          <w:rFonts w:ascii="Aptos Narrow" w:hAnsi="Aptos Narrow"/>
        </w:rPr>
        <w:t xml:space="preserve">If </w:t>
      </w:r>
      <w:r w:rsidR="00E15B4E" w:rsidRPr="0043353C">
        <w:rPr>
          <w:rFonts w:ascii="Aptos Narrow" w:hAnsi="Aptos Narrow"/>
        </w:rPr>
        <w:t>any serious or persistent breach or non-observance of the terms, conditions or stipulations contained in this agreement or offer/appointment letter</w:t>
      </w:r>
      <w:r w:rsidR="0000091F" w:rsidRPr="0043353C">
        <w:rPr>
          <w:rFonts w:ascii="Aptos Narrow" w:hAnsi="Aptos Narrow"/>
        </w:rPr>
        <w:t xml:space="preserve"> is committed</w:t>
      </w:r>
      <w:r w:rsidR="00E15B4E" w:rsidRPr="0043353C">
        <w:rPr>
          <w:rFonts w:ascii="Aptos Narrow" w:hAnsi="Aptos Narrow"/>
        </w:rPr>
        <w:t xml:space="preserve">, or </w:t>
      </w:r>
      <w:r w:rsidR="0000091F" w:rsidRPr="0043353C">
        <w:rPr>
          <w:rFonts w:ascii="Aptos Narrow" w:hAnsi="Aptos Narrow"/>
        </w:rPr>
        <w:t>you are</w:t>
      </w:r>
      <w:r w:rsidR="00E15B4E" w:rsidRPr="0043353C">
        <w:rPr>
          <w:rFonts w:ascii="Aptos Narrow" w:hAnsi="Aptos Narrow"/>
        </w:rPr>
        <w:t xml:space="preserve"> guilty of any negligence in connection with or affecting the business or affairs of the </w:t>
      </w:r>
      <w:r w:rsidR="00066A6E">
        <w:rPr>
          <w:rFonts w:ascii="Aptos Narrow" w:hAnsi="Aptos Narrow"/>
        </w:rPr>
        <w:t>Company</w:t>
      </w:r>
      <w:r w:rsidR="00E15B4E" w:rsidRPr="0043353C">
        <w:rPr>
          <w:rFonts w:ascii="Aptos Narrow" w:hAnsi="Aptos Narrow"/>
        </w:rPr>
        <w:t>;</w:t>
      </w:r>
    </w:p>
    <w:p w14:paraId="0016EF52" w14:textId="32A3E3C2" w:rsidR="00E15B4E" w:rsidRPr="0043353C" w:rsidRDefault="0000091F" w:rsidP="0043353C">
      <w:pPr>
        <w:pStyle w:val="BodyText"/>
        <w:numPr>
          <w:ilvl w:val="0"/>
          <w:numId w:val="15"/>
        </w:numPr>
        <w:spacing w:line="360" w:lineRule="auto"/>
        <w:ind w:right="182"/>
        <w:jc w:val="both"/>
        <w:rPr>
          <w:rFonts w:ascii="Aptos Narrow" w:hAnsi="Aptos Narrow"/>
          <w:lang w:val="en-IN"/>
        </w:rPr>
      </w:pPr>
      <w:r w:rsidRPr="0043353C">
        <w:rPr>
          <w:rFonts w:ascii="Aptos Narrow" w:hAnsi="Aptos Narrow"/>
        </w:rPr>
        <w:t xml:space="preserve">If </w:t>
      </w:r>
      <w:r w:rsidR="00BE5F49" w:rsidRPr="0043353C">
        <w:rPr>
          <w:rFonts w:ascii="Aptos Narrow" w:hAnsi="Aptos Narrow"/>
        </w:rPr>
        <w:t xml:space="preserve">the </w:t>
      </w:r>
      <w:r w:rsidR="001B72BF">
        <w:rPr>
          <w:rFonts w:ascii="Aptos Narrow" w:hAnsi="Aptos Narrow"/>
        </w:rPr>
        <w:t>Astrologer</w:t>
      </w:r>
      <w:r w:rsidR="00BE5F49" w:rsidRPr="0043353C">
        <w:rPr>
          <w:rFonts w:ascii="Aptos Narrow" w:hAnsi="Aptos Narrow"/>
        </w:rPr>
        <w:t xml:space="preserve"> has</w:t>
      </w:r>
      <w:r w:rsidR="00E15B4E" w:rsidRPr="0043353C">
        <w:rPr>
          <w:rFonts w:ascii="Aptos Narrow" w:hAnsi="Aptos Narrow"/>
        </w:rPr>
        <w:t xml:space="preserve"> become bankrupt or</w:t>
      </w:r>
      <w:r w:rsidRPr="0043353C">
        <w:rPr>
          <w:rFonts w:ascii="Aptos Narrow" w:hAnsi="Aptos Narrow"/>
        </w:rPr>
        <w:t xml:space="preserve"> received an order against you or any general composition has been made with your creditors</w:t>
      </w:r>
      <w:r w:rsidR="00E15B4E" w:rsidRPr="0043353C">
        <w:rPr>
          <w:rFonts w:ascii="Aptos Narrow" w:hAnsi="Aptos Narrow"/>
        </w:rPr>
        <w:t>;</w:t>
      </w:r>
    </w:p>
    <w:p w14:paraId="224FB967" w14:textId="20983B94" w:rsidR="00E15B4E" w:rsidRPr="0043353C" w:rsidRDefault="0000091F" w:rsidP="009678D2">
      <w:pPr>
        <w:pStyle w:val="BodyText"/>
        <w:numPr>
          <w:ilvl w:val="0"/>
          <w:numId w:val="15"/>
        </w:numPr>
        <w:spacing w:line="360" w:lineRule="auto"/>
        <w:ind w:right="182"/>
        <w:jc w:val="both"/>
        <w:rPr>
          <w:rFonts w:ascii="Aptos Narrow" w:hAnsi="Aptos Narrow"/>
          <w:lang w:val="en-IN"/>
        </w:rPr>
      </w:pPr>
      <w:r w:rsidRPr="0043353C">
        <w:rPr>
          <w:rFonts w:ascii="Aptos Narrow" w:hAnsi="Aptos Narrow"/>
        </w:rPr>
        <w:t>If breach in respect of any material provision of this Agreement has been committed</w:t>
      </w:r>
      <w:r w:rsidR="00E15B4E" w:rsidRPr="0043353C">
        <w:rPr>
          <w:rFonts w:ascii="Aptos Narrow" w:hAnsi="Aptos Narrow"/>
        </w:rPr>
        <w:t>;</w:t>
      </w:r>
      <w:r w:rsidR="00E15B4E" w:rsidRPr="0043353C">
        <w:rPr>
          <w:rFonts w:ascii="Aptos Narrow" w:hAnsi="Aptos Narrow"/>
          <w:lang w:val="en-IN"/>
        </w:rPr>
        <w:t> </w:t>
      </w:r>
    </w:p>
    <w:p w14:paraId="2789E6F8" w14:textId="77777777" w:rsidR="000C768E" w:rsidRDefault="00E15B4E" w:rsidP="000C768E">
      <w:pPr>
        <w:pStyle w:val="BodyText"/>
        <w:numPr>
          <w:ilvl w:val="1"/>
          <w:numId w:val="2"/>
        </w:numPr>
        <w:spacing w:line="360" w:lineRule="auto"/>
        <w:ind w:right="182"/>
        <w:jc w:val="both"/>
        <w:rPr>
          <w:rFonts w:ascii="Aptos Narrow" w:hAnsi="Aptos Narrow"/>
          <w:lang w:val="en-IN"/>
        </w:rPr>
      </w:pPr>
      <w:r w:rsidRPr="0043353C">
        <w:rPr>
          <w:rFonts w:ascii="Aptos Narrow" w:hAnsi="Aptos Narrow"/>
        </w:rPr>
        <w:lastRenderedPageBreak/>
        <w:t xml:space="preserve">If engagement is terminated for any other reason, the </w:t>
      </w:r>
      <w:r w:rsidR="00066A6E">
        <w:rPr>
          <w:rFonts w:ascii="Aptos Narrow" w:hAnsi="Aptos Narrow"/>
        </w:rPr>
        <w:t>Company</w:t>
      </w:r>
      <w:r w:rsidRPr="0043353C">
        <w:rPr>
          <w:rFonts w:ascii="Aptos Narrow" w:hAnsi="Aptos Narrow"/>
        </w:rPr>
        <w:t xml:space="preserve"> may set-off amounts </w:t>
      </w:r>
      <w:r w:rsidR="00767544" w:rsidRPr="0043353C">
        <w:rPr>
          <w:rFonts w:ascii="Aptos Narrow" w:hAnsi="Aptos Narrow"/>
        </w:rPr>
        <w:t xml:space="preserve">the </w:t>
      </w:r>
      <w:r w:rsidR="001B72BF">
        <w:rPr>
          <w:rFonts w:ascii="Aptos Narrow" w:hAnsi="Aptos Narrow"/>
        </w:rPr>
        <w:t>Astrologer</w:t>
      </w:r>
      <w:r w:rsidRPr="0043353C">
        <w:rPr>
          <w:rFonts w:ascii="Aptos Narrow" w:hAnsi="Aptos Narrow"/>
        </w:rPr>
        <w:t xml:space="preserve"> owe</w:t>
      </w:r>
      <w:r w:rsidR="00767544" w:rsidRPr="0043353C">
        <w:rPr>
          <w:rFonts w:ascii="Aptos Narrow" w:hAnsi="Aptos Narrow"/>
        </w:rPr>
        <w:t>s to</w:t>
      </w:r>
      <w:r w:rsidRPr="0043353C">
        <w:rPr>
          <w:rFonts w:ascii="Aptos Narrow" w:hAnsi="Aptos Narrow"/>
        </w:rPr>
        <w:t xml:space="preserve"> the </w:t>
      </w:r>
      <w:r w:rsidR="00066A6E">
        <w:rPr>
          <w:rFonts w:ascii="Aptos Narrow" w:hAnsi="Aptos Narrow"/>
        </w:rPr>
        <w:t>Company</w:t>
      </w:r>
      <w:r w:rsidRPr="0043353C">
        <w:rPr>
          <w:rFonts w:ascii="Aptos Narrow" w:hAnsi="Aptos Narrow"/>
        </w:rPr>
        <w:t xml:space="preserve"> against any amounts the </w:t>
      </w:r>
      <w:r w:rsidR="00066A6E">
        <w:rPr>
          <w:rFonts w:ascii="Aptos Narrow" w:hAnsi="Aptos Narrow"/>
        </w:rPr>
        <w:t>Company</w:t>
      </w:r>
      <w:r w:rsidRPr="0043353C">
        <w:rPr>
          <w:rFonts w:ascii="Aptos Narrow" w:hAnsi="Aptos Narrow"/>
        </w:rPr>
        <w:t xml:space="preserve"> owes </w:t>
      </w:r>
      <w:r w:rsidR="00767544" w:rsidRPr="0043353C">
        <w:rPr>
          <w:rFonts w:ascii="Aptos Narrow" w:hAnsi="Aptos Narrow"/>
        </w:rPr>
        <w:t xml:space="preserve">to the </w:t>
      </w:r>
      <w:r w:rsidR="001B72BF">
        <w:rPr>
          <w:rFonts w:ascii="Aptos Narrow" w:hAnsi="Aptos Narrow"/>
        </w:rPr>
        <w:t>Astrologer</w:t>
      </w:r>
      <w:r w:rsidRPr="0043353C">
        <w:rPr>
          <w:rFonts w:ascii="Aptos Narrow" w:hAnsi="Aptos Narrow"/>
        </w:rPr>
        <w:t xml:space="preserve"> at the date of termination except for amounts the </w:t>
      </w:r>
      <w:r w:rsidR="00066A6E">
        <w:rPr>
          <w:rFonts w:ascii="Aptos Narrow" w:hAnsi="Aptos Narrow"/>
        </w:rPr>
        <w:t>Company</w:t>
      </w:r>
      <w:r w:rsidRPr="0043353C">
        <w:rPr>
          <w:rFonts w:ascii="Aptos Narrow" w:hAnsi="Aptos Narrow"/>
        </w:rPr>
        <w:t xml:space="preserve"> is by law not entitled to set-off;</w:t>
      </w:r>
    </w:p>
    <w:p w14:paraId="051921F1" w14:textId="1433EFF9" w:rsidR="00BE5F49" w:rsidRPr="000C768E" w:rsidRDefault="00A14F7E" w:rsidP="000C768E">
      <w:pPr>
        <w:pStyle w:val="BodyText"/>
        <w:numPr>
          <w:ilvl w:val="1"/>
          <w:numId w:val="2"/>
        </w:numPr>
        <w:spacing w:line="360" w:lineRule="auto"/>
        <w:ind w:right="182"/>
        <w:jc w:val="both"/>
        <w:rPr>
          <w:rFonts w:ascii="Aptos Narrow" w:hAnsi="Aptos Narrow"/>
          <w:lang w:val="en-IN"/>
        </w:rPr>
      </w:pPr>
      <w:r w:rsidRPr="000C768E">
        <w:rPr>
          <w:rFonts w:ascii="Aptos Narrow" w:hAnsi="Aptos Narrow"/>
          <w:lang w:val="en-IN"/>
        </w:rPr>
        <w:t xml:space="preserve">If the </w:t>
      </w:r>
      <w:r w:rsidR="001B72BF" w:rsidRPr="000C768E">
        <w:rPr>
          <w:rFonts w:ascii="Aptos Narrow" w:hAnsi="Aptos Narrow"/>
          <w:lang w:val="en-IN"/>
        </w:rPr>
        <w:t>Astrologer</w:t>
      </w:r>
      <w:r w:rsidRPr="000C768E">
        <w:rPr>
          <w:rFonts w:ascii="Aptos Narrow" w:hAnsi="Aptos Narrow"/>
          <w:lang w:val="en-IN"/>
        </w:rPr>
        <w:t xml:space="preserve"> </w:t>
      </w:r>
      <w:r w:rsidR="00972F36" w:rsidRPr="000C768E">
        <w:rPr>
          <w:rFonts w:ascii="Aptos Narrow" w:hAnsi="Aptos Narrow"/>
          <w:lang w:val="en-IN"/>
        </w:rPr>
        <w:t>terminate</w:t>
      </w:r>
      <w:r w:rsidR="002A20A6" w:rsidRPr="000C768E">
        <w:rPr>
          <w:rFonts w:ascii="Aptos Narrow" w:hAnsi="Aptos Narrow"/>
          <w:lang w:val="en-IN"/>
        </w:rPr>
        <w:t xml:space="preserve"> this Agreement in non-compliance with the terms </w:t>
      </w:r>
      <w:r w:rsidR="009579A5" w:rsidRPr="000C768E">
        <w:rPr>
          <w:rFonts w:ascii="Aptos Narrow" w:hAnsi="Aptos Narrow"/>
          <w:lang w:val="en-IN"/>
        </w:rPr>
        <w:t>laid herein above,</w:t>
      </w:r>
      <w:r w:rsidR="00BE5F49" w:rsidRPr="000C768E">
        <w:rPr>
          <w:rFonts w:ascii="Aptos Narrow" w:hAnsi="Aptos Narrow"/>
          <w:lang w:val="en-IN"/>
        </w:rPr>
        <w:t xml:space="preserve"> then the </w:t>
      </w:r>
      <w:r w:rsidR="001B72BF" w:rsidRPr="000C768E">
        <w:rPr>
          <w:rFonts w:ascii="Aptos Narrow" w:hAnsi="Aptos Narrow"/>
          <w:lang w:val="en-IN"/>
        </w:rPr>
        <w:t>Astrologer</w:t>
      </w:r>
      <w:r w:rsidR="00BE5F49" w:rsidRPr="000C768E">
        <w:rPr>
          <w:rFonts w:ascii="Aptos Narrow" w:hAnsi="Aptos Narrow"/>
          <w:lang w:val="en-IN"/>
        </w:rPr>
        <w:t xml:space="preserve"> shall be liable to return the highest amount received in last three quarters as a penalty.</w:t>
      </w:r>
      <w:r w:rsidR="00BA72C3" w:rsidRPr="000C768E">
        <w:rPr>
          <w:rFonts w:ascii="Aptos Narrow" w:hAnsi="Aptos Narrow"/>
          <w:lang w:val="en-IN"/>
        </w:rPr>
        <w:t xml:space="preserve"> </w:t>
      </w:r>
      <w:r w:rsidR="00BA72C3" w:rsidRPr="000C768E">
        <w:rPr>
          <w:rFonts w:ascii="Aptos Narrow" w:hAnsi="Aptos Narrow"/>
        </w:rPr>
        <w:t>Failure to comply with this repayment obligation will result in legal action to recover the owed sums and any associated costs.</w:t>
      </w:r>
    </w:p>
    <w:p w14:paraId="286E74F7" w14:textId="77777777" w:rsidR="008414AB" w:rsidRPr="0043353C" w:rsidRDefault="008414AB" w:rsidP="0043353C">
      <w:pPr>
        <w:pStyle w:val="BodyText"/>
        <w:spacing w:line="360" w:lineRule="auto"/>
        <w:ind w:left="1080" w:right="182"/>
        <w:jc w:val="both"/>
        <w:rPr>
          <w:rFonts w:ascii="Aptos Narrow" w:hAnsi="Aptos Narrow"/>
          <w:lang w:val="en-IN"/>
        </w:rPr>
      </w:pPr>
    </w:p>
    <w:p w14:paraId="79C50C08" w14:textId="0B697E6C" w:rsidR="004C79B1" w:rsidRPr="0043353C" w:rsidRDefault="008414AB" w:rsidP="0043353C">
      <w:pPr>
        <w:pStyle w:val="BodyText"/>
        <w:numPr>
          <w:ilvl w:val="0"/>
          <w:numId w:val="2"/>
        </w:numPr>
        <w:spacing w:line="360" w:lineRule="auto"/>
        <w:ind w:right="182"/>
        <w:jc w:val="both"/>
        <w:rPr>
          <w:rFonts w:ascii="Aptos Narrow" w:hAnsi="Aptos Narrow"/>
          <w:b/>
          <w:bCs/>
          <w:u w:val="single"/>
          <w:lang w:val="en-IN"/>
        </w:rPr>
      </w:pPr>
      <w:r w:rsidRPr="0043353C">
        <w:rPr>
          <w:rFonts w:ascii="Aptos Narrow" w:hAnsi="Aptos Narrow"/>
          <w:b/>
          <w:bCs/>
          <w:u w:val="single"/>
          <w:lang w:val="en-IN"/>
        </w:rPr>
        <w:t>TERMS OF PAYMENT</w:t>
      </w:r>
      <w:r w:rsidR="00C43C60">
        <w:rPr>
          <w:rFonts w:ascii="Aptos Narrow" w:hAnsi="Aptos Narrow"/>
          <w:b/>
          <w:bCs/>
          <w:u w:val="single"/>
          <w:lang w:val="en-IN"/>
        </w:rPr>
        <w:t xml:space="preserve"> </w:t>
      </w:r>
    </w:p>
    <w:p w14:paraId="7765391E" w14:textId="77777777" w:rsidR="002D780B" w:rsidRPr="0043353C" w:rsidRDefault="002D780B" w:rsidP="0043353C">
      <w:pPr>
        <w:pStyle w:val="BodyText"/>
        <w:spacing w:line="360" w:lineRule="auto"/>
        <w:ind w:left="720" w:right="182"/>
        <w:jc w:val="both"/>
        <w:rPr>
          <w:rFonts w:ascii="Aptos Narrow" w:hAnsi="Aptos Narrow"/>
          <w:b/>
          <w:bCs/>
          <w:u w:val="single"/>
          <w:lang w:val="en-IN"/>
        </w:rPr>
      </w:pPr>
    </w:p>
    <w:p w14:paraId="379D927C" w14:textId="07E39F08" w:rsidR="004C79B1" w:rsidRPr="00F4039A" w:rsidRDefault="004C79B1" w:rsidP="0043353C">
      <w:pPr>
        <w:pStyle w:val="BodyText"/>
        <w:numPr>
          <w:ilvl w:val="1"/>
          <w:numId w:val="2"/>
        </w:numPr>
        <w:spacing w:line="360" w:lineRule="auto"/>
        <w:ind w:right="182"/>
        <w:jc w:val="both"/>
        <w:rPr>
          <w:rFonts w:ascii="Aptos Narrow" w:hAnsi="Aptos Narrow"/>
          <w:u w:val="single"/>
          <w:lang w:val="en-IN"/>
        </w:rPr>
      </w:pPr>
      <w:r w:rsidRPr="00F4039A">
        <w:rPr>
          <w:rStyle w:val="normaltextrun"/>
          <w:rFonts w:ascii="Aptos Narrow" w:hAnsi="Aptos Narrow"/>
          <w:color w:val="000000"/>
        </w:rPr>
        <w:t xml:space="preserve">The </w:t>
      </w:r>
      <w:r w:rsidR="005C44B0" w:rsidRPr="00C43C60">
        <w:rPr>
          <w:rStyle w:val="normaltextrun"/>
          <w:rFonts w:ascii="Aptos Narrow" w:hAnsi="Aptos Narrow"/>
          <w:color w:val="000000"/>
          <w:highlight w:val="yellow"/>
        </w:rPr>
        <w:t xml:space="preserve">Standard </w:t>
      </w:r>
      <w:r w:rsidR="001B72BF" w:rsidRPr="00C43C60">
        <w:rPr>
          <w:rStyle w:val="normaltextrun"/>
          <w:rFonts w:ascii="Aptos Narrow" w:hAnsi="Aptos Narrow"/>
          <w:color w:val="000000"/>
          <w:highlight w:val="yellow"/>
        </w:rPr>
        <w:t>Astrologer</w:t>
      </w:r>
      <w:r w:rsidR="005C44B0" w:rsidRPr="00C43C60">
        <w:rPr>
          <w:rStyle w:val="normaltextrun"/>
          <w:rFonts w:ascii="Aptos Narrow" w:hAnsi="Aptos Narrow"/>
          <w:color w:val="000000"/>
          <w:highlight w:val="yellow"/>
        </w:rPr>
        <w:t>s</w:t>
      </w:r>
      <w:r w:rsidRPr="00F4039A">
        <w:rPr>
          <w:rStyle w:val="normaltextrun"/>
          <w:rFonts w:ascii="Aptos Narrow" w:hAnsi="Aptos Narrow"/>
          <w:color w:val="000000"/>
        </w:rPr>
        <w:t xml:space="preserve"> shall </w:t>
      </w:r>
      <w:r w:rsidR="00DC02A6" w:rsidRPr="00F4039A">
        <w:rPr>
          <w:rStyle w:val="normaltextrun"/>
          <w:rFonts w:ascii="Aptos Narrow" w:hAnsi="Aptos Narrow"/>
          <w:color w:val="000000"/>
        </w:rPr>
        <w:t xml:space="preserve">be paid forty </w:t>
      </w:r>
      <w:r w:rsidR="00DC02A6" w:rsidRPr="000C768E">
        <w:rPr>
          <w:rStyle w:val="normaltextrun"/>
          <w:rFonts w:ascii="Aptos Narrow" w:hAnsi="Aptos Narrow"/>
          <w:color w:val="000000"/>
          <w:highlight w:val="yellow"/>
        </w:rPr>
        <w:t>(40)</w:t>
      </w:r>
      <w:r w:rsidR="00DC02A6" w:rsidRPr="00F4039A">
        <w:rPr>
          <w:rStyle w:val="normaltextrun"/>
          <w:rFonts w:ascii="Aptos Narrow" w:hAnsi="Aptos Narrow"/>
          <w:color w:val="000000"/>
        </w:rPr>
        <w:t xml:space="preserve"> percent</w:t>
      </w:r>
      <w:r w:rsidRPr="00F4039A">
        <w:rPr>
          <w:rStyle w:val="normaltextrun"/>
          <w:rFonts w:ascii="Aptos Narrow" w:hAnsi="Aptos Narrow"/>
          <w:color w:val="000000"/>
        </w:rPr>
        <w:t xml:space="preserve"> </w:t>
      </w:r>
      <w:r w:rsidR="00DC02A6" w:rsidRPr="00F4039A">
        <w:rPr>
          <w:rStyle w:val="normaltextrun"/>
          <w:rFonts w:ascii="Aptos Narrow" w:hAnsi="Aptos Narrow"/>
          <w:color w:val="000000"/>
        </w:rPr>
        <w:t xml:space="preserve">of </w:t>
      </w:r>
      <w:r w:rsidR="005C44B0" w:rsidRPr="00F4039A">
        <w:rPr>
          <w:rStyle w:val="normaltextrun"/>
          <w:rFonts w:ascii="Aptos Narrow" w:hAnsi="Aptos Narrow"/>
          <w:color w:val="000000"/>
        </w:rPr>
        <w:t>the</w:t>
      </w:r>
      <w:r w:rsidRPr="00F4039A">
        <w:rPr>
          <w:rStyle w:val="normaltextrun"/>
          <w:rFonts w:ascii="Aptos Narrow" w:hAnsi="Aptos Narrow"/>
          <w:color w:val="000000"/>
        </w:rPr>
        <w:t xml:space="preserve"> pay</w:t>
      </w:r>
      <w:r w:rsidR="00DC02A6" w:rsidRPr="00F4039A">
        <w:rPr>
          <w:rStyle w:val="normaltextrun"/>
          <w:rFonts w:ascii="Aptos Narrow" w:hAnsi="Aptos Narrow"/>
          <w:color w:val="000000"/>
        </w:rPr>
        <w:t xml:space="preserve">ables which shall be calculated </w:t>
      </w:r>
      <w:r w:rsidR="00DC02A6" w:rsidRPr="00C43C60">
        <w:rPr>
          <w:rStyle w:val="normaltextrun"/>
          <w:rFonts w:ascii="Aptos Narrow" w:hAnsi="Aptos Narrow"/>
          <w:color w:val="000000"/>
        </w:rPr>
        <w:t xml:space="preserve">@ INR </w:t>
      </w:r>
      <w:r w:rsidR="00DC02A6" w:rsidRPr="000C768E">
        <w:rPr>
          <w:rStyle w:val="normaltextrun"/>
          <w:rFonts w:ascii="Aptos Narrow" w:hAnsi="Aptos Narrow"/>
          <w:color w:val="000000"/>
          <w:highlight w:val="yellow"/>
        </w:rPr>
        <w:t>_____</w:t>
      </w:r>
      <w:r w:rsidRPr="00C43C60">
        <w:rPr>
          <w:rStyle w:val="normaltextrun"/>
          <w:rFonts w:ascii="Aptos Narrow" w:hAnsi="Aptos Narrow"/>
          <w:color w:val="000000"/>
        </w:rPr>
        <w:t xml:space="preserve"> per minute</w:t>
      </w:r>
      <w:r w:rsidR="00DC02A6" w:rsidRPr="00C43C60">
        <w:rPr>
          <w:rStyle w:val="normaltextrun"/>
          <w:rFonts w:ascii="Aptos Narrow" w:hAnsi="Aptos Narrow"/>
          <w:color w:val="000000"/>
        </w:rPr>
        <w:t xml:space="preserve"> </w:t>
      </w:r>
      <w:r w:rsidRPr="00C43C60">
        <w:rPr>
          <w:rStyle w:val="normaltextrun"/>
          <w:rFonts w:ascii="Aptos Narrow" w:hAnsi="Aptos Narrow"/>
          <w:color w:val="000000"/>
        </w:rPr>
        <w:t>on</w:t>
      </w:r>
      <w:r w:rsidRPr="00F4039A">
        <w:rPr>
          <w:rStyle w:val="normaltextrun"/>
          <w:rFonts w:ascii="Aptos Narrow" w:hAnsi="Aptos Narrow"/>
          <w:color w:val="000000"/>
        </w:rPr>
        <w:t xml:space="preserve"> </w:t>
      </w:r>
      <w:r w:rsidR="00DC02A6" w:rsidRPr="00F4039A">
        <w:rPr>
          <w:rStyle w:val="normaltextrun"/>
          <w:rFonts w:ascii="Aptos Narrow" w:hAnsi="Aptos Narrow"/>
          <w:color w:val="000000"/>
        </w:rPr>
        <w:t xml:space="preserve">a </w:t>
      </w:r>
      <w:r w:rsidRPr="00F4039A">
        <w:rPr>
          <w:rStyle w:val="normaltextrun"/>
          <w:rFonts w:ascii="Aptos Narrow" w:hAnsi="Aptos Narrow"/>
          <w:color w:val="000000"/>
        </w:rPr>
        <w:t>monthly basis</w:t>
      </w:r>
      <w:r w:rsidR="005C44B0" w:rsidRPr="00F4039A">
        <w:rPr>
          <w:rFonts w:ascii="Aptos Narrow" w:hAnsi="Aptos Narrow"/>
          <w:color w:val="000000"/>
          <w:lang w:val="en-IN"/>
        </w:rPr>
        <w:t>.</w:t>
      </w:r>
    </w:p>
    <w:p w14:paraId="36BDBA7C" w14:textId="2C7EB9FE" w:rsidR="002644B0" w:rsidRPr="00C43C60" w:rsidRDefault="002B525F" w:rsidP="0043353C">
      <w:pPr>
        <w:pStyle w:val="BodyText"/>
        <w:numPr>
          <w:ilvl w:val="1"/>
          <w:numId w:val="2"/>
        </w:numPr>
        <w:spacing w:line="360" w:lineRule="auto"/>
        <w:ind w:right="182"/>
        <w:jc w:val="both"/>
        <w:rPr>
          <w:rStyle w:val="eop"/>
          <w:rFonts w:ascii="Aptos Narrow" w:hAnsi="Aptos Narrow"/>
          <w:lang w:val="en-IN"/>
        </w:rPr>
      </w:pPr>
      <w:r w:rsidRPr="00F4039A">
        <w:rPr>
          <w:rStyle w:val="eop"/>
          <w:rFonts w:ascii="Aptos Narrow" w:hAnsi="Aptos Narrow"/>
          <w:lang w:val="en-IN"/>
        </w:rPr>
        <w:t xml:space="preserve">The per-minute remuneration shall be disbursed </w:t>
      </w:r>
      <w:r w:rsidR="005C44B0" w:rsidRPr="00F4039A">
        <w:rPr>
          <w:rStyle w:val="eop"/>
          <w:rFonts w:ascii="Aptos Narrow" w:hAnsi="Aptos Narrow"/>
          <w:lang w:val="en-IN"/>
        </w:rPr>
        <w:t xml:space="preserve">to the Astrologer </w:t>
      </w:r>
      <w:r w:rsidRPr="00F4039A">
        <w:rPr>
          <w:rStyle w:val="eop"/>
          <w:rFonts w:ascii="Aptos Narrow" w:hAnsi="Aptos Narrow"/>
          <w:lang w:val="en-IN"/>
        </w:rPr>
        <w:t xml:space="preserve">only upon exceeding a cumulative threshold </w:t>
      </w:r>
      <w:r w:rsidRPr="00C43C60">
        <w:rPr>
          <w:rStyle w:val="eop"/>
          <w:rFonts w:ascii="Aptos Narrow" w:hAnsi="Aptos Narrow"/>
          <w:lang w:val="en-IN"/>
        </w:rPr>
        <w:t xml:space="preserve">of </w:t>
      </w:r>
      <w:r w:rsidR="005C44B0" w:rsidRPr="00C43C60">
        <w:rPr>
          <w:rStyle w:val="eop"/>
          <w:rFonts w:ascii="Aptos Narrow" w:hAnsi="Aptos Narrow"/>
          <w:lang w:val="en-IN"/>
        </w:rPr>
        <w:t>INR</w:t>
      </w:r>
      <w:r w:rsidRPr="00C43C60">
        <w:rPr>
          <w:rStyle w:val="eop"/>
          <w:rFonts w:ascii="Aptos Narrow" w:hAnsi="Aptos Narrow"/>
          <w:lang w:val="en-IN"/>
        </w:rPr>
        <w:t xml:space="preserve"> </w:t>
      </w:r>
      <w:r w:rsidR="00267F13">
        <w:rPr>
          <w:rStyle w:val="eop"/>
          <w:rFonts w:ascii="Aptos Narrow" w:hAnsi="Aptos Narrow"/>
          <w:lang w:val="en-IN"/>
        </w:rPr>
        <w:t>1000</w:t>
      </w:r>
      <w:r w:rsidR="005C44B0" w:rsidRPr="00C43C60">
        <w:rPr>
          <w:rStyle w:val="eop"/>
          <w:rFonts w:ascii="Aptos Narrow" w:hAnsi="Aptos Narrow"/>
          <w:lang w:val="en-IN"/>
        </w:rPr>
        <w:t>/-</w:t>
      </w:r>
      <w:r w:rsidRPr="00C43C60">
        <w:rPr>
          <w:rStyle w:val="eop"/>
          <w:rFonts w:ascii="Aptos Narrow" w:hAnsi="Aptos Narrow"/>
          <w:lang w:val="en-IN"/>
        </w:rPr>
        <w:t>.</w:t>
      </w:r>
    </w:p>
    <w:p w14:paraId="739A8115" w14:textId="77777777" w:rsidR="00F4039A" w:rsidRDefault="00F711F0" w:rsidP="00F4039A">
      <w:pPr>
        <w:pStyle w:val="BodyText"/>
        <w:numPr>
          <w:ilvl w:val="1"/>
          <w:numId w:val="2"/>
        </w:numPr>
        <w:spacing w:line="360" w:lineRule="auto"/>
        <w:ind w:right="182"/>
        <w:jc w:val="both"/>
        <w:rPr>
          <w:rFonts w:ascii="Aptos Narrow" w:hAnsi="Aptos Narrow"/>
          <w:lang w:val="en-IN"/>
        </w:rPr>
      </w:pPr>
      <w:r w:rsidRPr="00F4039A">
        <w:rPr>
          <w:rStyle w:val="eop"/>
          <w:rFonts w:ascii="Aptos Narrow" w:hAnsi="Aptos Narrow"/>
          <w:lang w:val="en-IN"/>
        </w:rPr>
        <w:t>No</w:t>
      </w:r>
      <w:r w:rsidR="00122994" w:rsidRPr="00F4039A">
        <w:rPr>
          <w:rStyle w:val="eop"/>
          <w:rFonts w:ascii="Aptos Narrow" w:hAnsi="Aptos Narrow"/>
          <w:lang w:val="en-IN"/>
        </w:rPr>
        <w:t>twithstanding anything contained in above-mentioned Clauses 4.1 and 4.2, the Company</w:t>
      </w:r>
      <w:r w:rsidR="00FE2585" w:rsidRPr="00F4039A">
        <w:rPr>
          <w:rStyle w:val="eop"/>
          <w:rFonts w:ascii="Aptos Narrow" w:hAnsi="Aptos Narrow"/>
          <w:lang w:val="en-IN"/>
        </w:rPr>
        <w:t xml:space="preserve"> </w:t>
      </w:r>
      <w:r w:rsidR="00FE2585" w:rsidRPr="00F4039A">
        <w:rPr>
          <w:rFonts w:ascii="Aptos Narrow" w:hAnsi="Aptos Narrow"/>
          <w:lang w:val="en-IN"/>
        </w:rPr>
        <w:t>may reduce/change the agreed Astrologer rate to promote the platform or to give discount offers to its Customers</w:t>
      </w:r>
      <w:r w:rsidR="001C515A" w:rsidRPr="00F4039A">
        <w:rPr>
          <w:rFonts w:ascii="Aptos Narrow" w:hAnsi="Aptos Narrow"/>
          <w:lang w:val="en-IN"/>
        </w:rPr>
        <w:t xml:space="preserve">’ </w:t>
      </w:r>
      <w:r w:rsidR="00FE2585" w:rsidRPr="00F4039A">
        <w:rPr>
          <w:rFonts w:ascii="Aptos Narrow" w:hAnsi="Aptos Narrow"/>
          <w:lang w:val="en-IN"/>
        </w:rPr>
        <w:t>or for any other reason, in its sole discretion, without informing the Astrologer. However, the changed rate will get displayed in the Platform against the respective name of the Astrologer.</w:t>
      </w:r>
    </w:p>
    <w:p w14:paraId="1DB76024" w14:textId="732D2731" w:rsidR="00FF0153" w:rsidRPr="00F4039A" w:rsidRDefault="00532F70" w:rsidP="00F4039A">
      <w:pPr>
        <w:pStyle w:val="BodyText"/>
        <w:numPr>
          <w:ilvl w:val="1"/>
          <w:numId w:val="2"/>
        </w:numPr>
        <w:spacing w:line="360" w:lineRule="auto"/>
        <w:ind w:right="182"/>
        <w:jc w:val="both"/>
        <w:rPr>
          <w:rStyle w:val="eop"/>
          <w:rFonts w:ascii="Aptos Narrow" w:hAnsi="Aptos Narrow"/>
          <w:lang w:val="en-IN"/>
        </w:rPr>
      </w:pPr>
      <w:r w:rsidRPr="00F4039A">
        <w:rPr>
          <w:rStyle w:val="eop"/>
          <w:rFonts w:ascii="Aptos Narrow" w:hAnsi="Aptos Narrow"/>
          <w:lang w:val="en-IN"/>
        </w:rPr>
        <w:t>No payment shall be rendered for any discounts provided to customers for promotional purposes.</w:t>
      </w:r>
    </w:p>
    <w:p w14:paraId="755E9412" w14:textId="32F56DBA" w:rsidR="004C79B1" w:rsidRPr="00F4039A" w:rsidRDefault="004C79B1" w:rsidP="0043353C">
      <w:pPr>
        <w:pStyle w:val="BodyText"/>
        <w:numPr>
          <w:ilvl w:val="1"/>
          <w:numId w:val="2"/>
        </w:numPr>
        <w:spacing w:line="360" w:lineRule="auto"/>
        <w:ind w:right="182"/>
        <w:jc w:val="both"/>
        <w:rPr>
          <w:rStyle w:val="eop"/>
          <w:rFonts w:ascii="Aptos Narrow" w:hAnsi="Aptos Narrow"/>
          <w:color w:val="000000"/>
        </w:rPr>
      </w:pPr>
      <w:r w:rsidRPr="00F4039A">
        <w:rPr>
          <w:rStyle w:val="normaltextrun"/>
          <w:rFonts w:ascii="Aptos Narrow" w:hAnsi="Aptos Narrow"/>
          <w:color w:val="000000"/>
        </w:rPr>
        <w:t>TDS shall be applicable as per government policy which is 10% on overall earning. </w:t>
      </w:r>
      <w:r w:rsidRPr="00F4039A">
        <w:rPr>
          <w:rStyle w:val="eop"/>
          <w:rFonts w:ascii="Aptos Narrow" w:hAnsi="Aptos Narrow"/>
          <w:color w:val="000000"/>
        </w:rPr>
        <w:t> </w:t>
      </w:r>
      <w:r w:rsidR="006721EB" w:rsidRPr="00F4039A">
        <w:rPr>
          <w:rStyle w:val="eop"/>
          <w:rFonts w:ascii="Aptos Narrow" w:hAnsi="Aptos Narrow"/>
          <w:color w:val="000000"/>
        </w:rPr>
        <w:t xml:space="preserve">The </w:t>
      </w:r>
      <w:r w:rsidR="00066A6E" w:rsidRPr="00F4039A">
        <w:rPr>
          <w:rStyle w:val="eop"/>
          <w:rFonts w:ascii="Aptos Narrow" w:hAnsi="Aptos Narrow"/>
          <w:color w:val="000000"/>
        </w:rPr>
        <w:t>Company</w:t>
      </w:r>
      <w:r w:rsidR="006721EB" w:rsidRPr="00F4039A">
        <w:rPr>
          <w:rStyle w:val="eop"/>
          <w:rFonts w:ascii="Aptos Narrow" w:hAnsi="Aptos Narrow"/>
          <w:color w:val="000000"/>
        </w:rPr>
        <w:t xml:space="preserve"> shall make payments subject to applicable withholding taxes under the applicable tax laws.</w:t>
      </w:r>
    </w:p>
    <w:p w14:paraId="47238B43" w14:textId="43F74B46" w:rsidR="004C79B1" w:rsidRPr="00F4039A" w:rsidRDefault="004C79B1" w:rsidP="0043353C">
      <w:pPr>
        <w:pStyle w:val="BodyText"/>
        <w:numPr>
          <w:ilvl w:val="1"/>
          <w:numId w:val="2"/>
        </w:numPr>
        <w:spacing w:line="360" w:lineRule="auto"/>
        <w:ind w:right="182"/>
        <w:jc w:val="both"/>
        <w:rPr>
          <w:rStyle w:val="normaltextrun"/>
          <w:rFonts w:ascii="Aptos Narrow" w:hAnsi="Aptos Narrow"/>
          <w:u w:val="single"/>
          <w:lang w:val="en-IN"/>
        </w:rPr>
      </w:pPr>
      <w:r w:rsidRPr="00F4039A">
        <w:rPr>
          <w:rStyle w:val="normaltextrun"/>
          <w:rFonts w:ascii="Aptos Narrow" w:hAnsi="Aptos Narrow"/>
          <w:color w:val="000000"/>
        </w:rPr>
        <w:t>Payment gateway charges will be deducted on total amount earned (</w:t>
      </w:r>
      <w:r w:rsidR="0052331A" w:rsidRPr="00F4039A">
        <w:rPr>
          <w:rStyle w:val="normaltextrun"/>
          <w:rFonts w:ascii="Aptos Narrow" w:hAnsi="Aptos Narrow"/>
          <w:color w:val="000000"/>
        </w:rPr>
        <w:t>i.e</w:t>
      </w:r>
      <w:r w:rsidRPr="00F4039A">
        <w:rPr>
          <w:rStyle w:val="normaltextrun"/>
          <w:rFonts w:ascii="Aptos Narrow" w:hAnsi="Aptos Narrow"/>
          <w:color w:val="000000"/>
        </w:rPr>
        <w:t>. 2%)</w:t>
      </w:r>
    </w:p>
    <w:p w14:paraId="6DFBBECA" w14:textId="77777777" w:rsidR="00281BED" w:rsidRPr="0043353C" w:rsidRDefault="00281BED" w:rsidP="00281BED">
      <w:pPr>
        <w:pStyle w:val="BodyText"/>
        <w:spacing w:line="360" w:lineRule="auto"/>
        <w:ind w:left="900" w:right="182"/>
        <w:jc w:val="both"/>
        <w:rPr>
          <w:rStyle w:val="normaltextrun"/>
          <w:rFonts w:ascii="Aptos Narrow" w:hAnsi="Aptos Narrow"/>
          <w:highlight w:val="yellow"/>
          <w:u w:val="single"/>
          <w:lang w:val="en-IN"/>
        </w:rPr>
      </w:pPr>
    </w:p>
    <w:p w14:paraId="3E6951FF" w14:textId="618926D8" w:rsidR="008614BD" w:rsidRPr="0043353C" w:rsidRDefault="00E54967" w:rsidP="0043353C">
      <w:pPr>
        <w:pStyle w:val="BodyText"/>
        <w:numPr>
          <w:ilvl w:val="0"/>
          <w:numId w:val="2"/>
        </w:numPr>
        <w:spacing w:line="360" w:lineRule="auto"/>
        <w:ind w:right="182"/>
        <w:jc w:val="both"/>
        <w:rPr>
          <w:rStyle w:val="eop"/>
          <w:rFonts w:ascii="Aptos Narrow" w:hAnsi="Aptos Narrow"/>
          <w:b/>
          <w:bCs/>
          <w:u w:val="single"/>
          <w:lang w:val="en-IN"/>
        </w:rPr>
      </w:pPr>
      <w:r w:rsidRPr="0043353C">
        <w:rPr>
          <w:rStyle w:val="eop"/>
          <w:rFonts w:ascii="Aptos Narrow" w:hAnsi="Aptos Narrow"/>
          <w:b/>
          <w:bCs/>
          <w:color w:val="000000"/>
          <w:u w:val="single"/>
        </w:rPr>
        <w:t xml:space="preserve">REPRESENTATIONS AND WARRANTIES </w:t>
      </w:r>
    </w:p>
    <w:p w14:paraId="2E2DABE2" w14:textId="77777777" w:rsidR="002D780B" w:rsidRPr="0043353C" w:rsidRDefault="002D780B" w:rsidP="0043353C">
      <w:pPr>
        <w:pStyle w:val="BodyText"/>
        <w:spacing w:line="360" w:lineRule="auto"/>
        <w:ind w:left="720" w:right="182"/>
        <w:jc w:val="both"/>
        <w:rPr>
          <w:rStyle w:val="eop"/>
          <w:rFonts w:ascii="Aptos Narrow" w:hAnsi="Aptos Narrow"/>
          <w:b/>
          <w:bCs/>
          <w:u w:val="single"/>
          <w:lang w:val="en-IN"/>
        </w:rPr>
      </w:pPr>
    </w:p>
    <w:p w14:paraId="64CE859D" w14:textId="5B5A0D43" w:rsidR="008614BD" w:rsidRPr="0043353C" w:rsidRDefault="008614BD" w:rsidP="0043353C">
      <w:pPr>
        <w:pStyle w:val="BodyText"/>
        <w:numPr>
          <w:ilvl w:val="1"/>
          <w:numId w:val="2"/>
        </w:numPr>
        <w:spacing w:line="360" w:lineRule="auto"/>
        <w:ind w:right="182"/>
        <w:jc w:val="both"/>
        <w:rPr>
          <w:rStyle w:val="eop"/>
          <w:rFonts w:ascii="Aptos Narrow" w:hAnsi="Aptos Narrow"/>
          <w:lang w:val="en-IN"/>
        </w:rPr>
      </w:pPr>
      <w:r w:rsidRPr="0043353C">
        <w:rPr>
          <w:rStyle w:val="eop"/>
          <w:rFonts w:ascii="Aptos Narrow" w:hAnsi="Aptos Narrow"/>
          <w:lang w:val="en-IN"/>
        </w:rPr>
        <w:t>The Parties</w:t>
      </w:r>
      <w:r w:rsidR="002D6FEE" w:rsidRPr="0043353C">
        <w:rPr>
          <w:rStyle w:val="eop"/>
          <w:rFonts w:ascii="Aptos Narrow" w:hAnsi="Aptos Narrow"/>
          <w:lang w:val="en-IN"/>
        </w:rPr>
        <w:t xml:space="preserve"> hereby </w:t>
      </w:r>
      <w:r w:rsidRPr="0043353C">
        <w:rPr>
          <w:rStyle w:val="eop"/>
          <w:rFonts w:ascii="Aptos Narrow" w:hAnsi="Aptos Narrow"/>
          <w:lang w:val="en-IN"/>
        </w:rPr>
        <w:t xml:space="preserve">represent and warrant </w:t>
      </w:r>
      <w:r w:rsidR="00C271A8" w:rsidRPr="0043353C">
        <w:rPr>
          <w:rStyle w:val="eop"/>
          <w:rFonts w:ascii="Aptos Narrow" w:hAnsi="Aptos Narrow"/>
          <w:lang w:val="en-IN"/>
        </w:rPr>
        <w:t>to each other that:</w:t>
      </w:r>
    </w:p>
    <w:p w14:paraId="18C89B25" w14:textId="010CD8E3" w:rsidR="009043F3" w:rsidRPr="0043353C" w:rsidRDefault="009043F3" w:rsidP="0043353C">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lang w:val="en-US"/>
        </w:rPr>
        <w:t xml:space="preserve">It has the power, authority, and </w:t>
      </w:r>
      <w:r w:rsidRPr="0043353C">
        <w:rPr>
          <w:rFonts w:ascii="Aptos Narrow" w:eastAsia="Book Antiqua" w:hAnsi="Aptos Narrow" w:cs="Times New Roman"/>
          <w:color w:val="000000"/>
        </w:rPr>
        <w:t>all necessary corporate authorizations</w:t>
      </w:r>
      <w:r w:rsidRPr="0043353C">
        <w:rPr>
          <w:rFonts w:ascii="Aptos Narrow" w:eastAsia="Book Antiqua" w:hAnsi="Aptos Narrow" w:cs="Times New Roman"/>
          <w:color w:val="000000"/>
          <w:lang w:val="en-US"/>
        </w:rPr>
        <w:t xml:space="preserve"> under </w:t>
      </w:r>
      <w:r w:rsidR="001B72BF">
        <w:rPr>
          <w:rFonts w:ascii="Aptos Narrow" w:eastAsia="Book Antiqua" w:hAnsi="Aptos Narrow" w:cs="Times New Roman"/>
          <w:color w:val="000000"/>
          <w:lang w:val="en-US"/>
        </w:rPr>
        <w:t>Applicable Laws</w:t>
      </w:r>
      <w:r w:rsidRPr="0043353C">
        <w:rPr>
          <w:rFonts w:ascii="Aptos Narrow" w:eastAsia="Book Antiqua" w:hAnsi="Aptos Narrow" w:cs="Times New Roman"/>
          <w:color w:val="000000"/>
          <w:lang w:val="en-US"/>
        </w:rPr>
        <w:t xml:space="preserve"> to execute, deliver and perform this Agreement</w:t>
      </w:r>
    </w:p>
    <w:p w14:paraId="0774FEA1" w14:textId="77777777" w:rsidR="009043F3" w:rsidRPr="0043353C" w:rsidRDefault="009043F3" w:rsidP="0043353C">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rPr>
        <w:t xml:space="preserve">It has taken all necessary actions to authorize the execution and performance thereof and upon execution, this Agreement will constitute a legal, valid, and binding obligation </w:t>
      </w:r>
    </w:p>
    <w:p w14:paraId="2698E182" w14:textId="06C1BAA8" w:rsidR="009043F3" w:rsidRPr="0043353C" w:rsidRDefault="009043F3" w:rsidP="0043353C">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rPr>
        <w:lastRenderedPageBreak/>
        <w:t xml:space="preserve">The execution, delivery, and performance of this Agreement does not violate any Applicable Laws </w:t>
      </w:r>
    </w:p>
    <w:p w14:paraId="33CBBD2A" w14:textId="60E10239" w:rsidR="009043F3" w:rsidRPr="0043353C" w:rsidRDefault="009043F3" w:rsidP="0043353C">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rPr>
        <w:t xml:space="preserve">It will not, in performing its duties and obligations under this Agreement, put itself or the other Party in breach of any </w:t>
      </w:r>
      <w:r w:rsidR="001B72BF">
        <w:rPr>
          <w:rFonts w:ascii="Aptos Narrow" w:eastAsia="Book Antiqua" w:hAnsi="Aptos Narrow" w:cs="Times New Roman"/>
          <w:color w:val="000000"/>
        </w:rPr>
        <w:t>Applicable Laws</w:t>
      </w:r>
      <w:r w:rsidRPr="0043353C">
        <w:rPr>
          <w:rFonts w:ascii="Aptos Narrow" w:eastAsia="Book Antiqua" w:hAnsi="Aptos Narrow" w:cs="Times New Roman"/>
          <w:color w:val="000000"/>
        </w:rPr>
        <w:t>, rules or regulations.</w:t>
      </w:r>
    </w:p>
    <w:p w14:paraId="691B1DD1" w14:textId="16C83C6F" w:rsidR="00C271A8" w:rsidRPr="0043353C" w:rsidRDefault="009043F3" w:rsidP="0043353C">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rPr>
        <w:t>It has not received any written notice of any action or investigation or other proceedings of any nature whatsoever, by any Governmental Authority</w:t>
      </w:r>
    </w:p>
    <w:p w14:paraId="4A566E42" w14:textId="0768089B" w:rsidR="00C847E6" w:rsidRPr="0043353C" w:rsidRDefault="00C847E6" w:rsidP="0043353C">
      <w:pPr>
        <w:pStyle w:val="ListParagraph"/>
        <w:widowControl w:val="0"/>
        <w:numPr>
          <w:ilvl w:val="2"/>
          <w:numId w:val="2"/>
        </w:numPr>
        <w:pBdr>
          <w:top w:val="nil"/>
          <w:left w:val="nil"/>
          <w:bottom w:val="nil"/>
          <w:right w:val="nil"/>
          <w:between w:val="nil"/>
        </w:pBdr>
        <w:spacing w:after="0" w:line="360" w:lineRule="auto"/>
        <w:ind w:right="8"/>
        <w:jc w:val="both"/>
        <w:rPr>
          <w:rStyle w:val="eop"/>
          <w:rFonts w:ascii="Aptos Narrow" w:eastAsia="Book Antiqua" w:hAnsi="Aptos Narrow" w:cs="Times New Roman"/>
          <w:color w:val="000000"/>
        </w:rPr>
      </w:pPr>
      <w:r w:rsidRPr="0043353C">
        <w:rPr>
          <w:rStyle w:val="eop"/>
          <w:rFonts w:ascii="Aptos Narrow" w:eastAsia="Book Antiqua" w:hAnsi="Aptos Narrow" w:cs="Times New Roman"/>
          <w:color w:val="000000"/>
        </w:rPr>
        <w:t>There is nothing, either in their incorporating documents or under any private law contract or arrangement with a third party which prevents or renders the performance of this Agreement unlawful, nor will they enter into such contract or arrangement</w:t>
      </w:r>
    </w:p>
    <w:p w14:paraId="6D194E15" w14:textId="77777777" w:rsidR="002D6FEE" w:rsidRPr="0043353C" w:rsidRDefault="002D6FEE" w:rsidP="0043353C">
      <w:pPr>
        <w:pStyle w:val="ListParagraph"/>
        <w:widowControl w:val="0"/>
        <w:pBdr>
          <w:top w:val="nil"/>
          <w:left w:val="nil"/>
          <w:bottom w:val="nil"/>
          <w:right w:val="nil"/>
          <w:between w:val="nil"/>
        </w:pBdr>
        <w:spacing w:after="0" w:line="360" w:lineRule="auto"/>
        <w:ind w:left="1800" w:right="8"/>
        <w:jc w:val="both"/>
        <w:rPr>
          <w:rStyle w:val="eop"/>
          <w:rFonts w:ascii="Aptos Narrow" w:eastAsia="Book Antiqua" w:hAnsi="Aptos Narrow" w:cs="Times New Roman"/>
          <w:color w:val="000000"/>
        </w:rPr>
      </w:pPr>
    </w:p>
    <w:p w14:paraId="6424645E" w14:textId="54836488" w:rsidR="00C847E6" w:rsidRPr="0043353C" w:rsidRDefault="002D6FEE" w:rsidP="0043353C">
      <w:pPr>
        <w:pStyle w:val="ListParagraph"/>
        <w:widowControl w:val="0"/>
        <w:numPr>
          <w:ilvl w:val="1"/>
          <w:numId w:val="2"/>
        </w:numPr>
        <w:pBdr>
          <w:top w:val="nil"/>
          <w:left w:val="nil"/>
          <w:bottom w:val="nil"/>
          <w:right w:val="nil"/>
          <w:between w:val="nil"/>
        </w:pBdr>
        <w:spacing w:after="0" w:line="360" w:lineRule="auto"/>
        <w:ind w:right="8"/>
        <w:jc w:val="both"/>
        <w:rPr>
          <w:rStyle w:val="eop"/>
          <w:rFonts w:ascii="Aptos Narrow" w:eastAsia="Book Antiqua" w:hAnsi="Aptos Narrow" w:cs="Times New Roman"/>
          <w:color w:val="000000"/>
        </w:rPr>
      </w:pPr>
      <w:r w:rsidRPr="0043353C">
        <w:rPr>
          <w:rStyle w:val="eop"/>
          <w:rFonts w:ascii="Aptos Narrow" w:eastAsia="Book Antiqua" w:hAnsi="Aptos Narrow" w:cs="Times New Roman"/>
          <w:color w:val="000000"/>
        </w:rPr>
        <w:t xml:space="preserve">The </w:t>
      </w:r>
      <w:r w:rsidR="001B72BF">
        <w:rPr>
          <w:rStyle w:val="eop"/>
          <w:rFonts w:ascii="Aptos Narrow" w:eastAsia="Book Antiqua" w:hAnsi="Aptos Narrow" w:cs="Times New Roman"/>
          <w:color w:val="000000"/>
        </w:rPr>
        <w:t>Astrologer</w:t>
      </w:r>
      <w:r w:rsidRPr="0043353C">
        <w:rPr>
          <w:rStyle w:val="eop"/>
          <w:rFonts w:ascii="Aptos Narrow" w:eastAsia="Book Antiqua" w:hAnsi="Aptos Narrow" w:cs="Times New Roman"/>
          <w:color w:val="000000"/>
        </w:rPr>
        <w:t xml:space="preserve"> hereby represents and warrant</w:t>
      </w:r>
      <w:r w:rsidR="00D2358B" w:rsidRPr="0043353C">
        <w:rPr>
          <w:rStyle w:val="eop"/>
          <w:rFonts w:ascii="Aptos Narrow" w:eastAsia="Book Antiqua" w:hAnsi="Aptos Narrow" w:cs="Times New Roman"/>
          <w:color w:val="000000"/>
        </w:rPr>
        <w:t>s</w:t>
      </w:r>
      <w:r w:rsidRPr="0043353C">
        <w:rPr>
          <w:rStyle w:val="eop"/>
          <w:rFonts w:ascii="Aptos Narrow" w:eastAsia="Book Antiqua" w:hAnsi="Aptos Narrow" w:cs="Times New Roman"/>
          <w:color w:val="000000"/>
        </w:rPr>
        <w:t xml:space="preserve"> that:</w:t>
      </w:r>
    </w:p>
    <w:p w14:paraId="5E66F2D9" w14:textId="0B3E9B2F" w:rsidR="002D6FEE" w:rsidRPr="0043353C" w:rsidRDefault="00CD620F" w:rsidP="0043353C">
      <w:pPr>
        <w:pStyle w:val="ListParagraph"/>
        <w:widowControl w:val="0"/>
        <w:numPr>
          <w:ilvl w:val="2"/>
          <w:numId w:val="2"/>
        </w:numPr>
        <w:pBdr>
          <w:top w:val="nil"/>
          <w:left w:val="nil"/>
          <w:bottom w:val="nil"/>
          <w:right w:val="nil"/>
          <w:between w:val="nil"/>
        </w:pBdr>
        <w:spacing w:after="0" w:line="360" w:lineRule="auto"/>
        <w:ind w:right="8"/>
        <w:jc w:val="both"/>
        <w:rPr>
          <w:rStyle w:val="eop"/>
          <w:rFonts w:ascii="Aptos Narrow" w:eastAsia="Book Antiqua" w:hAnsi="Aptos Narrow" w:cs="Times New Roman"/>
          <w:color w:val="000000"/>
        </w:rPr>
      </w:pPr>
      <w:r w:rsidRPr="0043353C">
        <w:rPr>
          <w:rFonts w:ascii="Aptos Narrow" w:eastAsia="Book Antiqua" w:hAnsi="Aptos Narrow" w:cs="Times New Roman"/>
          <w:color w:val="000000"/>
        </w:rPr>
        <w:t xml:space="preserve">he/she is professionally qualified and holds the necessary qualifications, expertise, and skills to provide the Services as agreed herein above. It is based on </w:t>
      </w:r>
      <w:r w:rsidR="001B72BF">
        <w:rPr>
          <w:rFonts w:ascii="Aptos Narrow" w:eastAsia="Book Antiqua" w:hAnsi="Aptos Narrow" w:cs="Times New Roman"/>
          <w:color w:val="000000"/>
        </w:rPr>
        <w:t>Astrologer</w:t>
      </w:r>
      <w:r w:rsidRPr="0043353C">
        <w:rPr>
          <w:rFonts w:ascii="Aptos Narrow" w:eastAsia="Book Antiqua" w:hAnsi="Aptos Narrow" w:cs="Times New Roman"/>
          <w:color w:val="000000"/>
        </w:rPr>
        <w:t xml:space="preserve">’s representations in this regard that </w:t>
      </w:r>
      <w:r w:rsidR="00352005" w:rsidRPr="0043353C">
        <w:rPr>
          <w:rFonts w:ascii="Aptos Narrow" w:eastAsia="Book Antiqua" w:hAnsi="Aptos Narrow" w:cs="Times New Roman"/>
          <w:color w:val="000000"/>
        </w:rPr>
        <w:t xml:space="preserve">the </w:t>
      </w:r>
      <w:r w:rsidR="00066A6E">
        <w:rPr>
          <w:rFonts w:ascii="Aptos Narrow" w:eastAsia="Book Antiqua" w:hAnsi="Aptos Narrow" w:cs="Times New Roman"/>
          <w:color w:val="000000"/>
        </w:rPr>
        <w:t>Company</w:t>
      </w:r>
      <w:r w:rsidR="00352005" w:rsidRPr="0043353C">
        <w:rPr>
          <w:rFonts w:ascii="Aptos Narrow" w:eastAsia="Book Antiqua" w:hAnsi="Aptos Narrow" w:cs="Times New Roman"/>
          <w:color w:val="000000"/>
        </w:rPr>
        <w:t xml:space="preserve"> </w:t>
      </w:r>
      <w:r w:rsidRPr="0043353C">
        <w:rPr>
          <w:rFonts w:ascii="Aptos Narrow" w:eastAsia="Book Antiqua" w:hAnsi="Aptos Narrow" w:cs="Times New Roman"/>
          <w:color w:val="000000"/>
        </w:rPr>
        <w:t xml:space="preserve">has agreed to avail the Services from the </w:t>
      </w:r>
      <w:r w:rsidR="001B72BF">
        <w:rPr>
          <w:rFonts w:ascii="Aptos Narrow" w:eastAsia="Book Antiqua" w:hAnsi="Aptos Narrow" w:cs="Times New Roman"/>
          <w:color w:val="000000"/>
        </w:rPr>
        <w:t>Astrologer</w:t>
      </w:r>
    </w:p>
    <w:p w14:paraId="3AF0D91F" w14:textId="22BF6B0B" w:rsidR="002D6FEE" w:rsidRPr="0043353C" w:rsidRDefault="0003658C" w:rsidP="0043353C">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rPr>
        <w:t xml:space="preserve">none of the services, products, or any component thereof provided by the </w:t>
      </w:r>
      <w:r w:rsidR="001B72BF">
        <w:rPr>
          <w:rFonts w:ascii="Aptos Narrow" w:eastAsia="Book Antiqua" w:hAnsi="Aptos Narrow" w:cs="Times New Roman"/>
          <w:color w:val="000000"/>
        </w:rPr>
        <w:t>Astrologer</w:t>
      </w:r>
      <w:r w:rsidRPr="0043353C">
        <w:rPr>
          <w:rFonts w:ascii="Aptos Narrow" w:eastAsia="Book Antiqua" w:hAnsi="Aptos Narrow" w:cs="Times New Roman"/>
          <w:color w:val="000000"/>
        </w:rPr>
        <w:t xml:space="preserve">, or their use by the </w:t>
      </w:r>
      <w:r w:rsidR="00066A6E">
        <w:rPr>
          <w:rFonts w:ascii="Aptos Narrow" w:eastAsia="Book Antiqua" w:hAnsi="Aptos Narrow" w:cs="Times New Roman"/>
          <w:color w:val="000000"/>
        </w:rPr>
        <w:t>Company</w:t>
      </w:r>
      <w:r w:rsidRPr="0043353C">
        <w:rPr>
          <w:rFonts w:ascii="Aptos Narrow" w:eastAsia="Book Antiqua" w:hAnsi="Aptos Narrow" w:cs="Times New Roman"/>
          <w:color w:val="000000"/>
        </w:rPr>
        <w:t xml:space="preserve"> on one or more of its applications, shall infringe upon any third-party intellectual property rights, including but not limited to trademarks, patents, or copyrights. Furthermore, to the best of </w:t>
      </w:r>
      <w:r w:rsidR="001B72BF">
        <w:rPr>
          <w:rFonts w:ascii="Aptos Narrow" w:eastAsia="Book Antiqua" w:hAnsi="Aptos Narrow" w:cs="Times New Roman"/>
          <w:color w:val="000000"/>
        </w:rPr>
        <w:t>Astrologer</w:t>
      </w:r>
      <w:r w:rsidRPr="0043353C">
        <w:rPr>
          <w:rFonts w:ascii="Aptos Narrow" w:eastAsia="Book Antiqua" w:hAnsi="Aptos Narrow" w:cs="Times New Roman"/>
          <w:color w:val="000000"/>
        </w:rPr>
        <w:t xml:space="preserve">’s knowledge and belief, no such service, product, or any upgrade, update, or patch thereto is subject to, or is likely to be subject to, any legal dispute or </w:t>
      </w:r>
      <w:r w:rsidR="004656D6">
        <w:rPr>
          <w:rFonts w:ascii="Aptos Narrow" w:eastAsia="Book Antiqua" w:hAnsi="Aptos Narrow" w:cs="Times New Roman"/>
          <w:color w:val="000000"/>
        </w:rPr>
        <w:t>Claim</w:t>
      </w:r>
      <w:r w:rsidRPr="0043353C">
        <w:rPr>
          <w:rFonts w:ascii="Aptos Narrow" w:eastAsia="Book Antiqua" w:hAnsi="Aptos Narrow" w:cs="Times New Roman"/>
          <w:color w:val="000000"/>
        </w:rPr>
        <w:t xml:space="preserve"> before any court, tribunal, or governmental authority.</w:t>
      </w:r>
    </w:p>
    <w:p w14:paraId="1115D71B" w14:textId="6357F678" w:rsidR="0003658C" w:rsidRPr="0043353C" w:rsidRDefault="00714F69" w:rsidP="0043353C">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rPr>
        <w:t xml:space="preserve">services provided, including but not limited to predictive texts and related content, are subject to ongoing modifications they may involve the addition of new chapters or revisions necessitated by the evolving nature of astrological research and findings. </w:t>
      </w:r>
      <w:r w:rsidR="00CD2665" w:rsidRPr="0043353C">
        <w:rPr>
          <w:rFonts w:ascii="Aptos Narrow" w:eastAsia="Book Antiqua" w:hAnsi="Aptos Narrow" w:cs="Times New Roman"/>
          <w:color w:val="000000"/>
        </w:rPr>
        <w:t>Furthermore, the content and methodologies employed in astrology are continually refined and updated.</w:t>
      </w:r>
    </w:p>
    <w:p w14:paraId="3C0EB5E7" w14:textId="77777777" w:rsidR="00240F0E" w:rsidRPr="0043353C" w:rsidRDefault="006F3355" w:rsidP="0043353C">
      <w:pPr>
        <w:pStyle w:val="ListParagraph"/>
        <w:widowControl w:val="0"/>
        <w:numPr>
          <w:ilvl w:val="2"/>
          <w:numId w:val="2"/>
        </w:numPr>
        <w:pBdr>
          <w:top w:val="nil"/>
          <w:left w:val="nil"/>
          <w:bottom w:val="nil"/>
          <w:right w:val="nil"/>
          <w:between w:val="nil"/>
        </w:pBdr>
        <w:spacing w:after="0" w:line="360" w:lineRule="auto"/>
        <w:ind w:right="8"/>
        <w:jc w:val="both"/>
        <w:rPr>
          <w:rStyle w:val="eop"/>
          <w:rFonts w:ascii="Aptos Narrow" w:eastAsia="Book Antiqua" w:hAnsi="Aptos Narrow" w:cs="Times New Roman"/>
          <w:color w:val="000000"/>
        </w:rPr>
      </w:pPr>
      <w:r w:rsidRPr="0043353C">
        <w:rPr>
          <w:rStyle w:val="eop"/>
          <w:rFonts w:ascii="Aptos Narrow" w:eastAsia="Book Antiqua" w:hAnsi="Aptos Narrow" w:cs="Times New Roman"/>
          <w:color w:val="000000"/>
        </w:rPr>
        <w:t xml:space="preserve">the reports generated shall be an independent work and the predictive texts shall be considered as an opinion based on the principles of Astrology. </w:t>
      </w:r>
    </w:p>
    <w:p w14:paraId="7B28E065" w14:textId="1A219FE1" w:rsidR="002D6FEE" w:rsidRPr="0043353C" w:rsidRDefault="00D2358B" w:rsidP="0043353C">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rPr>
        <w:t>there shall be a prompt reply to complaints or feedback of</w:t>
      </w:r>
      <w:r w:rsidR="00112451">
        <w:rPr>
          <w:rFonts w:ascii="Aptos Narrow" w:eastAsia="Book Antiqua" w:hAnsi="Aptos Narrow" w:cs="Times New Roman"/>
          <w:color w:val="000000"/>
        </w:rPr>
        <w:t xml:space="preserve"> </w:t>
      </w:r>
      <w:r w:rsidR="00433D8B">
        <w:rPr>
          <w:rFonts w:ascii="Aptos Narrow" w:eastAsia="Book Antiqua" w:hAnsi="Aptos Narrow" w:cs="Times New Roman"/>
          <w:color w:val="000000"/>
        </w:rPr>
        <w:t>Customer</w:t>
      </w:r>
      <w:r w:rsidRPr="0043353C">
        <w:rPr>
          <w:rFonts w:ascii="Aptos Narrow" w:eastAsia="Book Antiqua" w:hAnsi="Aptos Narrow" w:cs="Times New Roman"/>
          <w:color w:val="000000"/>
        </w:rPr>
        <w:t xml:space="preserve">s within a reasonable time period </w:t>
      </w:r>
    </w:p>
    <w:p w14:paraId="0BD5E8AE" w14:textId="01274026" w:rsidR="00D06B51" w:rsidRPr="00021486" w:rsidRDefault="00036C9E" w:rsidP="00021486">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rPr>
        <w:t xml:space="preserve">that </w:t>
      </w:r>
      <w:r w:rsidR="00BF52AD" w:rsidRPr="0043353C">
        <w:rPr>
          <w:rFonts w:ascii="Aptos Narrow" w:eastAsia="Book Antiqua" w:hAnsi="Aptos Narrow" w:cs="Times New Roman"/>
          <w:color w:val="000000"/>
        </w:rPr>
        <w:t xml:space="preserve">there will be no objection in promoting the </w:t>
      </w:r>
      <w:r w:rsidR="00066A6E">
        <w:rPr>
          <w:rFonts w:ascii="Aptos Narrow" w:eastAsia="Book Antiqua" w:hAnsi="Aptos Narrow" w:cs="Times New Roman"/>
          <w:color w:val="000000"/>
        </w:rPr>
        <w:t>Company</w:t>
      </w:r>
      <w:r w:rsidR="00BF52AD" w:rsidRPr="0043353C">
        <w:rPr>
          <w:rFonts w:ascii="Aptos Narrow" w:eastAsia="Book Antiqua" w:hAnsi="Aptos Narrow" w:cs="Times New Roman"/>
          <w:color w:val="000000"/>
        </w:rPr>
        <w:t xml:space="preserve">’s </w:t>
      </w:r>
      <w:r w:rsidR="00DB67E1">
        <w:rPr>
          <w:rFonts w:ascii="Aptos Narrow" w:eastAsia="Book Antiqua" w:hAnsi="Aptos Narrow" w:cs="Times New Roman"/>
          <w:color w:val="000000"/>
        </w:rPr>
        <w:t>Platform</w:t>
      </w:r>
      <w:r w:rsidR="00BF52AD" w:rsidRPr="0043353C">
        <w:rPr>
          <w:rFonts w:ascii="Aptos Narrow" w:eastAsia="Book Antiqua" w:hAnsi="Aptos Narrow" w:cs="Times New Roman"/>
          <w:color w:val="000000"/>
        </w:rPr>
        <w:t xml:space="preserve"> on its social media </w:t>
      </w:r>
      <w:r w:rsidR="00DB67E1">
        <w:rPr>
          <w:rFonts w:ascii="Aptos Narrow" w:eastAsia="Book Antiqua" w:hAnsi="Aptos Narrow" w:cs="Times New Roman"/>
          <w:color w:val="000000"/>
        </w:rPr>
        <w:t>Platform</w:t>
      </w:r>
      <w:r w:rsidR="00BF52AD" w:rsidRPr="0043353C">
        <w:rPr>
          <w:rFonts w:ascii="Aptos Narrow" w:eastAsia="Book Antiqua" w:hAnsi="Aptos Narrow" w:cs="Times New Roman"/>
          <w:color w:val="000000"/>
        </w:rPr>
        <w:t>s</w:t>
      </w:r>
    </w:p>
    <w:p w14:paraId="4F3CC8FB" w14:textId="71C3B3A4" w:rsidR="001C1B1C" w:rsidRDefault="004C37A5" w:rsidP="001E2AA3">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sidRPr="0043353C">
        <w:rPr>
          <w:rFonts w:ascii="Aptos Narrow" w:eastAsia="Book Antiqua" w:hAnsi="Aptos Narrow" w:cs="Times New Roman"/>
          <w:color w:val="000000"/>
        </w:rPr>
        <w:t>none of his Services</w:t>
      </w:r>
      <w:r w:rsidR="00776F80" w:rsidRPr="0043353C">
        <w:rPr>
          <w:rFonts w:ascii="Aptos Narrow" w:eastAsia="Book Antiqua" w:hAnsi="Aptos Narrow" w:cs="Times New Roman"/>
          <w:color w:val="000000"/>
        </w:rPr>
        <w:t xml:space="preserve"> will harm the reputation and interests of the </w:t>
      </w:r>
      <w:r w:rsidR="00066A6E">
        <w:rPr>
          <w:rFonts w:ascii="Aptos Narrow" w:eastAsia="Book Antiqua" w:hAnsi="Aptos Narrow" w:cs="Times New Roman"/>
          <w:color w:val="000000"/>
        </w:rPr>
        <w:t>Company</w:t>
      </w:r>
    </w:p>
    <w:p w14:paraId="01ACA0C2" w14:textId="69830D03" w:rsidR="002E3D25" w:rsidRDefault="002E3D25" w:rsidP="001E2AA3">
      <w:pPr>
        <w:pStyle w:val="ListParagraph"/>
        <w:widowControl w:val="0"/>
        <w:numPr>
          <w:ilvl w:val="2"/>
          <w:numId w:val="2"/>
        </w:numPr>
        <w:pBdr>
          <w:top w:val="nil"/>
          <w:left w:val="nil"/>
          <w:bottom w:val="nil"/>
          <w:right w:val="nil"/>
          <w:between w:val="nil"/>
        </w:pBdr>
        <w:spacing w:after="0" w:line="360" w:lineRule="auto"/>
        <w:ind w:right="8"/>
        <w:jc w:val="both"/>
        <w:rPr>
          <w:rFonts w:ascii="Aptos Narrow" w:eastAsia="Book Antiqua" w:hAnsi="Aptos Narrow" w:cs="Times New Roman"/>
          <w:color w:val="000000"/>
        </w:rPr>
      </w:pPr>
      <w:r>
        <w:rPr>
          <w:rFonts w:ascii="Aptos Narrow" w:eastAsia="Book Antiqua" w:hAnsi="Aptos Narrow" w:cs="Times New Roman"/>
          <w:color w:val="000000"/>
        </w:rPr>
        <w:lastRenderedPageBreak/>
        <w:t>Company is only a Service Provider and shall not be liable for any actions performed by the Astrologer</w:t>
      </w:r>
    </w:p>
    <w:p w14:paraId="630AC383" w14:textId="77777777" w:rsidR="00021486" w:rsidRPr="00021486" w:rsidRDefault="00021486" w:rsidP="00021486">
      <w:pPr>
        <w:pStyle w:val="ListParagraph"/>
        <w:widowControl w:val="0"/>
        <w:pBdr>
          <w:top w:val="nil"/>
          <w:left w:val="nil"/>
          <w:bottom w:val="nil"/>
          <w:right w:val="nil"/>
          <w:between w:val="nil"/>
        </w:pBdr>
        <w:spacing w:after="0" w:line="360" w:lineRule="auto"/>
        <w:ind w:left="1620" w:right="8"/>
        <w:jc w:val="both"/>
        <w:rPr>
          <w:rStyle w:val="eop"/>
          <w:rFonts w:ascii="Aptos Narrow" w:eastAsia="Book Antiqua" w:hAnsi="Aptos Narrow" w:cs="Times New Roman"/>
          <w:color w:val="000000"/>
        </w:rPr>
      </w:pPr>
    </w:p>
    <w:p w14:paraId="383FC964" w14:textId="7AB1684E" w:rsidR="001C1B1C" w:rsidRPr="001C1B1C" w:rsidRDefault="00E54967" w:rsidP="001C1B1C">
      <w:pPr>
        <w:pStyle w:val="BodyText"/>
        <w:numPr>
          <w:ilvl w:val="0"/>
          <w:numId w:val="2"/>
        </w:numPr>
        <w:spacing w:line="360" w:lineRule="auto"/>
        <w:ind w:right="182"/>
        <w:jc w:val="both"/>
        <w:rPr>
          <w:rStyle w:val="eop"/>
          <w:rFonts w:ascii="Aptos Narrow" w:hAnsi="Aptos Narrow"/>
          <w:b/>
          <w:bCs/>
          <w:u w:val="single"/>
          <w:lang w:val="en-IN"/>
        </w:rPr>
      </w:pPr>
      <w:r w:rsidRPr="0043353C">
        <w:rPr>
          <w:rStyle w:val="eop"/>
          <w:rFonts w:ascii="Aptos Narrow" w:hAnsi="Aptos Narrow"/>
          <w:b/>
          <w:bCs/>
          <w:color w:val="000000"/>
          <w:u w:val="single"/>
        </w:rPr>
        <w:t>OBLIGATIONS</w:t>
      </w:r>
    </w:p>
    <w:p w14:paraId="30464E49" w14:textId="6811E3BE" w:rsidR="00BA7177" w:rsidRPr="0043353C" w:rsidRDefault="00B923E7" w:rsidP="0043353C">
      <w:pPr>
        <w:pStyle w:val="BodyText"/>
        <w:numPr>
          <w:ilvl w:val="1"/>
          <w:numId w:val="2"/>
        </w:numPr>
        <w:spacing w:line="360" w:lineRule="auto"/>
        <w:ind w:right="182"/>
        <w:jc w:val="both"/>
        <w:rPr>
          <w:rStyle w:val="eop"/>
          <w:rFonts w:ascii="Aptos Narrow" w:hAnsi="Aptos Narrow"/>
          <w:color w:val="000000"/>
          <w:u w:val="single"/>
        </w:rPr>
      </w:pPr>
      <w:r w:rsidRPr="0043353C">
        <w:rPr>
          <w:rStyle w:val="eop"/>
          <w:rFonts w:ascii="Aptos Narrow" w:hAnsi="Aptos Narrow"/>
          <w:color w:val="000000"/>
          <w:u w:val="single"/>
        </w:rPr>
        <w:t xml:space="preserve">General </w:t>
      </w:r>
      <w:r w:rsidR="00BA7177" w:rsidRPr="0043353C">
        <w:rPr>
          <w:rStyle w:val="eop"/>
          <w:rFonts w:ascii="Aptos Narrow" w:hAnsi="Aptos Narrow"/>
          <w:color w:val="000000"/>
          <w:u w:val="single"/>
        </w:rPr>
        <w:t xml:space="preserve">Obligations of the </w:t>
      </w:r>
      <w:r w:rsidR="001B72BF">
        <w:rPr>
          <w:rStyle w:val="eop"/>
          <w:rFonts w:ascii="Aptos Narrow" w:hAnsi="Aptos Narrow"/>
          <w:color w:val="000000"/>
          <w:u w:val="single"/>
        </w:rPr>
        <w:t>Astrologer</w:t>
      </w:r>
    </w:p>
    <w:p w14:paraId="4A38013B" w14:textId="659F96B1" w:rsidR="00BA7177" w:rsidRPr="0043353C" w:rsidRDefault="00506446" w:rsidP="0043353C">
      <w:pPr>
        <w:pStyle w:val="BodyText"/>
        <w:numPr>
          <w:ilvl w:val="2"/>
          <w:numId w:val="2"/>
        </w:numPr>
        <w:spacing w:line="360" w:lineRule="auto"/>
        <w:ind w:right="182"/>
        <w:jc w:val="both"/>
        <w:rPr>
          <w:rStyle w:val="eop"/>
          <w:rFonts w:ascii="Aptos Narrow" w:hAnsi="Aptos Narrow"/>
          <w:color w:val="000000"/>
        </w:rPr>
      </w:pPr>
      <w:r w:rsidRPr="0043353C">
        <w:rPr>
          <w:rStyle w:val="eop"/>
          <w:rFonts w:ascii="Aptos Narrow" w:hAnsi="Aptos Narrow"/>
          <w:color w:val="000000"/>
        </w:rPr>
        <w:t xml:space="preserve">The </w:t>
      </w:r>
      <w:r w:rsidR="001B72BF">
        <w:rPr>
          <w:rStyle w:val="eop"/>
          <w:rFonts w:ascii="Aptos Narrow" w:hAnsi="Aptos Narrow"/>
          <w:color w:val="000000"/>
        </w:rPr>
        <w:t>Astrologer</w:t>
      </w:r>
      <w:r w:rsidRPr="0043353C">
        <w:rPr>
          <w:rStyle w:val="eop"/>
          <w:rFonts w:ascii="Aptos Narrow" w:hAnsi="Aptos Narrow"/>
          <w:color w:val="000000"/>
        </w:rPr>
        <w:t xml:space="preserve"> </w:t>
      </w:r>
      <w:r w:rsidR="00034DA9" w:rsidRPr="0043353C">
        <w:rPr>
          <w:rStyle w:val="eop"/>
          <w:rFonts w:ascii="Aptos Narrow" w:hAnsi="Aptos Narrow"/>
          <w:color w:val="000000"/>
        </w:rPr>
        <w:t>shall</w:t>
      </w:r>
      <w:r w:rsidRPr="0043353C">
        <w:rPr>
          <w:rStyle w:val="eop"/>
          <w:rFonts w:ascii="Aptos Narrow" w:hAnsi="Aptos Narrow"/>
          <w:color w:val="000000"/>
        </w:rPr>
        <w:t xml:space="preserve"> not provide consultation to </w:t>
      </w:r>
      <w:r w:rsidR="00433D8B">
        <w:rPr>
          <w:rStyle w:val="eop"/>
          <w:rFonts w:ascii="Aptos Narrow" w:hAnsi="Aptos Narrow"/>
          <w:color w:val="000000"/>
        </w:rPr>
        <w:t>Customer</w:t>
      </w:r>
      <w:r w:rsidRPr="0043353C">
        <w:rPr>
          <w:rStyle w:val="eop"/>
          <w:rFonts w:ascii="Aptos Narrow" w:hAnsi="Aptos Narrow"/>
          <w:color w:val="000000"/>
        </w:rPr>
        <w:t>s/Customers on sensitive topics</w:t>
      </w:r>
      <w:r w:rsidR="00700B38" w:rsidRPr="0043353C">
        <w:rPr>
          <w:rStyle w:val="eop"/>
          <w:rFonts w:ascii="Aptos Narrow" w:hAnsi="Aptos Narrow"/>
          <w:color w:val="000000"/>
        </w:rPr>
        <w:t xml:space="preserve"> </w:t>
      </w:r>
      <w:r w:rsidR="005059AE" w:rsidRPr="0043353C">
        <w:rPr>
          <w:rStyle w:val="eop"/>
          <w:rFonts w:ascii="Aptos Narrow" w:hAnsi="Aptos Narrow"/>
          <w:color w:val="000000"/>
        </w:rPr>
        <w:t>including but not limited to</w:t>
      </w:r>
      <w:r w:rsidR="00700B38" w:rsidRPr="0043353C">
        <w:rPr>
          <w:rStyle w:val="eop"/>
          <w:rFonts w:ascii="Aptos Narrow" w:hAnsi="Aptos Narrow"/>
          <w:color w:val="000000"/>
        </w:rPr>
        <w:t>:</w:t>
      </w:r>
    </w:p>
    <w:p w14:paraId="12440B14" w14:textId="3BF6DF66" w:rsidR="00700B38" w:rsidRPr="0043353C" w:rsidRDefault="00700B38" w:rsidP="0043353C">
      <w:pPr>
        <w:pStyle w:val="BodyText"/>
        <w:numPr>
          <w:ilvl w:val="0"/>
          <w:numId w:val="18"/>
        </w:numPr>
        <w:spacing w:line="360" w:lineRule="auto"/>
        <w:ind w:right="182"/>
        <w:jc w:val="both"/>
        <w:rPr>
          <w:rStyle w:val="eop"/>
          <w:rFonts w:ascii="Aptos Narrow" w:hAnsi="Aptos Narrow"/>
          <w:color w:val="000000"/>
        </w:rPr>
      </w:pPr>
      <w:r w:rsidRPr="0043353C">
        <w:rPr>
          <w:rStyle w:val="eop"/>
          <w:rFonts w:ascii="Aptos Narrow" w:hAnsi="Aptos Narrow"/>
          <w:color w:val="000000"/>
        </w:rPr>
        <w:t>Baby gender prediction</w:t>
      </w:r>
    </w:p>
    <w:p w14:paraId="5B86A15E" w14:textId="422D93C7" w:rsidR="00700B38" w:rsidRPr="0043353C" w:rsidRDefault="00700B38" w:rsidP="0043353C">
      <w:pPr>
        <w:pStyle w:val="BodyText"/>
        <w:numPr>
          <w:ilvl w:val="0"/>
          <w:numId w:val="18"/>
        </w:numPr>
        <w:spacing w:line="360" w:lineRule="auto"/>
        <w:ind w:right="182"/>
        <w:jc w:val="both"/>
        <w:rPr>
          <w:rStyle w:val="eop"/>
          <w:rFonts w:ascii="Aptos Narrow" w:hAnsi="Aptos Narrow"/>
          <w:color w:val="000000"/>
        </w:rPr>
      </w:pPr>
      <w:r w:rsidRPr="0043353C">
        <w:rPr>
          <w:rStyle w:val="eop"/>
          <w:rFonts w:ascii="Aptos Narrow" w:hAnsi="Aptos Narrow"/>
          <w:color w:val="000000"/>
        </w:rPr>
        <w:t>Death Prediction</w:t>
      </w:r>
    </w:p>
    <w:p w14:paraId="15FFA152" w14:textId="4B90C818" w:rsidR="00700B38" w:rsidRPr="0043353C" w:rsidRDefault="00F16129" w:rsidP="0043353C">
      <w:pPr>
        <w:pStyle w:val="BodyText"/>
        <w:numPr>
          <w:ilvl w:val="0"/>
          <w:numId w:val="18"/>
        </w:numPr>
        <w:spacing w:line="360" w:lineRule="auto"/>
        <w:ind w:right="182"/>
        <w:jc w:val="both"/>
        <w:rPr>
          <w:rStyle w:val="eop"/>
          <w:rFonts w:ascii="Aptos Narrow" w:hAnsi="Aptos Narrow"/>
          <w:color w:val="000000"/>
        </w:rPr>
      </w:pPr>
      <w:r w:rsidRPr="0043353C">
        <w:rPr>
          <w:rStyle w:val="eop"/>
          <w:rFonts w:ascii="Aptos Narrow" w:hAnsi="Aptos Narrow"/>
          <w:color w:val="000000"/>
        </w:rPr>
        <w:t>Mobile Numerology</w:t>
      </w:r>
    </w:p>
    <w:p w14:paraId="53901846" w14:textId="7AE0CA59" w:rsidR="00F16129" w:rsidRPr="0043353C" w:rsidRDefault="00F16129" w:rsidP="0043353C">
      <w:pPr>
        <w:pStyle w:val="BodyText"/>
        <w:numPr>
          <w:ilvl w:val="0"/>
          <w:numId w:val="18"/>
        </w:numPr>
        <w:spacing w:line="360" w:lineRule="auto"/>
        <w:ind w:right="182"/>
        <w:jc w:val="both"/>
        <w:rPr>
          <w:rStyle w:val="eop"/>
          <w:rFonts w:ascii="Aptos Narrow" w:hAnsi="Aptos Narrow"/>
          <w:color w:val="000000"/>
        </w:rPr>
      </w:pPr>
      <w:r w:rsidRPr="0043353C">
        <w:rPr>
          <w:rStyle w:val="eop"/>
          <w:rFonts w:ascii="Aptos Narrow" w:hAnsi="Aptos Narrow"/>
          <w:color w:val="000000"/>
        </w:rPr>
        <w:t>Stock Market Prediction</w:t>
      </w:r>
    </w:p>
    <w:p w14:paraId="028FEC17" w14:textId="38A41DAC" w:rsidR="00F16129" w:rsidRPr="0043353C" w:rsidRDefault="00F16129" w:rsidP="0043353C">
      <w:pPr>
        <w:pStyle w:val="BodyText"/>
        <w:numPr>
          <w:ilvl w:val="0"/>
          <w:numId w:val="18"/>
        </w:numPr>
        <w:spacing w:line="360" w:lineRule="auto"/>
        <w:ind w:right="182"/>
        <w:jc w:val="both"/>
        <w:rPr>
          <w:rStyle w:val="eop"/>
          <w:rFonts w:ascii="Aptos Narrow" w:hAnsi="Aptos Narrow"/>
          <w:color w:val="000000"/>
        </w:rPr>
      </w:pPr>
      <w:r w:rsidRPr="0043353C">
        <w:rPr>
          <w:rStyle w:val="eop"/>
          <w:rFonts w:ascii="Aptos Narrow" w:hAnsi="Aptos Narrow"/>
          <w:color w:val="000000"/>
        </w:rPr>
        <w:t>Black Magic/Vashikaran</w:t>
      </w:r>
    </w:p>
    <w:p w14:paraId="78928D6B" w14:textId="719296A8" w:rsidR="00F16129" w:rsidRPr="0043353C" w:rsidRDefault="00841D22" w:rsidP="0043353C">
      <w:pPr>
        <w:pStyle w:val="BodyText"/>
        <w:numPr>
          <w:ilvl w:val="0"/>
          <w:numId w:val="18"/>
        </w:numPr>
        <w:spacing w:line="360" w:lineRule="auto"/>
        <w:ind w:right="182"/>
        <w:jc w:val="both"/>
        <w:rPr>
          <w:rStyle w:val="eop"/>
          <w:rFonts w:ascii="Aptos Narrow" w:hAnsi="Aptos Narrow"/>
          <w:color w:val="000000"/>
        </w:rPr>
      </w:pPr>
      <w:r w:rsidRPr="0043353C">
        <w:rPr>
          <w:rStyle w:val="eop"/>
          <w:rFonts w:ascii="Aptos Narrow" w:hAnsi="Aptos Narrow"/>
          <w:color w:val="000000"/>
        </w:rPr>
        <w:t>Suicide</w:t>
      </w:r>
    </w:p>
    <w:p w14:paraId="49CD7116" w14:textId="17A89402" w:rsidR="00BA7177" w:rsidRDefault="00841D22" w:rsidP="0043353C">
      <w:pPr>
        <w:pStyle w:val="BodyText"/>
        <w:numPr>
          <w:ilvl w:val="0"/>
          <w:numId w:val="18"/>
        </w:numPr>
        <w:spacing w:line="360" w:lineRule="auto"/>
        <w:ind w:right="182"/>
        <w:jc w:val="both"/>
        <w:rPr>
          <w:rStyle w:val="eop"/>
          <w:rFonts w:ascii="Aptos Narrow" w:hAnsi="Aptos Narrow"/>
          <w:color w:val="000000"/>
        </w:rPr>
      </w:pPr>
      <w:r w:rsidRPr="0043353C">
        <w:rPr>
          <w:rStyle w:val="eop"/>
          <w:rFonts w:ascii="Aptos Narrow" w:hAnsi="Aptos Narrow"/>
          <w:color w:val="000000"/>
        </w:rPr>
        <w:t>Surgery etc.</w:t>
      </w:r>
    </w:p>
    <w:p w14:paraId="73EDA338" w14:textId="4F41D7C3" w:rsidR="001E2AA3" w:rsidRPr="0043353C" w:rsidRDefault="001E2AA3" w:rsidP="0043353C">
      <w:pPr>
        <w:pStyle w:val="BodyText"/>
        <w:numPr>
          <w:ilvl w:val="0"/>
          <w:numId w:val="18"/>
        </w:numPr>
        <w:spacing w:line="360" w:lineRule="auto"/>
        <w:ind w:right="182"/>
        <w:jc w:val="both"/>
        <w:rPr>
          <w:rStyle w:val="eop"/>
          <w:rFonts w:ascii="Aptos Narrow" w:hAnsi="Aptos Narrow"/>
          <w:color w:val="000000"/>
        </w:rPr>
      </w:pPr>
      <w:r>
        <w:rPr>
          <w:rStyle w:val="eop"/>
          <w:rFonts w:ascii="Aptos Narrow" w:hAnsi="Aptos Narrow"/>
          <w:color w:val="000000"/>
        </w:rPr>
        <w:t>Any other restriction, in compliance with law.</w:t>
      </w:r>
    </w:p>
    <w:p w14:paraId="589EB2A9" w14:textId="14138145" w:rsidR="00836229" w:rsidRPr="0043353C" w:rsidRDefault="00091026" w:rsidP="0043353C">
      <w:pPr>
        <w:pStyle w:val="BodyText"/>
        <w:numPr>
          <w:ilvl w:val="2"/>
          <w:numId w:val="2"/>
        </w:numPr>
        <w:spacing w:line="360" w:lineRule="auto"/>
        <w:ind w:right="182"/>
        <w:jc w:val="both"/>
        <w:rPr>
          <w:rFonts w:ascii="Aptos Narrow" w:hAnsi="Aptos Narrow"/>
          <w:color w:val="000000"/>
        </w:rPr>
      </w:pPr>
      <w:r w:rsidRPr="0043353C">
        <w:rPr>
          <w:rFonts w:ascii="Aptos Narrow" w:hAnsi="Aptos Narrow"/>
          <w:color w:val="000000"/>
          <w:lang w:val="en-IN"/>
        </w:rPr>
        <w:t xml:space="preserve">The </w:t>
      </w:r>
      <w:r w:rsidR="001B72BF">
        <w:rPr>
          <w:rFonts w:ascii="Aptos Narrow" w:hAnsi="Aptos Narrow"/>
          <w:color w:val="000000"/>
          <w:lang w:val="en-IN"/>
        </w:rPr>
        <w:t>Astrologer</w:t>
      </w:r>
      <w:r w:rsidRPr="0043353C">
        <w:rPr>
          <w:rFonts w:ascii="Aptos Narrow" w:hAnsi="Aptos Narrow"/>
          <w:color w:val="000000"/>
          <w:lang w:val="en-IN"/>
        </w:rPr>
        <w:t xml:space="preserve"> agrees not to disclose, exchange, or share any personal information pertaining to themselves, their friends, acquaintances, family members, or any other individuals, regardless of their connection with</w:t>
      </w:r>
      <w:r w:rsidR="009C5511" w:rsidRPr="0043353C">
        <w:rPr>
          <w:rFonts w:ascii="Aptos Narrow" w:hAnsi="Aptos Narrow"/>
          <w:color w:val="000000"/>
          <w:lang w:val="en-IN"/>
        </w:rPr>
        <w:t xml:space="preserve"> the </w:t>
      </w:r>
      <w:r w:rsidR="001B72BF">
        <w:rPr>
          <w:rFonts w:ascii="Aptos Narrow" w:hAnsi="Aptos Narrow"/>
          <w:color w:val="000000"/>
          <w:lang w:val="en-IN"/>
        </w:rPr>
        <w:t>Astrologer</w:t>
      </w:r>
      <w:r w:rsidRPr="0043353C">
        <w:rPr>
          <w:rFonts w:ascii="Aptos Narrow" w:hAnsi="Aptos Narrow"/>
          <w:color w:val="000000"/>
          <w:lang w:val="en-IN"/>
        </w:rPr>
        <w:t xml:space="preserve">. This includes, but is not limited to, real names, mobile numbers, email addresses, social media accounts (including but not limited to Facebook, Twitter, Instagram, LinkedIn, and other similar </w:t>
      </w:r>
      <w:r w:rsidR="00DB67E1">
        <w:rPr>
          <w:rFonts w:ascii="Aptos Narrow" w:hAnsi="Aptos Narrow"/>
          <w:color w:val="000000"/>
          <w:lang w:val="en-IN"/>
        </w:rPr>
        <w:t>Platform</w:t>
      </w:r>
      <w:r w:rsidRPr="0043353C">
        <w:rPr>
          <w:rFonts w:ascii="Aptos Narrow" w:hAnsi="Aptos Narrow"/>
          <w:color w:val="000000"/>
          <w:lang w:val="en-IN"/>
        </w:rPr>
        <w:t>s), personal addresses, or personal websites</w:t>
      </w:r>
    </w:p>
    <w:p w14:paraId="223E7C64" w14:textId="77777777" w:rsidR="007119E6" w:rsidRDefault="00763B28" w:rsidP="007119E6">
      <w:pPr>
        <w:pStyle w:val="BodyText"/>
        <w:numPr>
          <w:ilvl w:val="2"/>
          <w:numId w:val="2"/>
        </w:numPr>
        <w:spacing w:line="360" w:lineRule="auto"/>
        <w:ind w:right="182"/>
        <w:jc w:val="both"/>
        <w:rPr>
          <w:rStyle w:val="eop"/>
          <w:rFonts w:ascii="Aptos Narrow" w:hAnsi="Aptos Narrow"/>
          <w:color w:val="000000"/>
        </w:rPr>
      </w:pPr>
      <w:r w:rsidRPr="0043353C">
        <w:rPr>
          <w:rStyle w:val="eop"/>
          <w:rFonts w:ascii="Aptos Narrow" w:hAnsi="Aptos Narrow"/>
          <w:color w:val="000000"/>
        </w:rPr>
        <w:t xml:space="preserve">The </w:t>
      </w:r>
      <w:r w:rsidR="001B72BF">
        <w:rPr>
          <w:rStyle w:val="eop"/>
          <w:rFonts w:ascii="Aptos Narrow" w:hAnsi="Aptos Narrow"/>
          <w:color w:val="000000"/>
        </w:rPr>
        <w:t>Astrologer</w:t>
      </w:r>
      <w:r w:rsidRPr="0043353C">
        <w:rPr>
          <w:rStyle w:val="eop"/>
          <w:rFonts w:ascii="Aptos Narrow" w:hAnsi="Aptos Narrow"/>
          <w:color w:val="000000"/>
        </w:rPr>
        <w:t xml:space="preserve"> agrees not to persuade</w:t>
      </w:r>
      <w:r w:rsidR="00BB1B73">
        <w:rPr>
          <w:rStyle w:val="eop"/>
          <w:rFonts w:ascii="Aptos Narrow" w:hAnsi="Aptos Narrow"/>
          <w:color w:val="000000"/>
        </w:rPr>
        <w:t xml:space="preserve"> </w:t>
      </w:r>
      <w:r w:rsidR="00433D8B">
        <w:rPr>
          <w:rStyle w:val="eop"/>
          <w:rFonts w:ascii="Aptos Narrow" w:hAnsi="Aptos Narrow"/>
          <w:color w:val="000000"/>
        </w:rPr>
        <w:t>Customer</w:t>
      </w:r>
      <w:r w:rsidRPr="0043353C">
        <w:rPr>
          <w:rStyle w:val="eop"/>
          <w:rFonts w:ascii="Aptos Narrow" w:hAnsi="Aptos Narrow"/>
          <w:color w:val="000000"/>
        </w:rPr>
        <w:t xml:space="preserve">s </w:t>
      </w:r>
      <w:r w:rsidR="00942E7F" w:rsidRPr="0043353C">
        <w:rPr>
          <w:rFonts w:ascii="Aptos Narrow" w:hAnsi="Aptos Narrow"/>
          <w:color w:val="000000"/>
          <w:lang w:val="en-IN"/>
        </w:rPr>
        <w:t xml:space="preserve">to connect on other </w:t>
      </w:r>
      <w:r w:rsidR="00DB67E1">
        <w:rPr>
          <w:rFonts w:ascii="Aptos Narrow" w:hAnsi="Aptos Narrow"/>
          <w:color w:val="000000"/>
          <w:lang w:val="en-IN"/>
        </w:rPr>
        <w:t>Platform</w:t>
      </w:r>
      <w:r w:rsidR="00942E7F" w:rsidRPr="0043353C">
        <w:rPr>
          <w:rFonts w:ascii="Aptos Narrow" w:hAnsi="Aptos Narrow"/>
          <w:color w:val="000000"/>
          <w:lang w:val="en-IN"/>
        </w:rPr>
        <w:t xml:space="preserve">s or </w:t>
      </w:r>
      <w:r w:rsidR="001B72BF">
        <w:rPr>
          <w:rFonts w:ascii="Aptos Narrow" w:hAnsi="Aptos Narrow"/>
          <w:color w:val="000000"/>
          <w:lang w:val="en-IN"/>
        </w:rPr>
        <w:t>Astrologer</w:t>
      </w:r>
      <w:r w:rsidR="00942E7F" w:rsidRPr="0043353C">
        <w:rPr>
          <w:rFonts w:ascii="Aptos Narrow" w:hAnsi="Aptos Narrow"/>
          <w:color w:val="000000"/>
          <w:lang w:val="en-IN"/>
        </w:rPr>
        <w:t xml:space="preserve">’s own </w:t>
      </w:r>
      <w:r w:rsidR="00DB67E1">
        <w:rPr>
          <w:rFonts w:ascii="Aptos Narrow" w:hAnsi="Aptos Narrow"/>
          <w:color w:val="000000"/>
          <w:lang w:val="en-IN"/>
        </w:rPr>
        <w:t>Platform</w:t>
      </w:r>
      <w:r w:rsidR="00942E7F" w:rsidRPr="0043353C">
        <w:rPr>
          <w:rFonts w:ascii="Aptos Narrow" w:hAnsi="Aptos Narrow"/>
          <w:color w:val="000000"/>
          <w:lang w:val="en-IN"/>
        </w:rPr>
        <w:t>.</w:t>
      </w:r>
    </w:p>
    <w:p w14:paraId="3A1ADB73" w14:textId="67F733D7" w:rsidR="00836229" w:rsidRPr="007119E6" w:rsidRDefault="00836229" w:rsidP="007119E6">
      <w:pPr>
        <w:pStyle w:val="BodyText"/>
        <w:numPr>
          <w:ilvl w:val="2"/>
          <w:numId w:val="2"/>
        </w:numPr>
        <w:spacing w:line="360" w:lineRule="auto"/>
        <w:ind w:right="182"/>
        <w:jc w:val="both"/>
        <w:rPr>
          <w:rStyle w:val="eop"/>
          <w:rFonts w:ascii="Aptos Narrow" w:hAnsi="Aptos Narrow"/>
          <w:color w:val="000000"/>
        </w:rPr>
      </w:pPr>
      <w:r w:rsidRPr="007119E6">
        <w:rPr>
          <w:rFonts w:ascii="Aptos Narrow" w:hAnsi="Aptos Narrow"/>
          <w:color w:val="000000"/>
          <w:lang w:val="en-IN"/>
        </w:rPr>
        <w:t>In the event that any predictions are made concerning the topics specified above</w:t>
      </w:r>
      <w:r w:rsidR="000933E1" w:rsidRPr="007119E6">
        <w:rPr>
          <w:rFonts w:ascii="Aptos Narrow" w:hAnsi="Aptos Narrow"/>
          <w:color w:val="000000"/>
          <w:lang w:val="en-IN"/>
        </w:rPr>
        <w:t xml:space="preserve"> in Clause </w:t>
      </w:r>
      <w:r w:rsidR="00447620" w:rsidRPr="007119E6">
        <w:rPr>
          <w:rFonts w:ascii="Aptos Narrow" w:hAnsi="Aptos Narrow"/>
          <w:color w:val="000000"/>
          <w:lang w:val="en-IN"/>
        </w:rPr>
        <w:t>6</w:t>
      </w:r>
      <w:r w:rsidR="000933E1" w:rsidRPr="007119E6">
        <w:rPr>
          <w:rFonts w:ascii="Aptos Narrow" w:hAnsi="Aptos Narrow"/>
          <w:color w:val="000000"/>
          <w:lang w:val="en-IN"/>
        </w:rPr>
        <w:t>.1.1</w:t>
      </w:r>
      <w:r w:rsidR="00A1187E" w:rsidRPr="007119E6">
        <w:rPr>
          <w:rFonts w:ascii="Aptos Narrow" w:hAnsi="Aptos Narrow"/>
          <w:color w:val="000000"/>
          <w:lang w:val="en-IN"/>
        </w:rPr>
        <w:t xml:space="preserve">, </w:t>
      </w:r>
      <w:r w:rsidRPr="007119E6">
        <w:rPr>
          <w:rFonts w:ascii="Aptos Narrow" w:hAnsi="Aptos Narrow"/>
          <w:color w:val="000000"/>
          <w:lang w:val="en-IN"/>
        </w:rPr>
        <w:t>information shared</w:t>
      </w:r>
      <w:r w:rsidR="00A1187E" w:rsidRPr="007119E6">
        <w:rPr>
          <w:rFonts w:ascii="Aptos Narrow" w:hAnsi="Aptos Narrow"/>
          <w:color w:val="000000"/>
          <w:lang w:val="en-IN"/>
        </w:rPr>
        <w:t xml:space="preserve"> or the </w:t>
      </w:r>
      <w:r w:rsidR="001B72BF" w:rsidRPr="007119E6">
        <w:rPr>
          <w:rFonts w:ascii="Aptos Narrow" w:hAnsi="Aptos Narrow"/>
          <w:color w:val="000000"/>
          <w:lang w:val="en-IN"/>
        </w:rPr>
        <w:t>Astrologer</w:t>
      </w:r>
      <w:r w:rsidR="00A1187E" w:rsidRPr="007119E6">
        <w:rPr>
          <w:rFonts w:ascii="Aptos Narrow" w:hAnsi="Aptos Narrow"/>
          <w:color w:val="000000"/>
          <w:lang w:val="en-IN"/>
        </w:rPr>
        <w:t xml:space="preserve"> persuades</w:t>
      </w:r>
      <w:r w:rsidR="00EE7062" w:rsidRPr="007119E6">
        <w:rPr>
          <w:rFonts w:ascii="Aptos Narrow" w:hAnsi="Aptos Narrow"/>
          <w:color w:val="000000"/>
          <w:lang w:val="en-IN"/>
        </w:rPr>
        <w:t xml:space="preserve"> the </w:t>
      </w:r>
      <w:r w:rsidR="00433D8B" w:rsidRPr="007119E6">
        <w:rPr>
          <w:rFonts w:ascii="Aptos Narrow" w:hAnsi="Aptos Narrow"/>
          <w:color w:val="000000"/>
          <w:lang w:val="en-IN"/>
        </w:rPr>
        <w:t>Customer</w:t>
      </w:r>
      <w:r w:rsidR="00EE7062" w:rsidRPr="007119E6">
        <w:rPr>
          <w:rFonts w:ascii="Aptos Narrow" w:hAnsi="Aptos Narrow"/>
          <w:color w:val="000000"/>
          <w:lang w:val="en-IN"/>
        </w:rPr>
        <w:t xml:space="preserve">s to connect on other </w:t>
      </w:r>
      <w:r w:rsidR="00DB67E1" w:rsidRPr="007119E6">
        <w:rPr>
          <w:rFonts w:ascii="Aptos Narrow" w:hAnsi="Aptos Narrow"/>
          <w:color w:val="000000"/>
          <w:lang w:val="en-IN"/>
        </w:rPr>
        <w:t>Platform</w:t>
      </w:r>
      <w:r w:rsidR="00EE7062" w:rsidRPr="007119E6">
        <w:rPr>
          <w:rFonts w:ascii="Aptos Narrow" w:hAnsi="Aptos Narrow"/>
          <w:color w:val="000000"/>
          <w:lang w:val="en-IN"/>
        </w:rPr>
        <w:t>s</w:t>
      </w:r>
      <w:r w:rsidRPr="007119E6">
        <w:rPr>
          <w:rFonts w:ascii="Aptos Narrow" w:hAnsi="Aptos Narrow"/>
          <w:color w:val="000000"/>
          <w:lang w:val="en-IN"/>
        </w:rPr>
        <w:t xml:space="preserve">, the </w:t>
      </w:r>
      <w:r w:rsidR="00066A6E" w:rsidRPr="007119E6">
        <w:rPr>
          <w:rFonts w:ascii="Aptos Narrow" w:hAnsi="Aptos Narrow"/>
          <w:color w:val="000000"/>
          <w:lang w:val="en-IN"/>
        </w:rPr>
        <w:t>Company</w:t>
      </w:r>
      <w:r w:rsidRPr="007119E6">
        <w:rPr>
          <w:rFonts w:ascii="Aptos Narrow" w:hAnsi="Aptos Narrow"/>
          <w:color w:val="000000"/>
          <w:lang w:val="en-IN"/>
        </w:rPr>
        <w:t xml:space="preserve"> reserves the right to impose a penalty of INR </w:t>
      </w:r>
      <w:r w:rsidR="0066154C">
        <w:rPr>
          <w:rFonts w:ascii="Aptos Narrow" w:hAnsi="Aptos Narrow"/>
          <w:color w:val="000000"/>
          <w:lang w:val="en-IN"/>
        </w:rPr>
        <w:t>11000</w:t>
      </w:r>
      <w:r w:rsidR="00705A0F" w:rsidRPr="007119E6">
        <w:rPr>
          <w:rFonts w:ascii="Aptos Narrow" w:hAnsi="Aptos Narrow"/>
          <w:color w:val="000000"/>
          <w:lang w:val="en-IN"/>
        </w:rPr>
        <w:t>/-</w:t>
      </w:r>
      <w:r w:rsidR="007B428C" w:rsidRPr="007119E6">
        <w:rPr>
          <w:rFonts w:ascii="Aptos Narrow" w:hAnsi="Aptos Narrow"/>
          <w:color w:val="000000"/>
          <w:lang w:val="en-IN"/>
        </w:rPr>
        <w:t xml:space="preserve"> and forfeit any earned compensation for the month and such</w:t>
      </w:r>
      <w:r w:rsidRPr="007119E6">
        <w:rPr>
          <w:rFonts w:ascii="Aptos Narrow" w:hAnsi="Aptos Narrow"/>
          <w:color w:val="000000"/>
          <w:lang w:val="en-IN"/>
        </w:rPr>
        <w:t xml:space="preserve"> a </w:t>
      </w:r>
      <w:r w:rsidR="00896BBD" w:rsidRPr="007119E6">
        <w:rPr>
          <w:rFonts w:ascii="Aptos Narrow" w:hAnsi="Aptos Narrow"/>
          <w:color w:val="000000"/>
          <w:lang w:val="en-IN"/>
        </w:rPr>
        <w:t>violation of the terms</w:t>
      </w:r>
      <w:r w:rsidRPr="007119E6">
        <w:rPr>
          <w:rFonts w:ascii="Aptos Narrow" w:hAnsi="Aptos Narrow"/>
          <w:color w:val="000000"/>
          <w:lang w:val="en-IN"/>
        </w:rPr>
        <w:t xml:space="preserve"> may also result in the termination of th</w:t>
      </w:r>
      <w:r w:rsidR="00896BBD" w:rsidRPr="007119E6">
        <w:rPr>
          <w:rFonts w:ascii="Aptos Narrow" w:hAnsi="Aptos Narrow"/>
          <w:color w:val="000000"/>
          <w:lang w:val="en-IN"/>
        </w:rPr>
        <w:t>is</w:t>
      </w:r>
      <w:r w:rsidRPr="007119E6">
        <w:rPr>
          <w:rFonts w:ascii="Aptos Narrow" w:hAnsi="Aptos Narrow"/>
          <w:color w:val="000000"/>
          <w:lang w:val="en-IN"/>
        </w:rPr>
        <w:t xml:space="preserve"> </w:t>
      </w:r>
      <w:r w:rsidR="00896BBD" w:rsidRPr="007119E6">
        <w:rPr>
          <w:rFonts w:ascii="Aptos Narrow" w:hAnsi="Aptos Narrow"/>
          <w:color w:val="000000"/>
          <w:lang w:val="en-IN"/>
        </w:rPr>
        <w:t>A</w:t>
      </w:r>
      <w:r w:rsidRPr="007119E6">
        <w:rPr>
          <w:rFonts w:ascii="Aptos Narrow" w:hAnsi="Aptos Narrow"/>
          <w:color w:val="000000"/>
          <w:lang w:val="en-IN"/>
        </w:rPr>
        <w:t xml:space="preserve">greement. Additionally, the </w:t>
      </w:r>
      <w:r w:rsidR="00066A6E" w:rsidRPr="007119E6">
        <w:rPr>
          <w:rFonts w:ascii="Aptos Narrow" w:hAnsi="Aptos Narrow"/>
          <w:color w:val="000000"/>
          <w:lang w:val="en-IN"/>
        </w:rPr>
        <w:t>Company</w:t>
      </w:r>
      <w:r w:rsidRPr="007119E6">
        <w:rPr>
          <w:rFonts w:ascii="Aptos Narrow" w:hAnsi="Aptos Narrow"/>
          <w:color w:val="000000"/>
          <w:lang w:val="en-IN"/>
        </w:rPr>
        <w:t xml:space="preserve"> may pursue legal action</w:t>
      </w:r>
      <w:r w:rsidR="00126472" w:rsidRPr="007119E6">
        <w:rPr>
          <w:rFonts w:ascii="Aptos Narrow" w:hAnsi="Aptos Narrow"/>
          <w:color w:val="000000"/>
          <w:lang w:val="en-IN"/>
        </w:rPr>
        <w:t xml:space="preserve"> against such violation</w:t>
      </w:r>
      <w:r w:rsidRPr="007119E6">
        <w:rPr>
          <w:rFonts w:ascii="Aptos Narrow" w:hAnsi="Aptos Narrow"/>
          <w:color w:val="000000"/>
          <w:lang w:val="en-IN"/>
        </w:rPr>
        <w:t>.</w:t>
      </w:r>
    </w:p>
    <w:p w14:paraId="21CD1DFC" w14:textId="013FFB71" w:rsidR="006F1470" w:rsidRPr="0043353C" w:rsidRDefault="005D1A73" w:rsidP="0043353C">
      <w:pPr>
        <w:pStyle w:val="BodyText"/>
        <w:numPr>
          <w:ilvl w:val="2"/>
          <w:numId w:val="2"/>
        </w:numPr>
        <w:spacing w:line="360" w:lineRule="auto"/>
        <w:ind w:right="182"/>
        <w:jc w:val="both"/>
        <w:rPr>
          <w:rFonts w:ascii="Aptos Narrow" w:hAnsi="Aptos Narrow"/>
          <w:color w:val="000000"/>
        </w:rPr>
      </w:pPr>
      <w:r w:rsidRPr="001E2AA3">
        <w:rPr>
          <w:rFonts w:ascii="Aptos Narrow" w:hAnsi="Aptos Narrow"/>
          <w:color w:val="000000"/>
          <w:lang w:val="en-IN"/>
        </w:rPr>
        <w:t xml:space="preserve">The </w:t>
      </w:r>
      <w:r w:rsidR="001B72BF" w:rsidRPr="001E2AA3">
        <w:rPr>
          <w:rFonts w:ascii="Aptos Narrow" w:hAnsi="Aptos Narrow"/>
          <w:color w:val="000000"/>
          <w:lang w:val="en-IN"/>
        </w:rPr>
        <w:t>Astrologer</w:t>
      </w:r>
      <w:r w:rsidRPr="001E2AA3">
        <w:rPr>
          <w:rFonts w:ascii="Aptos Narrow" w:hAnsi="Aptos Narrow"/>
          <w:color w:val="000000"/>
          <w:lang w:val="en-IN"/>
        </w:rPr>
        <w:t xml:space="preserve"> agrees to maintain a minimum of five (5) hours of online presence on the application daily, including at least one (1) hour dedicated to live sessions</w:t>
      </w:r>
      <w:r w:rsidR="00021486">
        <w:rPr>
          <w:rFonts w:ascii="Aptos Narrow" w:hAnsi="Aptos Narrow"/>
          <w:color w:val="000000"/>
          <w:lang w:val="en-IN"/>
        </w:rPr>
        <w:t xml:space="preserve"> mandatorily</w:t>
      </w:r>
      <w:r w:rsidRPr="001E2AA3">
        <w:rPr>
          <w:rFonts w:ascii="Aptos Narrow" w:hAnsi="Aptos Narrow"/>
          <w:color w:val="000000"/>
          <w:lang w:val="en-IN"/>
        </w:rPr>
        <w:t>.</w:t>
      </w:r>
      <w:r w:rsidR="00021486">
        <w:rPr>
          <w:rFonts w:ascii="Aptos Narrow" w:hAnsi="Aptos Narrow"/>
          <w:color w:val="000000"/>
          <w:lang w:val="en-IN"/>
        </w:rPr>
        <w:t xml:space="preserve"> The duration of the live session shall be extended, if required by the Company.</w:t>
      </w:r>
      <w:r w:rsidRPr="001E2AA3">
        <w:rPr>
          <w:rFonts w:ascii="Aptos Narrow" w:hAnsi="Aptos Narrow"/>
          <w:color w:val="000000"/>
          <w:lang w:val="en-IN"/>
        </w:rPr>
        <w:t xml:space="preserve"> This requirement is established to enhance the visibility of the </w:t>
      </w:r>
      <w:r w:rsidR="001B72BF" w:rsidRPr="001E2AA3">
        <w:rPr>
          <w:rFonts w:ascii="Aptos Narrow" w:hAnsi="Aptos Narrow"/>
          <w:color w:val="000000"/>
          <w:lang w:val="en-IN"/>
        </w:rPr>
        <w:t>Astrologer</w:t>
      </w:r>
      <w:r w:rsidRPr="001E2AA3">
        <w:rPr>
          <w:rFonts w:ascii="Aptos Narrow" w:hAnsi="Aptos Narrow"/>
          <w:color w:val="000000"/>
          <w:lang w:val="en-IN"/>
        </w:rPr>
        <w:t>’s</w:t>
      </w:r>
      <w:r w:rsidRPr="0043353C">
        <w:rPr>
          <w:rFonts w:ascii="Aptos Narrow" w:hAnsi="Aptos Narrow"/>
          <w:color w:val="000000"/>
          <w:lang w:val="en-IN"/>
        </w:rPr>
        <w:t xml:space="preserve"> profile on the application, thereby optimizing the potential for business </w:t>
      </w:r>
      <w:r w:rsidRPr="0043353C">
        <w:rPr>
          <w:rFonts w:ascii="Aptos Narrow" w:hAnsi="Aptos Narrow"/>
          <w:color w:val="000000"/>
          <w:lang w:val="en-IN"/>
        </w:rPr>
        <w:lastRenderedPageBreak/>
        <w:t xml:space="preserve">generation. Consequently, the </w:t>
      </w:r>
      <w:r w:rsidR="00066A6E">
        <w:rPr>
          <w:rFonts w:ascii="Aptos Narrow" w:hAnsi="Aptos Narrow"/>
          <w:color w:val="000000"/>
          <w:lang w:val="en-IN"/>
        </w:rPr>
        <w:t>Company</w:t>
      </w:r>
      <w:r w:rsidRPr="0043353C">
        <w:rPr>
          <w:rFonts w:ascii="Aptos Narrow" w:hAnsi="Aptos Narrow"/>
          <w:color w:val="000000"/>
          <w:lang w:val="en-IN"/>
        </w:rPr>
        <w:t xml:space="preserve"> shall not be liable for any income or business performance expectations that were previously communicated or promised if this requirement is not fulfilled.</w:t>
      </w:r>
    </w:p>
    <w:p w14:paraId="328F6534" w14:textId="342CD2AF" w:rsidR="005475B6" w:rsidRPr="00021486" w:rsidRDefault="005475B6" w:rsidP="0043353C">
      <w:pPr>
        <w:pStyle w:val="BodyText"/>
        <w:numPr>
          <w:ilvl w:val="2"/>
          <w:numId w:val="2"/>
        </w:numPr>
        <w:spacing w:line="360" w:lineRule="auto"/>
        <w:ind w:right="182"/>
        <w:jc w:val="both"/>
        <w:rPr>
          <w:rFonts w:ascii="Aptos Narrow" w:hAnsi="Aptos Narrow"/>
          <w:color w:val="000000"/>
        </w:rPr>
      </w:pPr>
      <w:r w:rsidRPr="00021486">
        <w:rPr>
          <w:rFonts w:ascii="Aptos Narrow" w:hAnsi="Aptos Narrow"/>
          <w:color w:val="000000"/>
          <w:lang w:val="en-IN"/>
        </w:rPr>
        <w:t xml:space="preserve">The </w:t>
      </w:r>
      <w:r w:rsidR="001B72BF" w:rsidRPr="00021486">
        <w:rPr>
          <w:rFonts w:ascii="Aptos Narrow" w:hAnsi="Aptos Narrow"/>
          <w:color w:val="000000"/>
          <w:lang w:val="en-IN"/>
        </w:rPr>
        <w:t>Astrologer</w:t>
      </w:r>
      <w:r w:rsidRPr="00021486">
        <w:rPr>
          <w:rFonts w:ascii="Aptos Narrow" w:hAnsi="Aptos Narrow"/>
          <w:color w:val="000000"/>
          <w:lang w:val="en-IN"/>
        </w:rPr>
        <w:t xml:space="preserve"> agrees</w:t>
      </w:r>
      <w:r w:rsidR="006B50DB" w:rsidRPr="00021486">
        <w:rPr>
          <w:rFonts w:ascii="Aptos Narrow" w:hAnsi="Aptos Narrow"/>
          <w:color w:val="000000"/>
          <w:lang w:val="en-IN"/>
        </w:rPr>
        <w:t xml:space="preserve"> to</w:t>
      </w:r>
      <w:r w:rsidRPr="00021486">
        <w:rPr>
          <w:rFonts w:ascii="Aptos Narrow" w:hAnsi="Aptos Narrow"/>
          <w:color w:val="000000"/>
          <w:lang w:val="en-IN"/>
        </w:rPr>
        <w:t xml:space="preserve"> </w:t>
      </w:r>
      <w:r w:rsidR="00A11372">
        <w:rPr>
          <w:rFonts w:ascii="Aptos Narrow" w:hAnsi="Aptos Narrow"/>
          <w:color w:val="000000"/>
          <w:lang w:val="en-IN"/>
        </w:rPr>
        <w:t xml:space="preserve">accept the promotional offer, as and when </w:t>
      </w:r>
      <w:r w:rsidR="00CF3256">
        <w:rPr>
          <w:rFonts w:ascii="Aptos Narrow" w:hAnsi="Aptos Narrow"/>
          <w:color w:val="000000"/>
          <w:lang w:val="en-IN"/>
        </w:rPr>
        <w:t>offered by the Company</w:t>
      </w:r>
      <w:r w:rsidR="00021486" w:rsidRPr="00021486">
        <w:rPr>
          <w:rFonts w:ascii="Aptos Narrow" w:hAnsi="Aptos Narrow"/>
          <w:color w:val="000000"/>
          <w:lang w:val="en-IN"/>
        </w:rPr>
        <w:t>.</w:t>
      </w:r>
      <w:r w:rsidR="006B50DB" w:rsidRPr="00021486">
        <w:rPr>
          <w:rFonts w:ascii="Aptos Narrow" w:hAnsi="Aptos Narrow"/>
          <w:color w:val="000000"/>
          <w:lang w:val="en-IN"/>
        </w:rPr>
        <w:t> </w:t>
      </w:r>
    </w:p>
    <w:p w14:paraId="447B1092" w14:textId="125D69CB" w:rsidR="00027CDB" w:rsidRPr="0043353C" w:rsidRDefault="00027CDB" w:rsidP="0043353C">
      <w:pPr>
        <w:pStyle w:val="BodyText"/>
        <w:numPr>
          <w:ilvl w:val="2"/>
          <w:numId w:val="2"/>
        </w:numPr>
        <w:spacing w:line="360" w:lineRule="auto"/>
        <w:ind w:right="182"/>
        <w:jc w:val="both"/>
        <w:rPr>
          <w:rFonts w:ascii="Aptos Narrow" w:hAnsi="Aptos Narrow"/>
          <w:color w:val="000000"/>
        </w:rPr>
      </w:pPr>
      <w:r w:rsidRPr="001E2AA3">
        <w:rPr>
          <w:rFonts w:ascii="Aptos Narrow" w:hAnsi="Aptos Narrow"/>
          <w:color w:val="000000"/>
          <w:lang w:val="en-IN"/>
        </w:rPr>
        <w:t xml:space="preserve">The </w:t>
      </w:r>
      <w:r w:rsidR="001B72BF" w:rsidRPr="001E2AA3">
        <w:rPr>
          <w:rFonts w:ascii="Aptos Narrow" w:hAnsi="Aptos Narrow"/>
          <w:color w:val="000000"/>
          <w:lang w:val="en-IN"/>
        </w:rPr>
        <w:t>Astrologer</w:t>
      </w:r>
      <w:r w:rsidRPr="001E2AA3">
        <w:rPr>
          <w:rFonts w:ascii="Aptos Narrow" w:hAnsi="Aptos Narrow"/>
          <w:color w:val="000000"/>
          <w:lang w:val="en-IN"/>
        </w:rPr>
        <w:t xml:space="preserve"> agrees not to </w:t>
      </w:r>
      <w:r w:rsidR="00805F56" w:rsidRPr="001E2AA3">
        <w:rPr>
          <w:rFonts w:ascii="Aptos Narrow" w:hAnsi="Aptos Narrow"/>
          <w:color w:val="000000"/>
          <w:lang w:val="en-IN"/>
        </w:rPr>
        <w:t xml:space="preserve">post any negative reviews on any social media Platform or make any defamatory </w:t>
      </w:r>
      <w:r w:rsidR="00833A2B" w:rsidRPr="001E2AA3">
        <w:rPr>
          <w:rFonts w:ascii="Aptos Narrow" w:hAnsi="Aptos Narrow"/>
          <w:color w:val="000000"/>
          <w:lang w:val="en-IN"/>
        </w:rPr>
        <w:t xml:space="preserve">comments of any type or nature whatsoever to anyone about the </w:t>
      </w:r>
      <w:r w:rsidR="00066A6E" w:rsidRPr="001E2AA3">
        <w:rPr>
          <w:rFonts w:ascii="Aptos Narrow" w:hAnsi="Aptos Narrow"/>
          <w:color w:val="000000"/>
          <w:lang w:val="en-IN"/>
        </w:rPr>
        <w:t>Company</w:t>
      </w:r>
      <w:r w:rsidR="00833A2B" w:rsidRPr="001E2AA3">
        <w:rPr>
          <w:rFonts w:ascii="Aptos Narrow" w:hAnsi="Aptos Narrow"/>
          <w:color w:val="000000"/>
          <w:lang w:val="en-IN"/>
        </w:rPr>
        <w:t xml:space="preserve">, its </w:t>
      </w:r>
      <w:r w:rsidR="001B72BF" w:rsidRPr="001E2AA3">
        <w:rPr>
          <w:rFonts w:ascii="Aptos Narrow" w:hAnsi="Aptos Narrow"/>
          <w:color w:val="000000"/>
          <w:lang w:val="en-IN"/>
        </w:rPr>
        <w:t>Astrologer</w:t>
      </w:r>
      <w:r w:rsidR="00833A2B" w:rsidRPr="001E2AA3">
        <w:rPr>
          <w:rFonts w:ascii="Aptos Narrow" w:hAnsi="Aptos Narrow"/>
          <w:color w:val="000000"/>
          <w:lang w:val="en-IN"/>
        </w:rPr>
        <w:t xml:space="preserve">s, officers, directors, agents, consultants, </w:t>
      </w:r>
      <w:r w:rsidR="002E65B9" w:rsidRPr="001E2AA3">
        <w:rPr>
          <w:rFonts w:ascii="Aptos Narrow" w:hAnsi="Aptos Narrow"/>
          <w:color w:val="000000"/>
          <w:lang w:val="en-IN"/>
        </w:rPr>
        <w:t>A</w:t>
      </w:r>
      <w:r w:rsidR="00833A2B" w:rsidRPr="001E2AA3">
        <w:rPr>
          <w:rFonts w:ascii="Aptos Narrow" w:hAnsi="Aptos Narrow"/>
          <w:color w:val="000000"/>
          <w:lang w:val="en-IN"/>
        </w:rPr>
        <w:t>ffiliates etc.</w:t>
      </w:r>
      <w:r w:rsidR="0041204A" w:rsidRPr="001E2AA3">
        <w:rPr>
          <w:rFonts w:ascii="Aptos Narrow" w:hAnsi="Aptos Narrow"/>
          <w:color w:val="000000"/>
          <w:lang w:val="en-IN"/>
        </w:rPr>
        <w:t xml:space="preserve">  </w:t>
      </w:r>
      <w:r w:rsidR="0041204A" w:rsidRPr="001E2AA3">
        <w:rPr>
          <w:rFonts w:ascii="Aptos Narrow" w:hAnsi="Aptos Narrow"/>
          <w:lang w:val="en-IN"/>
        </w:rPr>
        <w:t xml:space="preserve">Any breach of this clause will lead to the immediate and permanent deactivation of profile without prior notice, along with a fine of INR </w:t>
      </w:r>
      <w:r w:rsidR="0066154C">
        <w:rPr>
          <w:rFonts w:ascii="Aptos Narrow" w:hAnsi="Aptos Narrow"/>
          <w:lang w:val="en-IN"/>
        </w:rPr>
        <w:t xml:space="preserve">80000 </w:t>
      </w:r>
      <w:r w:rsidR="0041204A" w:rsidRPr="001E2AA3">
        <w:rPr>
          <w:rFonts w:ascii="Aptos Narrow" w:hAnsi="Aptos Narrow"/>
          <w:lang w:val="en-IN"/>
        </w:rPr>
        <w:t>(Indian</w:t>
      </w:r>
      <w:r w:rsidR="0041204A" w:rsidRPr="0043353C">
        <w:rPr>
          <w:rFonts w:ascii="Aptos Narrow" w:hAnsi="Aptos Narrow"/>
          <w:lang w:val="en-IN"/>
        </w:rPr>
        <w:t xml:space="preserve"> Rupees </w:t>
      </w:r>
      <w:r w:rsidR="0066154C">
        <w:rPr>
          <w:rFonts w:ascii="Aptos Narrow" w:hAnsi="Aptos Narrow"/>
          <w:lang w:val="en-IN"/>
        </w:rPr>
        <w:t xml:space="preserve">Eighty Thousand </w:t>
      </w:r>
      <w:r w:rsidR="0041204A" w:rsidRPr="0043353C">
        <w:rPr>
          <w:rFonts w:ascii="Aptos Narrow" w:hAnsi="Aptos Narrow"/>
          <w:lang w:val="en-IN"/>
        </w:rPr>
        <w:t>Only)</w:t>
      </w:r>
    </w:p>
    <w:p w14:paraId="120B54F4" w14:textId="2ACBDF78" w:rsidR="0092583C" w:rsidRPr="0043353C" w:rsidRDefault="0092583C" w:rsidP="0043353C">
      <w:pPr>
        <w:pStyle w:val="BodyText"/>
        <w:numPr>
          <w:ilvl w:val="2"/>
          <w:numId w:val="2"/>
        </w:numPr>
        <w:spacing w:line="360" w:lineRule="auto"/>
        <w:ind w:right="182"/>
        <w:jc w:val="both"/>
        <w:rPr>
          <w:rFonts w:ascii="Aptos Narrow" w:hAnsi="Aptos Narrow"/>
          <w:color w:val="000000"/>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 not to</w:t>
      </w:r>
      <w:r w:rsidR="00D27928" w:rsidRPr="0043353C">
        <w:rPr>
          <w:rFonts w:ascii="Aptos Narrow" w:hAnsi="Aptos Narrow"/>
          <w:lang w:val="en-IN"/>
        </w:rPr>
        <w:t xml:space="preserve"> upload, post, email, transmit, or otherwise make</w:t>
      </w:r>
      <w:r w:rsidR="008C7E56" w:rsidRPr="0043353C">
        <w:rPr>
          <w:rFonts w:ascii="Aptos Narrow" w:hAnsi="Aptos Narrow"/>
          <w:lang w:val="en-IN"/>
        </w:rPr>
        <w:t xml:space="preserve"> available any Content that is unlawful, harmful, threatening, abusive, harassing, tortious, defamatory, vulgar, obscene, libellous, invasive of another's privacy, hateful, or racially, ethnically, or otherwise objectionable on/through the </w:t>
      </w:r>
      <w:r w:rsidR="00066A6E">
        <w:rPr>
          <w:rFonts w:ascii="Aptos Narrow" w:hAnsi="Aptos Narrow"/>
          <w:lang w:val="en-IN"/>
        </w:rPr>
        <w:t>Company</w:t>
      </w:r>
      <w:r w:rsidR="008C7E56" w:rsidRPr="0043353C">
        <w:rPr>
          <w:rFonts w:ascii="Aptos Narrow" w:hAnsi="Aptos Narrow"/>
          <w:lang w:val="en-IN"/>
        </w:rPr>
        <w:t>. </w:t>
      </w:r>
    </w:p>
    <w:p w14:paraId="2279246D" w14:textId="318AC556" w:rsidR="00C5261A" w:rsidRPr="001E2AA3" w:rsidRDefault="007076AD" w:rsidP="0043353C">
      <w:pPr>
        <w:pStyle w:val="BodyText"/>
        <w:numPr>
          <w:ilvl w:val="2"/>
          <w:numId w:val="2"/>
        </w:numPr>
        <w:spacing w:line="360" w:lineRule="auto"/>
        <w:ind w:right="182"/>
        <w:jc w:val="both"/>
        <w:rPr>
          <w:rFonts w:ascii="Aptos Narrow" w:hAnsi="Aptos Narrow"/>
          <w:color w:val="000000"/>
        </w:rPr>
      </w:pPr>
      <w:r w:rsidRPr="001E2AA3">
        <w:rPr>
          <w:rFonts w:ascii="Aptos Narrow" w:hAnsi="Aptos Narrow"/>
          <w:lang w:val="en-IN"/>
        </w:rPr>
        <w:t xml:space="preserve">The </w:t>
      </w:r>
      <w:r w:rsidR="001B72BF" w:rsidRPr="001E2AA3">
        <w:rPr>
          <w:rFonts w:ascii="Aptos Narrow" w:hAnsi="Aptos Narrow"/>
          <w:lang w:val="en-IN"/>
        </w:rPr>
        <w:t>Astrologer</w:t>
      </w:r>
      <w:r w:rsidRPr="001E2AA3">
        <w:rPr>
          <w:rFonts w:ascii="Aptos Narrow" w:hAnsi="Aptos Narrow"/>
          <w:lang w:val="en-IN"/>
        </w:rPr>
        <w:t xml:space="preserve"> agrees to treat the customers &amp; </w:t>
      </w:r>
      <w:r w:rsidR="001B72BF" w:rsidRPr="001E2AA3">
        <w:rPr>
          <w:rFonts w:ascii="Aptos Narrow" w:hAnsi="Aptos Narrow"/>
          <w:lang w:val="en-IN"/>
        </w:rPr>
        <w:t>Astrologer</w:t>
      </w:r>
      <w:r w:rsidRPr="001E2AA3">
        <w:rPr>
          <w:rFonts w:ascii="Aptos Narrow" w:hAnsi="Aptos Narrow"/>
          <w:lang w:val="en-IN"/>
        </w:rPr>
        <w:t xml:space="preserve">s of the </w:t>
      </w:r>
      <w:r w:rsidR="00066A6E" w:rsidRPr="001E2AA3">
        <w:rPr>
          <w:rFonts w:ascii="Aptos Narrow" w:hAnsi="Aptos Narrow"/>
          <w:lang w:val="en-IN"/>
        </w:rPr>
        <w:t>Company</w:t>
      </w:r>
      <w:r w:rsidRPr="001E2AA3">
        <w:rPr>
          <w:rFonts w:ascii="Aptos Narrow" w:hAnsi="Aptos Narrow"/>
          <w:lang w:val="en-IN"/>
        </w:rPr>
        <w:t xml:space="preserve"> with dignity and respect</w:t>
      </w:r>
      <w:r w:rsidR="00C26E64" w:rsidRPr="001E2AA3">
        <w:rPr>
          <w:rFonts w:ascii="Aptos Narrow" w:hAnsi="Aptos Narrow"/>
          <w:lang w:val="en-IN"/>
        </w:rPr>
        <w:t xml:space="preserve"> and not use any kind of filthy language or impose threats upon the customers</w:t>
      </w:r>
      <w:r w:rsidRPr="001E2AA3">
        <w:rPr>
          <w:rFonts w:ascii="Aptos Narrow" w:hAnsi="Aptos Narrow"/>
          <w:lang w:val="en-IN"/>
        </w:rPr>
        <w:t xml:space="preserve">. Any breach of this clause will lead to the immediate and </w:t>
      </w:r>
      <w:r w:rsidR="002B2A62" w:rsidRPr="001E2AA3">
        <w:rPr>
          <w:rFonts w:ascii="Aptos Narrow" w:hAnsi="Aptos Narrow"/>
          <w:lang w:val="en-IN"/>
        </w:rPr>
        <w:t>temporary</w:t>
      </w:r>
      <w:r w:rsidRPr="001E2AA3">
        <w:rPr>
          <w:rFonts w:ascii="Aptos Narrow" w:hAnsi="Aptos Narrow"/>
          <w:lang w:val="en-IN"/>
        </w:rPr>
        <w:t xml:space="preserve"> deactivation of profile without prior notice</w:t>
      </w:r>
      <w:r w:rsidR="001F21EA" w:rsidRPr="001E2AA3">
        <w:rPr>
          <w:rFonts w:ascii="Aptos Narrow" w:hAnsi="Aptos Narrow"/>
          <w:lang w:val="en-IN"/>
        </w:rPr>
        <w:t xml:space="preserve"> or a minimum period of three (3) Days</w:t>
      </w:r>
      <w:r w:rsidRPr="001E2AA3">
        <w:rPr>
          <w:rFonts w:ascii="Aptos Narrow" w:hAnsi="Aptos Narrow"/>
          <w:lang w:val="en-IN"/>
        </w:rPr>
        <w:t xml:space="preserve">, along with a </w:t>
      </w:r>
      <w:r w:rsidR="00FC6D1F" w:rsidRPr="001E2AA3">
        <w:rPr>
          <w:rFonts w:ascii="Aptos Narrow" w:hAnsi="Aptos Narrow"/>
          <w:lang w:val="en-IN"/>
        </w:rPr>
        <w:t>penalty</w:t>
      </w:r>
      <w:r w:rsidRPr="001E2AA3">
        <w:rPr>
          <w:rFonts w:ascii="Aptos Narrow" w:hAnsi="Aptos Narrow"/>
          <w:lang w:val="en-IN"/>
        </w:rPr>
        <w:t xml:space="preserve"> of INR</w:t>
      </w:r>
      <w:r w:rsidR="0066154C">
        <w:rPr>
          <w:rFonts w:ascii="Aptos Narrow" w:hAnsi="Aptos Narrow"/>
          <w:lang w:val="en-IN"/>
        </w:rPr>
        <w:t xml:space="preserve"> 21000 </w:t>
      </w:r>
      <w:r w:rsidRPr="001E2AA3">
        <w:rPr>
          <w:rFonts w:ascii="Aptos Narrow" w:hAnsi="Aptos Narrow"/>
          <w:lang w:val="en-IN"/>
        </w:rPr>
        <w:t>(Indian Rupees</w:t>
      </w:r>
      <w:r w:rsidR="0066154C">
        <w:rPr>
          <w:rFonts w:ascii="Aptos Narrow" w:hAnsi="Aptos Narrow"/>
          <w:lang w:val="en-IN"/>
        </w:rPr>
        <w:t xml:space="preserve"> Twenty One Thousand </w:t>
      </w:r>
      <w:r w:rsidRPr="001E2AA3">
        <w:rPr>
          <w:rFonts w:ascii="Aptos Narrow" w:hAnsi="Aptos Narrow"/>
          <w:lang w:val="en-IN"/>
        </w:rPr>
        <w:t>Only)</w:t>
      </w:r>
      <w:r w:rsidR="002B2A62" w:rsidRPr="001E2AA3">
        <w:rPr>
          <w:rFonts w:ascii="Aptos Narrow" w:hAnsi="Aptos Narrow"/>
          <w:lang w:val="en-IN"/>
        </w:rPr>
        <w:t xml:space="preserve">. </w:t>
      </w:r>
      <w:r w:rsidR="00EF34CF" w:rsidRPr="001E2AA3">
        <w:rPr>
          <w:rFonts w:ascii="Aptos Narrow" w:hAnsi="Aptos Narrow"/>
          <w:lang w:val="en-IN"/>
        </w:rPr>
        <w:t xml:space="preserve">The profile shall be permanently deactivated if </w:t>
      </w:r>
      <w:r w:rsidR="001B72BF" w:rsidRPr="001E2AA3">
        <w:rPr>
          <w:rFonts w:ascii="Aptos Narrow" w:hAnsi="Aptos Narrow"/>
          <w:lang w:val="en-IN"/>
        </w:rPr>
        <w:t>Astrologer</w:t>
      </w:r>
      <w:r w:rsidR="00EF34CF" w:rsidRPr="001E2AA3">
        <w:rPr>
          <w:rFonts w:ascii="Aptos Narrow" w:hAnsi="Aptos Narrow"/>
          <w:lang w:val="en-IN"/>
        </w:rPr>
        <w:t xml:space="preserve"> found to be guilty upon review by the compliance team.</w:t>
      </w:r>
    </w:p>
    <w:p w14:paraId="61772762" w14:textId="2BD9AB3F" w:rsidR="00581453" w:rsidRPr="0043353C" w:rsidRDefault="00581453" w:rsidP="0043353C">
      <w:pPr>
        <w:pStyle w:val="BodyText"/>
        <w:numPr>
          <w:ilvl w:val="2"/>
          <w:numId w:val="2"/>
        </w:numPr>
        <w:spacing w:line="360" w:lineRule="auto"/>
        <w:ind w:right="182"/>
        <w:jc w:val="both"/>
        <w:rPr>
          <w:rFonts w:ascii="Aptos Narrow" w:hAnsi="Aptos Narrow"/>
          <w:color w:val="000000"/>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w:t>
      </w:r>
      <w:r w:rsidR="00417163" w:rsidRPr="0043353C">
        <w:rPr>
          <w:rFonts w:ascii="Aptos Narrow" w:hAnsi="Aptos Narrow"/>
          <w:lang w:val="en-IN"/>
        </w:rPr>
        <w:t xml:space="preserve"> to maintain appropriate and clear boundaries with </w:t>
      </w:r>
      <w:r w:rsidR="00066A6E">
        <w:rPr>
          <w:rFonts w:ascii="Aptos Narrow" w:hAnsi="Aptos Narrow"/>
          <w:lang w:val="en-IN"/>
        </w:rPr>
        <w:t>Company</w:t>
      </w:r>
      <w:r w:rsidR="00417163" w:rsidRPr="0043353C">
        <w:rPr>
          <w:rFonts w:ascii="Aptos Narrow" w:hAnsi="Aptos Narrow"/>
          <w:lang w:val="en-IN"/>
        </w:rPr>
        <w:t>’s Customers’ regarding one’s own personal needs and goals, whether they are sexual, financial</w:t>
      </w:r>
      <w:r w:rsidR="00A04FDA" w:rsidRPr="0043353C">
        <w:rPr>
          <w:rFonts w:ascii="Aptos Narrow" w:hAnsi="Aptos Narrow"/>
          <w:lang w:val="en-IN"/>
        </w:rPr>
        <w:t>,</w:t>
      </w:r>
      <w:r w:rsidR="00417163" w:rsidRPr="0043353C">
        <w:rPr>
          <w:rFonts w:ascii="Aptos Narrow" w:hAnsi="Aptos Narrow"/>
          <w:lang w:val="en-IN"/>
        </w:rPr>
        <w:t xml:space="preserve"> or emotional. </w:t>
      </w:r>
    </w:p>
    <w:p w14:paraId="4AD5DC4A" w14:textId="77777777" w:rsidR="00574F3E" w:rsidRPr="0043353C" w:rsidRDefault="00574F3E" w:rsidP="0043353C">
      <w:pPr>
        <w:pStyle w:val="BodyText"/>
        <w:spacing w:line="360" w:lineRule="auto"/>
        <w:ind w:left="1800" w:right="182"/>
        <w:jc w:val="both"/>
        <w:rPr>
          <w:rStyle w:val="eop"/>
          <w:rFonts w:ascii="Aptos Narrow" w:hAnsi="Aptos Narrow"/>
          <w:color w:val="000000"/>
        </w:rPr>
      </w:pPr>
    </w:p>
    <w:p w14:paraId="6E2937D1" w14:textId="25DF2CBA" w:rsidR="00A03FF6" w:rsidRPr="0043353C" w:rsidRDefault="006F1470" w:rsidP="0043353C">
      <w:pPr>
        <w:pStyle w:val="BodyText"/>
        <w:numPr>
          <w:ilvl w:val="1"/>
          <w:numId w:val="2"/>
        </w:numPr>
        <w:spacing w:line="360" w:lineRule="auto"/>
        <w:ind w:right="182"/>
        <w:jc w:val="both"/>
        <w:rPr>
          <w:rFonts w:ascii="Aptos Narrow" w:hAnsi="Aptos Narrow"/>
          <w:color w:val="000000"/>
        </w:rPr>
      </w:pPr>
      <w:r w:rsidRPr="0043353C">
        <w:rPr>
          <w:rFonts w:ascii="Aptos Narrow" w:hAnsi="Aptos Narrow"/>
          <w:u w:val="single"/>
          <w:lang w:val="en-IN"/>
        </w:rPr>
        <w:t xml:space="preserve">Obligations pertaining to </w:t>
      </w:r>
      <w:r w:rsidR="001B72BF">
        <w:rPr>
          <w:rFonts w:ascii="Aptos Narrow" w:hAnsi="Aptos Narrow"/>
          <w:u w:val="single"/>
          <w:lang w:val="en-IN"/>
        </w:rPr>
        <w:t>Astrologer</w:t>
      </w:r>
      <w:r w:rsidRPr="0043353C">
        <w:rPr>
          <w:rFonts w:ascii="Aptos Narrow" w:hAnsi="Aptos Narrow"/>
          <w:u w:val="single"/>
          <w:lang w:val="en-IN"/>
        </w:rPr>
        <w:t xml:space="preserve">’s </w:t>
      </w:r>
      <w:r w:rsidR="00574F3E" w:rsidRPr="0043353C">
        <w:rPr>
          <w:rFonts w:ascii="Aptos Narrow" w:hAnsi="Aptos Narrow"/>
          <w:u w:val="single"/>
          <w:lang w:val="en-IN"/>
        </w:rPr>
        <w:t>Profile</w:t>
      </w:r>
    </w:p>
    <w:p w14:paraId="6AB536AF" w14:textId="3BD9CDBD" w:rsidR="00574F3E" w:rsidRPr="0043353C" w:rsidRDefault="00A03FF6"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w:t>
      </w:r>
      <w:r w:rsidR="00574F3E" w:rsidRPr="0043353C">
        <w:rPr>
          <w:rFonts w:ascii="Aptos Narrow" w:hAnsi="Aptos Narrow"/>
          <w:lang w:val="en-IN"/>
        </w:rPr>
        <w:t>shall be</w:t>
      </w:r>
      <w:r w:rsidRPr="0043353C">
        <w:rPr>
          <w:rFonts w:ascii="Aptos Narrow" w:hAnsi="Aptos Narrow"/>
          <w:lang w:val="en-IN"/>
        </w:rPr>
        <w:t xml:space="preserve"> responsible for maintaining the confidentiality of its password and </w:t>
      </w:r>
      <w:r w:rsidR="00CE578B">
        <w:rPr>
          <w:rFonts w:ascii="Aptos Narrow" w:hAnsi="Aptos Narrow"/>
          <w:lang w:val="en-IN"/>
        </w:rPr>
        <w:t>u</w:t>
      </w:r>
      <w:r w:rsidR="00BF09DC">
        <w:rPr>
          <w:rFonts w:ascii="Aptos Narrow" w:hAnsi="Aptos Narrow"/>
          <w:lang w:val="en-IN"/>
        </w:rPr>
        <w:t>sername</w:t>
      </w:r>
      <w:r w:rsidRPr="0043353C">
        <w:rPr>
          <w:rFonts w:ascii="Aptos Narrow" w:hAnsi="Aptos Narrow"/>
          <w:lang w:val="en-IN"/>
        </w:rPr>
        <w:t xml:space="preserve"> and any other security information related to its account.</w:t>
      </w:r>
    </w:p>
    <w:p w14:paraId="11719FFA" w14:textId="69AD7B8C" w:rsidR="007C2B73" w:rsidRDefault="007C2B73" w:rsidP="0043353C">
      <w:pPr>
        <w:pStyle w:val="BodyText"/>
        <w:numPr>
          <w:ilvl w:val="2"/>
          <w:numId w:val="2"/>
        </w:numPr>
        <w:spacing w:line="360" w:lineRule="auto"/>
        <w:ind w:right="182"/>
        <w:jc w:val="both"/>
        <w:rPr>
          <w:rFonts w:ascii="Aptos Narrow" w:hAnsi="Aptos Narrow"/>
          <w:lang w:val="en-IN"/>
        </w:rPr>
      </w:pPr>
      <w:r w:rsidRPr="007C2B73">
        <w:rPr>
          <w:rFonts w:ascii="Aptos Narrow" w:hAnsi="Aptos Narrow"/>
          <w:lang w:val="en-IN"/>
        </w:rPr>
        <w:t xml:space="preserve">The Astrologer agrees </w:t>
      </w:r>
      <w:r>
        <w:rPr>
          <w:rFonts w:ascii="Aptos Narrow" w:hAnsi="Aptos Narrow"/>
          <w:lang w:val="en-IN"/>
        </w:rPr>
        <w:t>not to disclose</w:t>
      </w:r>
      <w:r w:rsidRPr="007C2B73">
        <w:rPr>
          <w:rFonts w:ascii="Aptos Narrow" w:hAnsi="Aptos Narrow"/>
          <w:lang w:val="en-IN"/>
        </w:rPr>
        <w:t xml:space="preserve"> their personal identity </w:t>
      </w:r>
      <w:r>
        <w:rPr>
          <w:rFonts w:ascii="Aptos Narrow" w:hAnsi="Aptos Narrow"/>
          <w:lang w:val="en-IN"/>
        </w:rPr>
        <w:t>on</w:t>
      </w:r>
      <w:r w:rsidRPr="007C2B73">
        <w:rPr>
          <w:rFonts w:ascii="Aptos Narrow" w:hAnsi="Aptos Narrow"/>
          <w:lang w:val="en-IN"/>
        </w:rPr>
        <w:t xml:space="preserve"> their profile</w:t>
      </w:r>
      <w:r>
        <w:rPr>
          <w:rFonts w:ascii="Aptos Narrow" w:hAnsi="Aptos Narrow"/>
          <w:lang w:val="en-IN"/>
        </w:rPr>
        <w:t xml:space="preserve"> and</w:t>
      </w:r>
      <w:r w:rsidRPr="007C2B73">
        <w:rPr>
          <w:rFonts w:ascii="Aptos Narrow" w:hAnsi="Aptos Narrow"/>
          <w:lang w:val="en-IN"/>
        </w:rPr>
        <w:t xml:space="preserve"> shall not alter the display name or profile picture provided by the </w:t>
      </w:r>
      <w:r w:rsidR="00066A6E">
        <w:rPr>
          <w:rFonts w:ascii="Aptos Narrow" w:hAnsi="Aptos Narrow"/>
          <w:lang w:val="en-IN"/>
        </w:rPr>
        <w:t>Company</w:t>
      </w:r>
      <w:r w:rsidRPr="007C2B73">
        <w:rPr>
          <w:rFonts w:ascii="Aptos Narrow" w:hAnsi="Aptos Narrow"/>
          <w:lang w:val="en-IN"/>
        </w:rPr>
        <w:t xml:space="preserve"> without obtaining prior written consent from the </w:t>
      </w:r>
      <w:r w:rsidR="00066A6E">
        <w:rPr>
          <w:rFonts w:ascii="Aptos Narrow" w:hAnsi="Aptos Narrow"/>
          <w:lang w:val="en-IN"/>
        </w:rPr>
        <w:t>Company</w:t>
      </w:r>
      <w:r w:rsidRPr="007C2B73">
        <w:rPr>
          <w:rFonts w:ascii="Aptos Narrow" w:hAnsi="Aptos Narrow"/>
          <w:lang w:val="en-IN"/>
        </w:rPr>
        <w:t>.</w:t>
      </w:r>
    </w:p>
    <w:p w14:paraId="7CA13CFD" w14:textId="6D2722DE" w:rsidR="00D67E33" w:rsidRPr="0043353C" w:rsidRDefault="00D67E33"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 not to use the same display name on any other website over the internet.</w:t>
      </w:r>
    </w:p>
    <w:p w14:paraId="10E77D4D" w14:textId="49F401C4" w:rsidR="00EC1CE3" w:rsidRPr="0043353C" w:rsidRDefault="00CA00A6"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lastRenderedPageBreak/>
        <w:t xml:space="preserve">The </w:t>
      </w:r>
      <w:r w:rsidR="001B72BF">
        <w:rPr>
          <w:rFonts w:ascii="Aptos Narrow" w:hAnsi="Aptos Narrow"/>
          <w:lang w:val="en-IN"/>
        </w:rPr>
        <w:t>Astrologer</w:t>
      </w:r>
      <w:r w:rsidRPr="0043353C">
        <w:rPr>
          <w:rFonts w:ascii="Aptos Narrow" w:hAnsi="Aptos Narrow"/>
          <w:lang w:val="en-IN"/>
        </w:rPr>
        <w:t xml:space="preserve"> agrees not to publicise its work</w:t>
      </w:r>
      <w:r w:rsidR="00AD625F" w:rsidRPr="0043353C">
        <w:rPr>
          <w:rFonts w:ascii="Aptos Narrow" w:hAnsi="Aptos Narrow"/>
          <w:lang w:val="en-IN"/>
        </w:rPr>
        <w:t xml:space="preserve"> while imparting Services with the display name and profile picture </w:t>
      </w:r>
      <w:r w:rsidR="004B34C6" w:rsidRPr="0043353C">
        <w:rPr>
          <w:rFonts w:ascii="Aptos Narrow" w:hAnsi="Aptos Narrow"/>
          <w:lang w:val="en-IN"/>
        </w:rPr>
        <w:t xml:space="preserve">at the </w:t>
      </w:r>
      <w:r w:rsidR="00066A6E">
        <w:rPr>
          <w:rFonts w:ascii="Aptos Narrow" w:hAnsi="Aptos Narrow"/>
          <w:lang w:val="en-IN"/>
        </w:rPr>
        <w:t>Company</w:t>
      </w:r>
      <w:r w:rsidR="004B34C6" w:rsidRPr="0043353C">
        <w:rPr>
          <w:rFonts w:ascii="Aptos Narrow" w:hAnsi="Aptos Narrow"/>
          <w:lang w:val="en-IN"/>
        </w:rPr>
        <w:t xml:space="preserve">’s </w:t>
      </w:r>
      <w:r w:rsidR="00DB67E1">
        <w:rPr>
          <w:rFonts w:ascii="Aptos Narrow" w:hAnsi="Aptos Narrow"/>
          <w:lang w:val="en-IN"/>
        </w:rPr>
        <w:t>Platform</w:t>
      </w:r>
      <w:r w:rsidR="004B34C6" w:rsidRPr="0043353C">
        <w:rPr>
          <w:rFonts w:ascii="Aptos Narrow" w:hAnsi="Aptos Narrow"/>
          <w:lang w:val="en-IN"/>
        </w:rPr>
        <w:t xml:space="preserve"> without seeking prior written confirmation from the </w:t>
      </w:r>
      <w:r w:rsidR="00066A6E">
        <w:rPr>
          <w:rFonts w:ascii="Aptos Narrow" w:hAnsi="Aptos Narrow"/>
          <w:lang w:val="en-IN"/>
        </w:rPr>
        <w:t>Company</w:t>
      </w:r>
      <w:r w:rsidR="004B34C6" w:rsidRPr="0043353C">
        <w:rPr>
          <w:rFonts w:ascii="Aptos Narrow" w:hAnsi="Aptos Narrow"/>
          <w:lang w:val="en-IN"/>
        </w:rPr>
        <w:t>.</w:t>
      </w:r>
    </w:p>
    <w:p w14:paraId="68DD1D5A" w14:textId="77777777" w:rsidR="00644260" w:rsidRPr="0043353C" w:rsidRDefault="00644260" w:rsidP="0043353C">
      <w:pPr>
        <w:pStyle w:val="BodyText"/>
        <w:spacing w:line="360" w:lineRule="auto"/>
        <w:ind w:left="1800" w:right="182"/>
        <w:jc w:val="both"/>
        <w:rPr>
          <w:rFonts w:ascii="Aptos Narrow" w:hAnsi="Aptos Narrow"/>
          <w:lang w:val="en-IN"/>
        </w:rPr>
      </w:pPr>
    </w:p>
    <w:p w14:paraId="45273E4E" w14:textId="31891D0A" w:rsidR="00644260" w:rsidRPr="0043353C" w:rsidRDefault="003E7749" w:rsidP="0043353C">
      <w:pPr>
        <w:pStyle w:val="BodyText"/>
        <w:numPr>
          <w:ilvl w:val="1"/>
          <w:numId w:val="2"/>
        </w:numPr>
        <w:spacing w:line="360" w:lineRule="auto"/>
        <w:ind w:right="182"/>
        <w:jc w:val="both"/>
        <w:rPr>
          <w:rFonts w:ascii="Aptos Narrow" w:hAnsi="Aptos Narrow"/>
          <w:b/>
          <w:bCs/>
          <w:u w:val="single"/>
          <w:lang w:val="en-IN"/>
        </w:rPr>
      </w:pPr>
      <w:r w:rsidRPr="0043353C">
        <w:rPr>
          <w:rFonts w:ascii="Aptos Narrow" w:hAnsi="Aptos Narrow"/>
          <w:u w:val="single"/>
          <w:lang w:val="en-IN"/>
        </w:rPr>
        <w:t xml:space="preserve">Misuse of Credentials Provided by </w:t>
      </w:r>
      <w:r w:rsidR="00066A6E">
        <w:rPr>
          <w:rFonts w:ascii="Aptos Narrow" w:hAnsi="Aptos Narrow"/>
          <w:u w:val="single"/>
          <w:lang w:val="en-IN"/>
        </w:rPr>
        <w:t>Company</w:t>
      </w:r>
    </w:p>
    <w:p w14:paraId="5C3E8952" w14:textId="39F2D7EB" w:rsidR="003E7749" w:rsidRPr="0043353C" w:rsidRDefault="0047265F"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00C77EB3" w:rsidRPr="0043353C">
        <w:rPr>
          <w:rFonts w:ascii="Aptos Narrow" w:hAnsi="Aptos Narrow"/>
          <w:lang w:val="en-IN"/>
        </w:rPr>
        <w:t xml:space="preserve"> agrees not to share the credentials received through </w:t>
      </w:r>
      <w:r w:rsidRPr="0043353C">
        <w:rPr>
          <w:rFonts w:ascii="Aptos Narrow" w:hAnsi="Aptos Narrow"/>
          <w:lang w:val="en-IN"/>
        </w:rPr>
        <w:t xml:space="preserve">the </w:t>
      </w:r>
      <w:r w:rsidR="00066A6E">
        <w:rPr>
          <w:rFonts w:ascii="Aptos Narrow" w:hAnsi="Aptos Narrow"/>
          <w:lang w:val="en-IN"/>
        </w:rPr>
        <w:t>Company</w:t>
      </w:r>
      <w:r w:rsidR="00C77EB3" w:rsidRPr="0043353C">
        <w:rPr>
          <w:rFonts w:ascii="Aptos Narrow" w:hAnsi="Aptos Narrow"/>
          <w:lang w:val="en-IN"/>
        </w:rPr>
        <w:t xml:space="preserve"> with anyone inclusive of </w:t>
      </w:r>
      <w:r w:rsidR="00066A6E">
        <w:rPr>
          <w:rFonts w:ascii="Aptos Narrow" w:hAnsi="Aptos Narrow"/>
          <w:lang w:val="en-IN"/>
        </w:rPr>
        <w:t>Company</w:t>
      </w:r>
      <w:r w:rsidRPr="0043353C">
        <w:rPr>
          <w:rFonts w:ascii="Aptos Narrow" w:hAnsi="Aptos Narrow"/>
          <w:lang w:val="en-IN"/>
        </w:rPr>
        <w:t>’s</w:t>
      </w:r>
      <w:r w:rsidR="00C77EB3" w:rsidRPr="0043353C">
        <w:rPr>
          <w:rFonts w:ascii="Aptos Narrow" w:hAnsi="Aptos Narrow"/>
          <w:lang w:val="en-IN"/>
        </w:rPr>
        <w:t xml:space="preserve"> credentials. The system obtains data from the IP address employed by </w:t>
      </w:r>
      <w:r w:rsidR="001B72BF">
        <w:rPr>
          <w:rFonts w:ascii="Aptos Narrow" w:hAnsi="Aptos Narrow"/>
          <w:lang w:val="en-IN"/>
        </w:rPr>
        <w:t>Astrologer</w:t>
      </w:r>
      <w:r w:rsidR="00C77EB3" w:rsidRPr="0043353C">
        <w:rPr>
          <w:rFonts w:ascii="Aptos Narrow" w:hAnsi="Aptos Narrow"/>
          <w:lang w:val="en-IN"/>
        </w:rPr>
        <w:t xml:space="preserve"> while operating the website and on finding a violation of the same</w:t>
      </w:r>
      <w:r w:rsidR="00F470AC">
        <w:rPr>
          <w:rFonts w:ascii="Aptos Narrow" w:hAnsi="Aptos Narrow"/>
          <w:lang w:val="en-IN"/>
        </w:rPr>
        <w:t>,</w:t>
      </w:r>
      <w:r w:rsidR="00C77EB3" w:rsidRPr="0043353C">
        <w:rPr>
          <w:rFonts w:ascii="Aptos Narrow" w:hAnsi="Aptos Narrow"/>
          <w:lang w:val="en-IN"/>
        </w:rPr>
        <w:t xml:space="preserve"> penalty of</w:t>
      </w:r>
      <w:r w:rsidR="0064186A" w:rsidRPr="0043353C">
        <w:rPr>
          <w:rFonts w:ascii="Aptos Narrow" w:hAnsi="Aptos Narrow"/>
          <w:lang w:val="en-IN"/>
        </w:rPr>
        <w:t xml:space="preserve"> INR</w:t>
      </w:r>
      <w:r w:rsidR="00F470AC">
        <w:rPr>
          <w:rFonts w:ascii="Aptos Narrow" w:hAnsi="Aptos Narrow"/>
          <w:lang w:val="en-IN"/>
        </w:rPr>
        <w:t xml:space="preserve"> </w:t>
      </w:r>
      <w:r w:rsidR="0066154C">
        <w:rPr>
          <w:rFonts w:ascii="Aptos Narrow" w:hAnsi="Aptos Narrow"/>
          <w:lang w:val="en-IN"/>
        </w:rPr>
        <w:t>21000</w:t>
      </w:r>
      <w:r w:rsidR="0064186A" w:rsidRPr="0043353C">
        <w:rPr>
          <w:rFonts w:ascii="Aptos Narrow" w:hAnsi="Aptos Narrow"/>
          <w:lang w:val="en-IN"/>
        </w:rPr>
        <w:t xml:space="preserve"> (Indian Rupees</w:t>
      </w:r>
      <w:r w:rsidR="0066154C">
        <w:rPr>
          <w:rFonts w:ascii="Aptos Narrow" w:hAnsi="Aptos Narrow"/>
          <w:lang w:val="en-IN"/>
        </w:rPr>
        <w:t xml:space="preserve"> Twenty One Thousand </w:t>
      </w:r>
      <w:r w:rsidR="0064186A" w:rsidRPr="0043353C">
        <w:rPr>
          <w:rFonts w:ascii="Aptos Narrow" w:hAnsi="Aptos Narrow"/>
          <w:lang w:val="en-IN"/>
        </w:rPr>
        <w:t>Only) will be imposed</w:t>
      </w:r>
      <w:r w:rsidR="00C77EB3" w:rsidRPr="0043353C">
        <w:rPr>
          <w:rFonts w:ascii="Aptos Narrow" w:hAnsi="Aptos Narrow"/>
          <w:lang w:val="en-IN"/>
        </w:rPr>
        <w:t xml:space="preserve"> </w:t>
      </w:r>
      <w:r w:rsidR="0064186A" w:rsidRPr="0043353C">
        <w:rPr>
          <w:rFonts w:ascii="Aptos Narrow" w:hAnsi="Aptos Narrow"/>
          <w:lang w:val="en-IN"/>
        </w:rPr>
        <w:t>followed by profile deactivation.</w:t>
      </w:r>
    </w:p>
    <w:p w14:paraId="7EF0B20D" w14:textId="6D9CB0F7" w:rsidR="003E7749" w:rsidRPr="0043353C" w:rsidRDefault="0064186A"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 </w:t>
      </w:r>
      <w:r w:rsidR="00AC66F4" w:rsidRPr="0043353C">
        <w:rPr>
          <w:rFonts w:ascii="Aptos Narrow" w:hAnsi="Aptos Narrow"/>
          <w:lang w:val="en-IN"/>
        </w:rPr>
        <w:t xml:space="preserve">not to share </w:t>
      </w:r>
      <w:r w:rsidRPr="0043353C">
        <w:rPr>
          <w:rFonts w:ascii="Aptos Narrow" w:hAnsi="Aptos Narrow"/>
          <w:lang w:val="en-IN"/>
        </w:rPr>
        <w:t>its</w:t>
      </w:r>
      <w:r w:rsidR="00AC66F4" w:rsidRPr="0043353C">
        <w:rPr>
          <w:rFonts w:ascii="Aptos Narrow" w:hAnsi="Aptos Narrow"/>
          <w:lang w:val="en-IN"/>
        </w:rPr>
        <w:t xml:space="preserve"> personal account details registered with </w:t>
      </w:r>
      <w:r w:rsidRPr="0043353C">
        <w:rPr>
          <w:rFonts w:ascii="Aptos Narrow" w:hAnsi="Aptos Narrow"/>
          <w:lang w:val="en-IN"/>
        </w:rPr>
        <w:t xml:space="preserve">the </w:t>
      </w:r>
      <w:r w:rsidR="00066A6E">
        <w:rPr>
          <w:rFonts w:ascii="Aptos Narrow" w:hAnsi="Aptos Narrow"/>
          <w:lang w:val="en-IN"/>
        </w:rPr>
        <w:t>Company</w:t>
      </w:r>
      <w:r w:rsidR="00AC66F4" w:rsidRPr="0043353C">
        <w:rPr>
          <w:rFonts w:ascii="Aptos Narrow" w:hAnsi="Aptos Narrow"/>
          <w:lang w:val="en-IN"/>
        </w:rPr>
        <w:t xml:space="preserve"> to anyone else. </w:t>
      </w:r>
    </w:p>
    <w:p w14:paraId="4553E955" w14:textId="03EA6C92" w:rsidR="003E7749" w:rsidRPr="0043353C" w:rsidRDefault="0064186A"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 not </w:t>
      </w:r>
      <w:r w:rsidR="00AC66F4" w:rsidRPr="0043353C">
        <w:rPr>
          <w:rFonts w:ascii="Aptos Narrow" w:hAnsi="Aptos Narrow"/>
          <w:lang w:val="en-IN"/>
        </w:rPr>
        <w:t xml:space="preserve">to provide consultation to the customer through </w:t>
      </w:r>
      <w:r w:rsidRPr="0043353C">
        <w:rPr>
          <w:rFonts w:ascii="Aptos Narrow" w:hAnsi="Aptos Narrow"/>
          <w:lang w:val="en-IN"/>
        </w:rPr>
        <w:t>impersonation of any other person</w:t>
      </w:r>
      <w:r w:rsidR="00AC66F4" w:rsidRPr="0043353C">
        <w:rPr>
          <w:rFonts w:ascii="Aptos Narrow" w:hAnsi="Aptos Narrow"/>
          <w:lang w:val="en-IN"/>
        </w:rPr>
        <w:t xml:space="preserve">. </w:t>
      </w:r>
      <w:r w:rsidRPr="0043353C">
        <w:rPr>
          <w:rFonts w:ascii="Aptos Narrow" w:hAnsi="Aptos Narrow"/>
          <w:lang w:val="en-IN"/>
        </w:rPr>
        <w:t>Any breach of this clause 7.3</w:t>
      </w:r>
      <w:r w:rsidR="00AC66F4" w:rsidRPr="0043353C">
        <w:rPr>
          <w:rFonts w:ascii="Aptos Narrow" w:hAnsi="Aptos Narrow"/>
          <w:lang w:val="en-IN"/>
        </w:rPr>
        <w:t xml:space="preserve"> shall attract criminal liability against </w:t>
      </w:r>
      <w:r w:rsidRPr="0043353C">
        <w:rPr>
          <w:rFonts w:ascii="Aptos Narrow" w:hAnsi="Aptos Narrow"/>
          <w:lang w:val="en-IN"/>
        </w:rPr>
        <w:t xml:space="preserve">the </w:t>
      </w:r>
      <w:r w:rsidR="001B72BF">
        <w:rPr>
          <w:rFonts w:ascii="Aptos Narrow" w:hAnsi="Aptos Narrow"/>
          <w:lang w:val="en-IN"/>
        </w:rPr>
        <w:t>Astrologer</w:t>
      </w:r>
      <w:r w:rsidR="00AC66F4" w:rsidRPr="0043353C">
        <w:rPr>
          <w:rFonts w:ascii="Aptos Narrow" w:hAnsi="Aptos Narrow"/>
          <w:lang w:val="en-IN"/>
        </w:rPr>
        <w:t xml:space="preserve"> along with a fine of INR </w:t>
      </w:r>
      <w:r w:rsidR="0066154C">
        <w:rPr>
          <w:rFonts w:ascii="Aptos Narrow" w:hAnsi="Aptos Narrow"/>
          <w:lang w:val="en-IN"/>
        </w:rPr>
        <w:t xml:space="preserve">11000 </w:t>
      </w:r>
      <w:r w:rsidRPr="0043353C">
        <w:rPr>
          <w:rFonts w:ascii="Aptos Narrow" w:hAnsi="Aptos Narrow"/>
          <w:lang w:val="en-IN"/>
        </w:rPr>
        <w:t>(Indian Rupees</w:t>
      </w:r>
      <w:r w:rsidR="0066154C">
        <w:rPr>
          <w:rFonts w:ascii="Aptos Narrow" w:hAnsi="Aptos Narrow"/>
          <w:lang w:val="en-IN"/>
        </w:rPr>
        <w:t xml:space="preserve"> Eleven Thousand</w:t>
      </w:r>
      <w:r w:rsidRPr="0043353C">
        <w:rPr>
          <w:rFonts w:ascii="Aptos Narrow" w:hAnsi="Aptos Narrow"/>
          <w:lang w:val="en-IN"/>
        </w:rPr>
        <w:t xml:space="preserve"> Only)</w:t>
      </w:r>
      <w:r w:rsidR="00AC66F4" w:rsidRPr="0043353C">
        <w:rPr>
          <w:rFonts w:ascii="Aptos Narrow" w:hAnsi="Aptos Narrow"/>
          <w:lang w:val="en-IN"/>
        </w:rPr>
        <w:t xml:space="preserve"> </w:t>
      </w:r>
      <w:r w:rsidRPr="0043353C">
        <w:rPr>
          <w:rFonts w:ascii="Aptos Narrow" w:hAnsi="Aptos Narrow"/>
          <w:lang w:val="en-IN"/>
        </w:rPr>
        <w:t xml:space="preserve">followed by </w:t>
      </w:r>
      <w:r w:rsidR="00AC66F4" w:rsidRPr="0043353C">
        <w:rPr>
          <w:rFonts w:ascii="Aptos Narrow" w:hAnsi="Aptos Narrow"/>
          <w:lang w:val="en-IN"/>
        </w:rPr>
        <w:t>profile deactivation.</w:t>
      </w:r>
    </w:p>
    <w:p w14:paraId="2CDF90A0" w14:textId="771A25B0" w:rsidR="003E7749" w:rsidRPr="0043353C" w:rsidRDefault="001A637B"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00AC66F4" w:rsidRPr="0043353C">
        <w:rPr>
          <w:rFonts w:ascii="Aptos Narrow" w:hAnsi="Aptos Narrow"/>
          <w:lang w:val="en-IN"/>
        </w:rPr>
        <w:t xml:space="preserve"> agrees not to impersonate any person or entity, including, but not limited to, any other </w:t>
      </w:r>
      <w:r w:rsidR="001B72BF">
        <w:rPr>
          <w:rFonts w:ascii="Aptos Narrow" w:hAnsi="Aptos Narrow"/>
          <w:lang w:val="en-IN"/>
        </w:rPr>
        <w:t>Astrologer</w:t>
      </w:r>
      <w:r w:rsidR="00AC66F4" w:rsidRPr="0043353C">
        <w:rPr>
          <w:rFonts w:ascii="Aptos Narrow" w:hAnsi="Aptos Narrow"/>
          <w:lang w:val="en-IN"/>
        </w:rPr>
        <w:t xml:space="preserve"> registered on </w:t>
      </w:r>
      <w:r w:rsidRPr="0043353C">
        <w:rPr>
          <w:rFonts w:ascii="Aptos Narrow" w:hAnsi="Aptos Narrow"/>
          <w:lang w:val="en-IN"/>
        </w:rPr>
        <w:t xml:space="preserve">the </w:t>
      </w:r>
      <w:r w:rsidR="00066A6E">
        <w:rPr>
          <w:rFonts w:ascii="Aptos Narrow" w:hAnsi="Aptos Narrow"/>
          <w:lang w:val="en-IN"/>
        </w:rPr>
        <w:t>Company</w:t>
      </w:r>
      <w:r w:rsidRPr="0043353C">
        <w:rPr>
          <w:rFonts w:ascii="Aptos Narrow" w:hAnsi="Aptos Narrow"/>
          <w:lang w:val="en-IN"/>
        </w:rPr>
        <w:t>’s Platform</w:t>
      </w:r>
      <w:r w:rsidR="00AC66F4" w:rsidRPr="0043353C">
        <w:rPr>
          <w:rFonts w:ascii="Aptos Narrow" w:hAnsi="Aptos Narrow"/>
          <w:lang w:val="en-IN"/>
        </w:rPr>
        <w:t xml:space="preserve">, guide, or falsely state or otherwise misrepresent </w:t>
      </w:r>
      <w:r w:rsidRPr="0043353C">
        <w:rPr>
          <w:rFonts w:ascii="Aptos Narrow" w:hAnsi="Aptos Narrow"/>
          <w:lang w:val="en-IN"/>
        </w:rPr>
        <w:t xml:space="preserve">its </w:t>
      </w:r>
      <w:r w:rsidR="00AC66F4" w:rsidRPr="0043353C">
        <w:rPr>
          <w:rFonts w:ascii="Aptos Narrow" w:hAnsi="Aptos Narrow"/>
          <w:lang w:val="en-IN"/>
        </w:rPr>
        <w:t>affiliation with a person or entity or other portals.</w:t>
      </w:r>
    </w:p>
    <w:p w14:paraId="191D8BF1" w14:textId="5353D9A8" w:rsidR="00C118C1" w:rsidRPr="00021486" w:rsidRDefault="001A637B" w:rsidP="0043353C">
      <w:pPr>
        <w:pStyle w:val="BodyText"/>
        <w:numPr>
          <w:ilvl w:val="2"/>
          <w:numId w:val="2"/>
        </w:numPr>
        <w:spacing w:line="360" w:lineRule="auto"/>
        <w:ind w:right="182"/>
        <w:jc w:val="both"/>
        <w:rPr>
          <w:rFonts w:ascii="Aptos Narrow" w:hAnsi="Aptos Narrow"/>
          <w:lang w:val="en-IN"/>
        </w:rPr>
      </w:pPr>
      <w:r w:rsidRPr="00021486">
        <w:rPr>
          <w:rFonts w:ascii="Aptos Narrow" w:hAnsi="Aptos Narrow"/>
          <w:lang w:val="en-IN"/>
        </w:rPr>
        <w:t xml:space="preserve">The </w:t>
      </w:r>
      <w:r w:rsidR="001B72BF" w:rsidRPr="00021486">
        <w:rPr>
          <w:rFonts w:ascii="Aptos Narrow" w:hAnsi="Aptos Narrow"/>
          <w:lang w:val="en-IN"/>
        </w:rPr>
        <w:t>Astrologer</w:t>
      </w:r>
      <w:r w:rsidRPr="00021486">
        <w:rPr>
          <w:rFonts w:ascii="Aptos Narrow" w:hAnsi="Aptos Narrow"/>
          <w:lang w:val="en-IN"/>
        </w:rPr>
        <w:t xml:space="preserve"> agrees </w:t>
      </w:r>
      <w:r w:rsidR="00AC66F4" w:rsidRPr="00021486">
        <w:rPr>
          <w:rFonts w:ascii="Aptos Narrow" w:hAnsi="Aptos Narrow"/>
          <w:lang w:val="en-IN"/>
        </w:rPr>
        <w:t>to share details of all the devices used for accessing the Website by dropping an email at support@divinetalk.com. </w:t>
      </w:r>
      <w:r w:rsidRPr="00021486">
        <w:rPr>
          <w:rFonts w:ascii="Aptos Narrow" w:hAnsi="Aptos Narrow"/>
          <w:lang w:val="en-IN"/>
        </w:rPr>
        <w:t>On breach of this clause</w:t>
      </w:r>
      <w:r w:rsidR="008810FD" w:rsidRPr="00021486">
        <w:rPr>
          <w:rFonts w:ascii="Aptos Narrow" w:hAnsi="Aptos Narrow"/>
          <w:lang w:val="en-IN"/>
        </w:rPr>
        <w:t xml:space="preserve">, </w:t>
      </w:r>
      <w:r w:rsidR="001B72BF" w:rsidRPr="00021486">
        <w:rPr>
          <w:rFonts w:ascii="Aptos Narrow" w:hAnsi="Aptos Narrow"/>
          <w:lang w:val="en-IN"/>
        </w:rPr>
        <w:t>Astrologer</w:t>
      </w:r>
      <w:r w:rsidR="008810FD" w:rsidRPr="00021486">
        <w:rPr>
          <w:rFonts w:ascii="Aptos Narrow" w:hAnsi="Aptos Narrow"/>
          <w:lang w:val="en-IN"/>
        </w:rPr>
        <w:t xml:space="preserve"> shall be issued a </w:t>
      </w:r>
      <w:r w:rsidRPr="00021486">
        <w:rPr>
          <w:rFonts w:ascii="Aptos Narrow" w:hAnsi="Aptos Narrow"/>
          <w:lang w:val="en-IN"/>
        </w:rPr>
        <w:t>written as well as verbal warning</w:t>
      </w:r>
      <w:r w:rsidR="008810FD" w:rsidRPr="00021486">
        <w:rPr>
          <w:rFonts w:ascii="Aptos Narrow" w:hAnsi="Aptos Narrow"/>
          <w:lang w:val="en-IN"/>
        </w:rPr>
        <w:t xml:space="preserve">. </w:t>
      </w:r>
      <w:r w:rsidRPr="00021486">
        <w:rPr>
          <w:rFonts w:ascii="Aptos Narrow" w:hAnsi="Aptos Narrow"/>
          <w:lang w:val="en-IN"/>
        </w:rPr>
        <w:t xml:space="preserve">Furthermore, </w:t>
      </w:r>
      <w:r w:rsidR="001B72BF" w:rsidRPr="00021486">
        <w:rPr>
          <w:rFonts w:ascii="Aptos Narrow" w:hAnsi="Aptos Narrow"/>
          <w:lang w:val="en-IN"/>
        </w:rPr>
        <w:t>Astrologer</w:t>
      </w:r>
      <w:r w:rsidR="008810FD" w:rsidRPr="00021486">
        <w:rPr>
          <w:rFonts w:ascii="Aptos Narrow" w:hAnsi="Aptos Narrow"/>
          <w:lang w:val="en-IN"/>
        </w:rPr>
        <w:t xml:space="preserve"> </w:t>
      </w:r>
      <w:r w:rsidR="003E7749" w:rsidRPr="00021486">
        <w:rPr>
          <w:rFonts w:ascii="Aptos Narrow" w:hAnsi="Aptos Narrow"/>
          <w:lang w:val="en-IN"/>
        </w:rPr>
        <w:t>agrees</w:t>
      </w:r>
      <w:r w:rsidR="008810FD" w:rsidRPr="00021486">
        <w:rPr>
          <w:rFonts w:ascii="Aptos Narrow" w:hAnsi="Aptos Narrow"/>
          <w:lang w:val="en-IN"/>
        </w:rPr>
        <w:t xml:space="preserve"> to pay back the entire amount earned to the </w:t>
      </w:r>
      <w:r w:rsidR="00066A6E" w:rsidRPr="00021486">
        <w:rPr>
          <w:rFonts w:ascii="Aptos Narrow" w:hAnsi="Aptos Narrow"/>
          <w:lang w:val="en-IN"/>
        </w:rPr>
        <w:t>Company</w:t>
      </w:r>
      <w:r w:rsidR="003E7749" w:rsidRPr="00021486">
        <w:rPr>
          <w:rFonts w:ascii="Aptos Narrow" w:hAnsi="Aptos Narrow"/>
          <w:lang w:val="en-IN"/>
        </w:rPr>
        <w:t xml:space="preserve"> </w:t>
      </w:r>
      <w:r w:rsidR="00B161B1" w:rsidRPr="00021486">
        <w:rPr>
          <w:rFonts w:ascii="Aptos Narrow" w:hAnsi="Aptos Narrow"/>
          <w:lang w:val="en-IN"/>
        </w:rPr>
        <w:t>and any</w:t>
      </w:r>
      <w:r w:rsidR="008810FD" w:rsidRPr="00021486">
        <w:rPr>
          <w:rFonts w:ascii="Aptos Narrow" w:hAnsi="Aptos Narrow"/>
          <w:lang w:val="en-IN"/>
        </w:rPr>
        <w:t xml:space="preserve"> amount still present in </w:t>
      </w:r>
      <w:r w:rsidR="003E7749" w:rsidRPr="00021486">
        <w:rPr>
          <w:rFonts w:ascii="Aptos Narrow" w:hAnsi="Aptos Narrow"/>
          <w:lang w:val="en-IN"/>
        </w:rPr>
        <w:t>the</w:t>
      </w:r>
      <w:r w:rsidR="008810FD" w:rsidRPr="00021486">
        <w:rPr>
          <w:rFonts w:ascii="Aptos Narrow" w:hAnsi="Aptos Narrow"/>
          <w:lang w:val="en-IN"/>
        </w:rPr>
        <w:t xml:space="preserve"> wallet will be adjusted against this liability and </w:t>
      </w:r>
      <w:r w:rsidR="001B72BF" w:rsidRPr="00021486">
        <w:rPr>
          <w:rFonts w:ascii="Aptos Narrow" w:hAnsi="Aptos Narrow"/>
          <w:lang w:val="en-IN"/>
        </w:rPr>
        <w:t>Astrologer</w:t>
      </w:r>
      <w:r w:rsidR="008810FD" w:rsidRPr="00021486">
        <w:rPr>
          <w:rFonts w:ascii="Aptos Narrow" w:hAnsi="Aptos Narrow"/>
          <w:lang w:val="en-IN"/>
        </w:rPr>
        <w:t xml:space="preserve"> shall not be entitled</w:t>
      </w:r>
      <w:r w:rsidR="003E7749" w:rsidRPr="00021486">
        <w:rPr>
          <w:rFonts w:ascii="Aptos Narrow" w:hAnsi="Aptos Narrow"/>
          <w:lang w:val="en-IN"/>
        </w:rPr>
        <w:t xml:space="preserve"> to any payout </w:t>
      </w:r>
      <w:r w:rsidR="00B161B1" w:rsidRPr="00021486">
        <w:rPr>
          <w:rFonts w:ascii="Aptos Narrow" w:hAnsi="Aptos Narrow"/>
          <w:lang w:val="en-IN"/>
        </w:rPr>
        <w:t xml:space="preserve">from the </w:t>
      </w:r>
      <w:r w:rsidR="00066A6E" w:rsidRPr="00021486">
        <w:rPr>
          <w:rFonts w:ascii="Aptos Narrow" w:hAnsi="Aptos Narrow"/>
          <w:lang w:val="en-IN"/>
        </w:rPr>
        <w:t>Company</w:t>
      </w:r>
      <w:r w:rsidR="00B161B1" w:rsidRPr="00021486">
        <w:rPr>
          <w:rFonts w:ascii="Aptos Narrow" w:hAnsi="Aptos Narrow"/>
          <w:lang w:val="en-IN"/>
        </w:rPr>
        <w:t xml:space="preserve">. </w:t>
      </w:r>
    </w:p>
    <w:p w14:paraId="4CD5701B" w14:textId="77777777" w:rsidR="00C118C1" w:rsidRPr="00B85B3C" w:rsidRDefault="00C118C1" w:rsidP="0043353C">
      <w:pPr>
        <w:pStyle w:val="BodyText"/>
        <w:spacing w:line="360" w:lineRule="auto"/>
        <w:ind w:left="1800" w:right="182"/>
        <w:jc w:val="both"/>
        <w:rPr>
          <w:rFonts w:ascii="Aptos Narrow" w:hAnsi="Aptos Narrow"/>
          <w:b/>
          <w:bCs/>
          <w:lang w:val="en-IN"/>
        </w:rPr>
      </w:pPr>
    </w:p>
    <w:p w14:paraId="28F58771" w14:textId="20FDA2A2" w:rsidR="00A03FF6" w:rsidRPr="00B85B3C" w:rsidRDefault="00B85B3C" w:rsidP="0043353C">
      <w:pPr>
        <w:pStyle w:val="BodyText"/>
        <w:numPr>
          <w:ilvl w:val="1"/>
          <w:numId w:val="2"/>
        </w:numPr>
        <w:spacing w:line="360" w:lineRule="auto"/>
        <w:ind w:right="182"/>
        <w:jc w:val="both"/>
        <w:rPr>
          <w:rFonts w:ascii="Aptos Narrow" w:hAnsi="Aptos Narrow"/>
          <w:b/>
          <w:bCs/>
          <w:u w:val="single"/>
          <w:lang w:val="en-IN"/>
        </w:rPr>
      </w:pPr>
      <w:r w:rsidRPr="00B85B3C">
        <w:rPr>
          <w:rFonts w:ascii="Aptos Narrow" w:hAnsi="Aptos Narrow"/>
          <w:b/>
          <w:bCs/>
          <w:u w:val="single"/>
          <w:lang w:val="en-IN"/>
        </w:rPr>
        <w:t>OBLIGATIONS PERTAINING TO CONFIDENTIAL INFORMATION</w:t>
      </w:r>
    </w:p>
    <w:p w14:paraId="5C21881B" w14:textId="78DB226E" w:rsidR="00C118C1" w:rsidRPr="0043353C" w:rsidRDefault="00E353FC"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 to maintain the utmost confidentiality regarding all Confidential Information stated herein under</w:t>
      </w:r>
      <w:r w:rsidR="00044BB4" w:rsidRPr="0043353C">
        <w:rPr>
          <w:rFonts w:ascii="Aptos Narrow" w:hAnsi="Aptos Narrow"/>
          <w:lang w:val="en-IN"/>
        </w:rPr>
        <w:t xml:space="preserve"> in Clause </w:t>
      </w:r>
      <w:r w:rsidR="003A25B3">
        <w:rPr>
          <w:rFonts w:ascii="Aptos Narrow" w:hAnsi="Aptos Narrow"/>
          <w:lang w:val="en-IN"/>
        </w:rPr>
        <w:t>9</w:t>
      </w:r>
      <w:r w:rsidR="00044BB4" w:rsidRPr="0043353C">
        <w:rPr>
          <w:rFonts w:ascii="Aptos Narrow" w:hAnsi="Aptos Narrow"/>
          <w:lang w:val="en-IN"/>
        </w:rPr>
        <w:t xml:space="preserve"> of this Agreement</w:t>
      </w:r>
      <w:r w:rsidRPr="0043353C">
        <w:rPr>
          <w:rFonts w:ascii="Aptos Narrow" w:hAnsi="Aptos Narrow"/>
          <w:lang w:val="en-IN"/>
        </w:rPr>
        <w:t xml:space="preserve">, ensuring its security, integrity, and protection from unauthorized access, use, disclosure, publication, or dissemination, except as explicitly permitted under this Agreement. The </w:t>
      </w:r>
      <w:r w:rsidR="001B72BF">
        <w:rPr>
          <w:rFonts w:ascii="Aptos Narrow" w:hAnsi="Aptos Narrow"/>
          <w:lang w:val="en-IN"/>
        </w:rPr>
        <w:t>Astrologer</w:t>
      </w:r>
      <w:r w:rsidRPr="0043353C">
        <w:rPr>
          <w:rFonts w:ascii="Aptos Narrow" w:hAnsi="Aptos Narrow"/>
          <w:lang w:val="en-IN"/>
        </w:rPr>
        <w:t xml:space="preserve"> shall employ all necessary measures to safeguard the Confidential Information and prevent any unauthorized exposure or misuse in accordance with </w:t>
      </w:r>
      <w:r w:rsidRPr="0043353C">
        <w:rPr>
          <w:rFonts w:ascii="Aptos Narrow" w:hAnsi="Aptos Narrow"/>
          <w:lang w:val="en-IN"/>
        </w:rPr>
        <w:lastRenderedPageBreak/>
        <w:t>the terms set forth herein.</w:t>
      </w:r>
    </w:p>
    <w:p w14:paraId="77049BD7" w14:textId="79D84B6F" w:rsidR="00C118C1" w:rsidRPr="0043353C" w:rsidRDefault="007A571D"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 that all Confidential Information will remain the sole and exclusive property of the </w:t>
      </w:r>
      <w:r w:rsidR="00066A6E">
        <w:rPr>
          <w:rFonts w:ascii="Aptos Narrow" w:hAnsi="Aptos Narrow"/>
          <w:lang w:val="en-IN"/>
        </w:rPr>
        <w:t>Company</w:t>
      </w:r>
      <w:r w:rsidRPr="0043353C">
        <w:rPr>
          <w:rFonts w:ascii="Aptos Narrow" w:hAnsi="Aptos Narrow"/>
          <w:lang w:val="en-IN"/>
        </w:rPr>
        <w:t xml:space="preserve"> and shall not be disclosed or revealed by the </w:t>
      </w:r>
      <w:r w:rsidR="001B72BF">
        <w:rPr>
          <w:rFonts w:ascii="Aptos Narrow" w:hAnsi="Aptos Narrow"/>
          <w:lang w:val="en-IN"/>
        </w:rPr>
        <w:t>Astrologer</w:t>
      </w:r>
      <w:r w:rsidRPr="0043353C">
        <w:rPr>
          <w:rFonts w:ascii="Aptos Narrow" w:hAnsi="Aptos Narrow"/>
          <w:lang w:val="en-IN"/>
        </w:rPr>
        <w:t xml:space="preserve">, except to other </w:t>
      </w:r>
      <w:r w:rsidR="00066A6E">
        <w:rPr>
          <w:rFonts w:ascii="Aptos Narrow" w:hAnsi="Aptos Narrow"/>
          <w:lang w:val="en-IN"/>
        </w:rPr>
        <w:t>Company</w:t>
      </w:r>
      <w:r w:rsidRPr="0043353C">
        <w:rPr>
          <w:rFonts w:ascii="Aptos Narrow" w:hAnsi="Aptos Narrow"/>
          <w:lang w:val="en-IN"/>
        </w:rPr>
        <w:t xml:space="preserve"> </w:t>
      </w:r>
      <w:r w:rsidR="001B72BF">
        <w:rPr>
          <w:rFonts w:ascii="Aptos Narrow" w:hAnsi="Aptos Narrow"/>
          <w:lang w:val="en-IN"/>
        </w:rPr>
        <w:t>Astrologer</w:t>
      </w:r>
      <w:r w:rsidRPr="0043353C">
        <w:rPr>
          <w:rFonts w:ascii="Aptos Narrow" w:hAnsi="Aptos Narrow"/>
          <w:lang w:val="en-IN"/>
        </w:rPr>
        <w:t>s who have a legitimate need to know such information and who have agreed to be bound by the terms of this Agreement.</w:t>
      </w:r>
    </w:p>
    <w:p w14:paraId="654E83D2" w14:textId="3EAE636E" w:rsidR="00C363AD" w:rsidRDefault="00AA6D1A" w:rsidP="00523EE7">
      <w:pPr>
        <w:pStyle w:val="BodyText"/>
        <w:numPr>
          <w:ilvl w:val="2"/>
          <w:numId w:val="2"/>
        </w:numPr>
        <w:spacing w:line="360" w:lineRule="auto"/>
        <w:ind w:right="182"/>
        <w:jc w:val="both"/>
        <w:rPr>
          <w:rFonts w:ascii="Aptos Narrow" w:hAnsi="Aptos Narrow"/>
          <w:lang w:val="en-IN"/>
        </w:rPr>
      </w:pPr>
      <w:r w:rsidRPr="007D02AE">
        <w:rPr>
          <w:rFonts w:ascii="Aptos Narrow" w:hAnsi="Aptos Narrow"/>
          <w:lang w:val="en-IN"/>
        </w:rPr>
        <w:t xml:space="preserve">The </w:t>
      </w:r>
      <w:r w:rsidR="001B72BF" w:rsidRPr="007D02AE">
        <w:rPr>
          <w:rFonts w:ascii="Aptos Narrow" w:hAnsi="Aptos Narrow"/>
          <w:lang w:val="en-IN"/>
        </w:rPr>
        <w:t>Astrologer</w:t>
      </w:r>
      <w:r w:rsidRPr="007D02AE">
        <w:rPr>
          <w:rFonts w:ascii="Aptos Narrow" w:hAnsi="Aptos Narrow"/>
          <w:lang w:val="en-IN"/>
        </w:rPr>
        <w:t xml:space="preserve"> agrees that, even after the termination of </w:t>
      </w:r>
      <w:r w:rsidR="00092D14">
        <w:rPr>
          <w:rFonts w:ascii="Aptos Narrow" w:hAnsi="Aptos Narrow"/>
          <w:lang w:val="en-IN"/>
        </w:rPr>
        <w:t>this Agreemen</w:t>
      </w:r>
      <w:r w:rsidRPr="007D02AE">
        <w:rPr>
          <w:rFonts w:ascii="Aptos Narrow" w:hAnsi="Aptos Narrow"/>
          <w:lang w:val="en-IN"/>
        </w:rPr>
        <w:t xml:space="preserve">t, </w:t>
      </w:r>
      <w:r w:rsidR="00AC714F" w:rsidRPr="007D02AE">
        <w:rPr>
          <w:rFonts w:ascii="Aptos Narrow" w:hAnsi="Aptos Narrow"/>
          <w:lang w:val="en-IN"/>
        </w:rPr>
        <w:t>he/she</w:t>
      </w:r>
      <w:r w:rsidRPr="007D02AE">
        <w:rPr>
          <w:rFonts w:ascii="Aptos Narrow" w:hAnsi="Aptos Narrow"/>
          <w:lang w:val="en-IN"/>
        </w:rPr>
        <w:t xml:space="preserve"> will continue to maintain the confidentiality of all Confidential </w:t>
      </w:r>
      <w:r w:rsidR="00AC714F" w:rsidRPr="007D02AE">
        <w:rPr>
          <w:rFonts w:ascii="Aptos Narrow" w:hAnsi="Aptos Narrow"/>
          <w:lang w:val="en-IN"/>
        </w:rPr>
        <w:t xml:space="preserve">Information and will not </w:t>
      </w:r>
      <w:r w:rsidR="001C6BC4" w:rsidRPr="007D02AE">
        <w:rPr>
          <w:rFonts w:ascii="Aptos Narrow" w:hAnsi="Aptos Narrow"/>
          <w:lang w:val="en-IN"/>
        </w:rPr>
        <w:t>disclose any</w:t>
      </w:r>
      <w:r w:rsidRPr="007D02AE">
        <w:rPr>
          <w:rFonts w:ascii="Aptos Narrow" w:hAnsi="Aptos Narrow"/>
          <w:lang w:val="en-IN"/>
        </w:rPr>
        <w:t xml:space="preserve"> Confidential Information</w:t>
      </w:r>
      <w:r w:rsidR="007D02AE">
        <w:rPr>
          <w:rFonts w:ascii="Aptos Narrow" w:hAnsi="Aptos Narrow"/>
          <w:lang w:val="en-IN"/>
        </w:rPr>
        <w:t>.</w:t>
      </w:r>
    </w:p>
    <w:p w14:paraId="1F50DA92" w14:textId="77777777" w:rsidR="007D02AE" w:rsidRPr="007D02AE" w:rsidRDefault="007D02AE" w:rsidP="007D02AE">
      <w:pPr>
        <w:pStyle w:val="BodyText"/>
        <w:spacing w:line="360" w:lineRule="auto"/>
        <w:ind w:left="1800" w:right="182"/>
        <w:jc w:val="both"/>
        <w:rPr>
          <w:rFonts w:ascii="Aptos Narrow" w:hAnsi="Aptos Narrow"/>
          <w:lang w:val="en-IN"/>
        </w:rPr>
      </w:pPr>
    </w:p>
    <w:p w14:paraId="02FC4386" w14:textId="69937F87" w:rsidR="00C363AD" w:rsidRPr="0043353C" w:rsidRDefault="00C363AD" w:rsidP="0043353C">
      <w:pPr>
        <w:pStyle w:val="BodyText"/>
        <w:numPr>
          <w:ilvl w:val="0"/>
          <w:numId w:val="2"/>
        </w:numPr>
        <w:spacing w:line="360" w:lineRule="auto"/>
        <w:ind w:right="182"/>
        <w:jc w:val="both"/>
        <w:rPr>
          <w:rFonts w:ascii="Aptos Narrow" w:hAnsi="Aptos Narrow"/>
          <w:b/>
          <w:bCs/>
          <w:u w:val="single"/>
          <w:lang w:val="en-IN"/>
        </w:rPr>
      </w:pPr>
      <w:r w:rsidRPr="0043353C">
        <w:rPr>
          <w:rFonts w:ascii="Aptos Narrow" w:hAnsi="Aptos Narrow"/>
          <w:b/>
          <w:bCs/>
          <w:u w:val="single"/>
          <w:lang w:val="en-IN"/>
        </w:rPr>
        <w:t>NON-SOLICITATION AND NON-COMPETE</w:t>
      </w:r>
      <w:r w:rsidR="00AB5A6E" w:rsidRPr="0043353C">
        <w:rPr>
          <w:rFonts w:ascii="Aptos Narrow" w:hAnsi="Aptos Narrow"/>
          <w:b/>
          <w:bCs/>
          <w:u w:val="single"/>
          <w:lang w:val="en-IN"/>
        </w:rPr>
        <w:t xml:space="preserve"> CLAUSE</w:t>
      </w:r>
    </w:p>
    <w:p w14:paraId="699563A0" w14:textId="77777777" w:rsidR="002E3D25" w:rsidRDefault="002E3D25" w:rsidP="00B85B3C">
      <w:pPr>
        <w:pStyle w:val="BodyText"/>
        <w:spacing w:line="360" w:lineRule="auto"/>
        <w:ind w:right="182"/>
        <w:jc w:val="both"/>
        <w:rPr>
          <w:rFonts w:ascii="Aptos Narrow" w:hAnsi="Aptos Narrow"/>
          <w:lang w:val="en-IN"/>
        </w:rPr>
      </w:pPr>
    </w:p>
    <w:p w14:paraId="4DAEB2CF" w14:textId="6F71E9A2" w:rsidR="006561F0" w:rsidRPr="006561F0" w:rsidRDefault="006561F0" w:rsidP="006561F0">
      <w:pPr>
        <w:pStyle w:val="BodyText"/>
        <w:numPr>
          <w:ilvl w:val="1"/>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Pr>
          <w:rFonts w:ascii="Aptos Narrow" w:hAnsi="Aptos Narrow"/>
          <w:lang w:val="en-IN"/>
        </w:rPr>
        <w:t>Astrologer</w:t>
      </w:r>
      <w:r w:rsidRPr="0043353C">
        <w:rPr>
          <w:rFonts w:ascii="Aptos Narrow" w:hAnsi="Aptos Narrow"/>
          <w:lang w:val="en-IN"/>
        </w:rPr>
        <w:t xml:space="preserve"> hereby agrees that, while they are engaged by the </w:t>
      </w:r>
      <w:r>
        <w:rPr>
          <w:rFonts w:ascii="Aptos Narrow" w:hAnsi="Aptos Narrow"/>
          <w:lang w:val="en-IN"/>
        </w:rPr>
        <w:t>Company</w:t>
      </w:r>
      <w:r w:rsidRPr="0043353C">
        <w:rPr>
          <w:rFonts w:ascii="Aptos Narrow" w:hAnsi="Aptos Narrow"/>
          <w:lang w:val="en-IN"/>
        </w:rPr>
        <w:t xml:space="preserve">, the </w:t>
      </w:r>
      <w:r>
        <w:rPr>
          <w:rFonts w:ascii="Aptos Narrow" w:hAnsi="Aptos Narrow"/>
          <w:lang w:val="en-IN"/>
        </w:rPr>
        <w:t>Astrologer</w:t>
      </w:r>
      <w:r w:rsidRPr="0043353C">
        <w:rPr>
          <w:rFonts w:ascii="Aptos Narrow" w:hAnsi="Aptos Narrow"/>
          <w:lang w:val="en-IN"/>
        </w:rPr>
        <w:t xml:space="preserve"> will not:</w:t>
      </w:r>
    </w:p>
    <w:p w14:paraId="0A724C6E" w14:textId="1DDE8A08" w:rsidR="00ED1947" w:rsidRPr="0043353C" w:rsidRDefault="00A67049"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hire or contract any other </w:t>
      </w:r>
      <w:r w:rsidR="001B72BF">
        <w:rPr>
          <w:rFonts w:ascii="Aptos Narrow" w:hAnsi="Aptos Narrow"/>
          <w:lang w:val="en-IN"/>
        </w:rPr>
        <w:t>Astrologer</w:t>
      </w:r>
      <w:r w:rsidRPr="0043353C">
        <w:rPr>
          <w:rFonts w:ascii="Aptos Narrow" w:hAnsi="Aptos Narrow"/>
          <w:lang w:val="en-IN"/>
        </w:rPr>
        <w:t xml:space="preserve"> of the </w:t>
      </w:r>
      <w:r w:rsidR="00066A6E">
        <w:rPr>
          <w:rFonts w:ascii="Aptos Narrow" w:hAnsi="Aptos Narrow"/>
          <w:lang w:val="en-IN"/>
        </w:rPr>
        <w:t>Company</w:t>
      </w:r>
      <w:r w:rsidRPr="0043353C">
        <w:rPr>
          <w:rFonts w:ascii="Aptos Narrow" w:hAnsi="Aptos Narrow"/>
          <w:lang w:val="en-IN"/>
        </w:rPr>
        <w:t xml:space="preserve"> to work for another </w:t>
      </w:r>
      <w:r w:rsidR="00DB67E1">
        <w:rPr>
          <w:rFonts w:ascii="Aptos Narrow" w:hAnsi="Aptos Narrow"/>
          <w:lang w:val="en-IN"/>
        </w:rPr>
        <w:t>Platform</w:t>
      </w:r>
      <w:r w:rsidRPr="0043353C">
        <w:rPr>
          <w:rFonts w:ascii="Aptos Narrow" w:hAnsi="Aptos Narrow"/>
          <w:lang w:val="en-IN"/>
        </w:rPr>
        <w:t xml:space="preserve"> or business during the</w:t>
      </w:r>
      <w:r w:rsidR="008439BD">
        <w:rPr>
          <w:rFonts w:ascii="Aptos Narrow" w:hAnsi="Aptos Narrow"/>
          <w:lang w:val="en-IN"/>
        </w:rPr>
        <w:t xml:space="preserve"> term of this Agreement.</w:t>
      </w:r>
    </w:p>
    <w:p w14:paraId="39E9E16B" w14:textId="6C97463F" w:rsidR="009719B9" w:rsidRPr="0043353C" w:rsidRDefault="00A77C49"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disclose any internal policies, procedures, or proprietary information of the </w:t>
      </w:r>
      <w:r w:rsidR="00066A6E">
        <w:rPr>
          <w:rFonts w:ascii="Aptos Narrow" w:hAnsi="Aptos Narrow"/>
          <w:lang w:val="en-IN"/>
        </w:rPr>
        <w:t>Company</w:t>
      </w:r>
      <w:r w:rsidRPr="0043353C">
        <w:rPr>
          <w:rFonts w:ascii="Aptos Narrow" w:hAnsi="Aptos Narrow"/>
          <w:lang w:val="en-IN"/>
        </w:rPr>
        <w:t xml:space="preserve"> to any </w:t>
      </w:r>
      <w:r w:rsidR="001B72BF">
        <w:rPr>
          <w:rFonts w:ascii="Aptos Narrow" w:hAnsi="Aptos Narrow"/>
          <w:lang w:val="en-IN"/>
        </w:rPr>
        <w:t>Astrologer</w:t>
      </w:r>
      <w:r w:rsidRPr="0043353C">
        <w:rPr>
          <w:rFonts w:ascii="Aptos Narrow" w:hAnsi="Aptos Narrow"/>
          <w:lang w:val="en-IN"/>
        </w:rPr>
        <w:t xml:space="preserve">s, contractors, owners, or any other individuals or entities associated with any competing </w:t>
      </w:r>
      <w:r w:rsidR="00DB67E1">
        <w:rPr>
          <w:rFonts w:ascii="Aptos Narrow" w:hAnsi="Aptos Narrow"/>
          <w:lang w:val="en-IN"/>
        </w:rPr>
        <w:t>Platform</w:t>
      </w:r>
      <w:r w:rsidRPr="0043353C">
        <w:rPr>
          <w:rFonts w:ascii="Aptos Narrow" w:hAnsi="Aptos Narrow"/>
          <w:lang w:val="en-IN"/>
        </w:rPr>
        <w:t>.</w:t>
      </w:r>
    </w:p>
    <w:p w14:paraId="623FAB3F" w14:textId="713AD511" w:rsidR="00A77C49" w:rsidRPr="0043353C" w:rsidRDefault="00AB5A6E"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provide credentials and access to the </w:t>
      </w:r>
      <w:r w:rsidR="00066A6E">
        <w:rPr>
          <w:rFonts w:ascii="Aptos Narrow" w:hAnsi="Aptos Narrow"/>
          <w:lang w:val="en-IN"/>
        </w:rPr>
        <w:t>Company</w:t>
      </w:r>
      <w:r w:rsidRPr="0043353C">
        <w:rPr>
          <w:rFonts w:ascii="Aptos Narrow" w:hAnsi="Aptos Narrow"/>
          <w:lang w:val="en-IN"/>
        </w:rPr>
        <w:t xml:space="preserve"> application ("App") to any individual, including but not limited to </w:t>
      </w:r>
      <w:r w:rsidR="001B72BF">
        <w:rPr>
          <w:rFonts w:ascii="Aptos Narrow" w:hAnsi="Aptos Narrow"/>
          <w:lang w:val="en-IN"/>
        </w:rPr>
        <w:t>Astrologer</w:t>
      </w:r>
      <w:r w:rsidRPr="0043353C">
        <w:rPr>
          <w:rFonts w:ascii="Aptos Narrow" w:hAnsi="Aptos Narrow"/>
          <w:lang w:val="en-IN"/>
        </w:rPr>
        <w:t xml:space="preserve">s, contractors, owners, or any person associated with competing </w:t>
      </w:r>
      <w:r w:rsidR="00DB67E1">
        <w:rPr>
          <w:rFonts w:ascii="Aptos Narrow" w:hAnsi="Aptos Narrow"/>
          <w:lang w:val="en-IN"/>
        </w:rPr>
        <w:t>Platform</w:t>
      </w:r>
      <w:r w:rsidRPr="0043353C">
        <w:rPr>
          <w:rFonts w:ascii="Aptos Narrow" w:hAnsi="Aptos Narrow"/>
          <w:lang w:val="en-IN"/>
        </w:rPr>
        <w:t>s</w:t>
      </w:r>
    </w:p>
    <w:p w14:paraId="481DA474" w14:textId="2AAE450B" w:rsidR="002673BC" w:rsidRPr="0043353C" w:rsidRDefault="00B977C8"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directly or indirectly, solicit, attempt to solicit, canvass, or interfere with any customer or supplier of the </w:t>
      </w:r>
      <w:r w:rsidR="00066A6E">
        <w:rPr>
          <w:rFonts w:ascii="Aptos Narrow" w:hAnsi="Aptos Narrow"/>
          <w:lang w:val="en-IN"/>
        </w:rPr>
        <w:t>Company</w:t>
      </w:r>
      <w:r w:rsidRPr="0043353C">
        <w:rPr>
          <w:rFonts w:ascii="Aptos Narrow" w:hAnsi="Aptos Narrow"/>
          <w:lang w:val="en-IN"/>
        </w:rPr>
        <w:t xml:space="preserve"> in a manner that conflicts with or interferes with the business operations or interests of the </w:t>
      </w:r>
      <w:r w:rsidR="00066A6E">
        <w:rPr>
          <w:rFonts w:ascii="Aptos Narrow" w:hAnsi="Aptos Narrow"/>
          <w:lang w:val="en-IN"/>
        </w:rPr>
        <w:t>Company</w:t>
      </w:r>
      <w:r w:rsidRPr="0043353C">
        <w:rPr>
          <w:rFonts w:ascii="Aptos Narrow" w:hAnsi="Aptos Narrow"/>
          <w:lang w:val="en-IN"/>
        </w:rPr>
        <w:t xml:space="preserve"> as conducted with such customer or supplier.</w:t>
      </w:r>
    </w:p>
    <w:p w14:paraId="2E953381" w14:textId="5439FBBA" w:rsidR="002E3D25" w:rsidRPr="00714D3D" w:rsidRDefault="003E6672" w:rsidP="002E3D25">
      <w:pPr>
        <w:pStyle w:val="BodyText"/>
        <w:numPr>
          <w:ilvl w:val="1"/>
          <w:numId w:val="2"/>
        </w:numPr>
        <w:spacing w:line="360" w:lineRule="auto"/>
        <w:ind w:right="182"/>
        <w:jc w:val="both"/>
        <w:rPr>
          <w:rFonts w:ascii="Aptos Narrow" w:hAnsi="Aptos Narrow"/>
          <w:lang w:val="en-IN"/>
        </w:rPr>
      </w:pPr>
      <w:r w:rsidRPr="00714D3D">
        <w:rPr>
          <w:rFonts w:ascii="Aptos Narrow" w:hAnsi="Aptos Narrow"/>
          <w:lang w:val="en-IN"/>
        </w:rPr>
        <w:t xml:space="preserve">The </w:t>
      </w:r>
      <w:r w:rsidR="001B72BF" w:rsidRPr="00714D3D">
        <w:rPr>
          <w:rFonts w:ascii="Aptos Narrow" w:hAnsi="Aptos Narrow"/>
          <w:lang w:val="en-IN"/>
        </w:rPr>
        <w:t>Astrologer</w:t>
      </w:r>
      <w:r w:rsidR="00480006" w:rsidRPr="00714D3D">
        <w:rPr>
          <w:rFonts w:ascii="Aptos Narrow" w:hAnsi="Aptos Narrow"/>
          <w:lang w:val="en-IN"/>
        </w:rPr>
        <w:t xml:space="preserve"> agrees that the </w:t>
      </w:r>
      <w:r w:rsidR="00066A6E" w:rsidRPr="00714D3D">
        <w:rPr>
          <w:rFonts w:ascii="Aptos Narrow" w:hAnsi="Aptos Narrow"/>
          <w:lang w:val="en-IN"/>
        </w:rPr>
        <w:t>Company</w:t>
      </w:r>
      <w:r w:rsidR="00480006" w:rsidRPr="00714D3D">
        <w:rPr>
          <w:rFonts w:ascii="Aptos Narrow" w:hAnsi="Aptos Narrow"/>
          <w:lang w:val="en-IN"/>
        </w:rPr>
        <w:t xml:space="preserve"> is entitled to </w:t>
      </w:r>
      <w:r w:rsidR="00714D3D" w:rsidRPr="00714D3D">
        <w:rPr>
          <w:rFonts w:ascii="Aptos Narrow" w:hAnsi="Aptos Narrow"/>
          <w:lang w:val="en-IN"/>
        </w:rPr>
        <w:t>an exclusive</w:t>
      </w:r>
      <w:r w:rsidR="009F08D9" w:rsidRPr="00714D3D">
        <w:rPr>
          <w:rFonts w:ascii="Aptos Narrow" w:hAnsi="Aptos Narrow"/>
          <w:lang w:val="en-IN"/>
        </w:rPr>
        <w:t xml:space="preserve"> right of distri</w:t>
      </w:r>
      <w:r w:rsidR="00A30031" w:rsidRPr="00714D3D">
        <w:rPr>
          <w:rFonts w:ascii="Aptos Narrow" w:hAnsi="Aptos Narrow"/>
          <w:lang w:val="en-IN"/>
        </w:rPr>
        <w:t xml:space="preserve">bution </w:t>
      </w:r>
      <w:r w:rsidR="00F21521" w:rsidRPr="00714D3D">
        <w:rPr>
          <w:rFonts w:ascii="Aptos Narrow" w:hAnsi="Aptos Narrow"/>
          <w:lang w:val="en-IN"/>
        </w:rPr>
        <w:t xml:space="preserve">of image </w:t>
      </w:r>
      <w:r w:rsidR="0007214E" w:rsidRPr="00714D3D">
        <w:rPr>
          <w:rFonts w:ascii="Aptos Narrow" w:hAnsi="Aptos Narrow"/>
          <w:lang w:val="en-IN"/>
        </w:rPr>
        <w:t>of the Astrologer on any social media platforms</w:t>
      </w:r>
      <w:r w:rsidR="001B5F62" w:rsidRPr="00714D3D">
        <w:rPr>
          <w:rFonts w:ascii="Aptos Narrow" w:hAnsi="Aptos Narrow"/>
          <w:lang w:val="en-IN"/>
        </w:rPr>
        <w:t xml:space="preserve"> during the term of this Agreement. </w:t>
      </w:r>
    </w:p>
    <w:p w14:paraId="5E27252A" w14:textId="0E969943" w:rsidR="00C310E6" w:rsidRDefault="002673BC" w:rsidP="002E3D25">
      <w:pPr>
        <w:pStyle w:val="BodyText"/>
        <w:numPr>
          <w:ilvl w:val="1"/>
          <w:numId w:val="2"/>
        </w:numPr>
        <w:spacing w:line="360" w:lineRule="auto"/>
        <w:ind w:right="182"/>
        <w:jc w:val="both"/>
        <w:rPr>
          <w:rFonts w:ascii="Aptos Narrow" w:hAnsi="Aptos Narrow"/>
          <w:lang w:val="en-IN"/>
        </w:rPr>
      </w:pPr>
      <w:r w:rsidRPr="002E3D25">
        <w:rPr>
          <w:rFonts w:ascii="Aptos Narrow" w:hAnsi="Aptos Narrow"/>
          <w:lang w:val="en-IN"/>
        </w:rPr>
        <w:t xml:space="preserve">Any breach of this clause will lead to the immediate and permanent deactivation of your profile without prior notice, along with a fine of </w:t>
      </w:r>
      <w:r w:rsidR="0041204A" w:rsidRPr="002E3D25">
        <w:rPr>
          <w:rFonts w:ascii="Aptos Narrow" w:hAnsi="Aptos Narrow"/>
          <w:lang w:val="en-IN"/>
        </w:rPr>
        <w:t xml:space="preserve">INR </w:t>
      </w:r>
      <w:r w:rsidR="0066154C">
        <w:rPr>
          <w:rFonts w:ascii="Aptos Narrow" w:hAnsi="Aptos Narrow"/>
          <w:lang w:val="en-IN"/>
        </w:rPr>
        <w:t>11000</w:t>
      </w:r>
      <w:r w:rsidR="00705A0F">
        <w:rPr>
          <w:rFonts w:ascii="Aptos Narrow" w:hAnsi="Aptos Narrow"/>
          <w:lang w:val="en-IN"/>
        </w:rPr>
        <w:t>/-</w:t>
      </w:r>
      <w:r w:rsidR="0041204A" w:rsidRPr="002E3D25">
        <w:rPr>
          <w:rFonts w:ascii="Aptos Narrow" w:hAnsi="Aptos Narrow"/>
          <w:lang w:val="en-IN"/>
        </w:rPr>
        <w:t xml:space="preserve"> (Indian Rupees </w:t>
      </w:r>
      <w:r w:rsidR="0066154C">
        <w:rPr>
          <w:rFonts w:ascii="Aptos Narrow" w:hAnsi="Aptos Narrow"/>
          <w:lang w:val="en-IN"/>
        </w:rPr>
        <w:t xml:space="preserve">Eleven Thousand </w:t>
      </w:r>
      <w:r w:rsidR="0041204A" w:rsidRPr="002E3D25">
        <w:rPr>
          <w:rFonts w:ascii="Aptos Narrow" w:hAnsi="Aptos Narrow"/>
          <w:lang w:val="en-IN"/>
        </w:rPr>
        <w:t>Only)</w:t>
      </w:r>
      <w:r w:rsidRPr="002E3D25">
        <w:rPr>
          <w:rFonts w:ascii="Aptos Narrow" w:hAnsi="Aptos Narrow"/>
          <w:lang w:val="en-IN"/>
        </w:rPr>
        <w:t xml:space="preserve"> imposed by the </w:t>
      </w:r>
      <w:r w:rsidR="00066A6E" w:rsidRPr="002E3D25">
        <w:rPr>
          <w:rFonts w:ascii="Aptos Narrow" w:hAnsi="Aptos Narrow"/>
          <w:lang w:val="en-IN"/>
        </w:rPr>
        <w:t>Company</w:t>
      </w:r>
      <w:r w:rsidRPr="002E3D25">
        <w:rPr>
          <w:rFonts w:ascii="Aptos Narrow" w:hAnsi="Aptos Narrow"/>
          <w:lang w:val="en-IN"/>
        </w:rPr>
        <w:t>'s Compliance team.</w:t>
      </w:r>
    </w:p>
    <w:p w14:paraId="0F224B75" w14:textId="77777777" w:rsidR="00267F13" w:rsidRPr="002E3D25" w:rsidRDefault="00267F13" w:rsidP="00267F13">
      <w:pPr>
        <w:pStyle w:val="BodyText"/>
        <w:spacing w:line="360" w:lineRule="auto"/>
        <w:ind w:left="900" w:right="182"/>
        <w:jc w:val="both"/>
        <w:rPr>
          <w:rFonts w:ascii="Aptos Narrow" w:hAnsi="Aptos Narrow"/>
          <w:lang w:val="en-IN"/>
        </w:rPr>
      </w:pPr>
    </w:p>
    <w:p w14:paraId="73D6770B" w14:textId="153E39EF" w:rsidR="00432A34" w:rsidRDefault="00432A34" w:rsidP="00B85B3C">
      <w:pPr>
        <w:pStyle w:val="BodyText"/>
        <w:spacing w:line="360" w:lineRule="auto"/>
        <w:ind w:right="182"/>
        <w:jc w:val="both"/>
        <w:rPr>
          <w:rFonts w:ascii="Aptos Narrow" w:hAnsi="Aptos Narrow"/>
          <w:lang w:val="en-IN"/>
        </w:rPr>
      </w:pPr>
    </w:p>
    <w:p w14:paraId="4FC7B821" w14:textId="77777777" w:rsidR="0066154C" w:rsidRPr="00727298" w:rsidRDefault="0066154C" w:rsidP="00B85B3C">
      <w:pPr>
        <w:pStyle w:val="BodyText"/>
        <w:spacing w:line="360" w:lineRule="auto"/>
        <w:ind w:right="182"/>
        <w:jc w:val="both"/>
        <w:rPr>
          <w:rFonts w:ascii="Aptos Narrow" w:hAnsi="Aptos Narrow"/>
          <w:lang w:val="en-IN"/>
        </w:rPr>
      </w:pPr>
    </w:p>
    <w:p w14:paraId="5709F6FE" w14:textId="7FF0471F" w:rsidR="00AE294A" w:rsidRPr="0043353C" w:rsidRDefault="00C310E6" w:rsidP="0043353C">
      <w:pPr>
        <w:pStyle w:val="BodyText"/>
        <w:numPr>
          <w:ilvl w:val="0"/>
          <w:numId w:val="2"/>
        </w:numPr>
        <w:spacing w:line="360" w:lineRule="auto"/>
        <w:ind w:right="182"/>
        <w:jc w:val="both"/>
        <w:rPr>
          <w:rFonts w:ascii="Aptos Narrow" w:hAnsi="Aptos Narrow"/>
          <w:b/>
          <w:bCs/>
          <w:u w:val="single"/>
          <w:lang w:val="en-IN"/>
        </w:rPr>
      </w:pPr>
      <w:r w:rsidRPr="0043353C">
        <w:rPr>
          <w:rFonts w:ascii="Aptos Narrow" w:hAnsi="Aptos Narrow"/>
          <w:b/>
          <w:bCs/>
          <w:u w:val="single"/>
          <w:lang w:val="en-IN"/>
        </w:rPr>
        <w:lastRenderedPageBreak/>
        <w:t xml:space="preserve">CONFIDENTIAL INFORMATION </w:t>
      </w:r>
    </w:p>
    <w:p w14:paraId="1E52CF3F" w14:textId="77777777" w:rsidR="002D780B" w:rsidRPr="0043353C" w:rsidRDefault="002D780B" w:rsidP="0043353C">
      <w:pPr>
        <w:pStyle w:val="BodyText"/>
        <w:spacing w:line="360" w:lineRule="auto"/>
        <w:ind w:left="720" w:right="182"/>
        <w:jc w:val="both"/>
        <w:rPr>
          <w:rFonts w:ascii="Aptos Narrow" w:hAnsi="Aptos Narrow"/>
          <w:b/>
          <w:bCs/>
          <w:u w:val="single"/>
          <w:lang w:val="en-IN"/>
        </w:rPr>
      </w:pPr>
    </w:p>
    <w:p w14:paraId="4549A624" w14:textId="4FD61C3A" w:rsidR="00565375" w:rsidRPr="0043353C" w:rsidRDefault="00AE294A" w:rsidP="0043353C">
      <w:pPr>
        <w:pStyle w:val="BodyText"/>
        <w:numPr>
          <w:ilvl w:val="1"/>
          <w:numId w:val="2"/>
        </w:numPr>
        <w:spacing w:line="360" w:lineRule="auto"/>
        <w:ind w:right="182"/>
        <w:jc w:val="both"/>
        <w:rPr>
          <w:rStyle w:val="normaltextrun"/>
          <w:rFonts w:ascii="Aptos Narrow" w:hAnsi="Aptos Narrow"/>
          <w:u w:val="single"/>
          <w:lang w:val="en-IN"/>
        </w:rPr>
      </w:pPr>
      <w:r w:rsidRPr="0043353C">
        <w:rPr>
          <w:rStyle w:val="normaltextrun"/>
          <w:rFonts w:ascii="Aptos Narrow" w:hAnsi="Aptos Narrow"/>
        </w:rPr>
        <w:t>Confidential Information shall mea</w:t>
      </w:r>
      <w:r w:rsidR="006D6A86" w:rsidRPr="0043353C">
        <w:rPr>
          <w:rStyle w:val="normaltextrun"/>
          <w:rFonts w:ascii="Aptos Narrow" w:hAnsi="Aptos Narrow"/>
        </w:rPr>
        <w:t>n</w:t>
      </w:r>
    </w:p>
    <w:p w14:paraId="3A5F5702" w14:textId="1D0D0EB5" w:rsidR="004171E4" w:rsidRPr="0043353C" w:rsidRDefault="00AE294A" w:rsidP="0043353C">
      <w:pPr>
        <w:pStyle w:val="BodyText"/>
        <w:numPr>
          <w:ilvl w:val="2"/>
          <w:numId w:val="2"/>
        </w:numPr>
        <w:spacing w:line="360" w:lineRule="auto"/>
        <w:ind w:right="182"/>
        <w:jc w:val="both"/>
        <w:rPr>
          <w:rFonts w:ascii="Aptos Narrow" w:hAnsi="Aptos Narrow"/>
          <w:b/>
          <w:bCs/>
          <w:u w:val="single"/>
          <w:lang w:val="en-IN"/>
        </w:rPr>
      </w:pPr>
      <w:r w:rsidRPr="0043353C">
        <w:rPr>
          <w:rStyle w:val="normaltextrun"/>
          <w:rFonts w:ascii="Aptos Narrow" w:hAnsi="Aptos Narrow"/>
        </w:rPr>
        <w:t xml:space="preserve"> all information relating to the </w:t>
      </w:r>
      <w:r w:rsidR="00066A6E">
        <w:rPr>
          <w:rStyle w:val="normaltextrun"/>
          <w:rFonts w:ascii="Aptos Narrow" w:hAnsi="Aptos Narrow"/>
        </w:rPr>
        <w:t>Company</w:t>
      </w:r>
      <w:r w:rsidRPr="0043353C">
        <w:rPr>
          <w:rStyle w:val="normaltextrun"/>
          <w:rFonts w:ascii="Aptos Narrow" w:hAnsi="Aptos Narrow"/>
        </w:rPr>
        <w:t xml:space="preserve">’s products, business and operations including, but not limited to, financial documents and plans, astrological predictions, astrological data, analysis of horoscope, astrological methods, material,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w:t>
      </w:r>
      <w:r w:rsidR="004171E4" w:rsidRPr="0043353C">
        <w:rPr>
          <w:rFonts w:ascii="Aptos Narrow" w:hAnsi="Aptos Narrow"/>
          <w:lang w:val="en-IN"/>
        </w:rPr>
        <w:t xml:space="preserve">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the </w:t>
      </w:r>
      <w:r w:rsidR="00066A6E">
        <w:rPr>
          <w:rFonts w:ascii="Aptos Narrow" w:hAnsi="Aptos Narrow"/>
          <w:lang w:val="en-IN"/>
        </w:rPr>
        <w:t>Company</w:t>
      </w:r>
      <w:r w:rsidR="004171E4" w:rsidRPr="0043353C">
        <w:rPr>
          <w:rFonts w:ascii="Aptos Narrow" w:hAnsi="Aptos Narrow"/>
          <w:lang w:val="en-IN"/>
        </w:rPr>
        <w:t xml:space="preserve"> and its </w:t>
      </w:r>
      <w:r w:rsidR="002E65B9" w:rsidRPr="0043353C">
        <w:rPr>
          <w:rFonts w:ascii="Aptos Narrow" w:hAnsi="Aptos Narrow"/>
          <w:lang w:val="en-IN"/>
        </w:rPr>
        <w:t>A</w:t>
      </w:r>
      <w:r w:rsidR="004171E4" w:rsidRPr="0043353C">
        <w:rPr>
          <w:rFonts w:ascii="Aptos Narrow" w:hAnsi="Aptos Narrow"/>
          <w:lang w:val="en-IN"/>
        </w:rPr>
        <w:t xml:space="preserve">ffiliates that may be at any time furnished, communicated or delivered by the </w:t>
      </w:r>
      <w:r w:rsidR="00066A6E">
        <w:rPr>
          <w:rFonts w:ascii="Aptos Narrow" w:hAnsi="Aptos Narrow"/>
          <w:lang w:val="en-IN"/>
        </w:rPr>
        <w:t>Company</w:t>
      </w:r>
      <w:r w:rsidR="004171E4" w:rsidRPr="0043353C">
        <w:rPr>
          <w:rFonts w:ascii="Aptos Narrow" w:hAnsi="Aptos Narrow"/>
          <w:lang w:val="en-IN"/>
        </w:rPr>
        <w:t xml:space="preserve"> to the </w:t>
      </w:r>
      <w:r w:rsidR="001B72BF">
        <w:rPr>
          <w:rFonts w:ascii="Aptos Narrow" w:hAnsi="Aptos Narrow"/>
          <w:lang w:val="en-IN"/>
        </w:rPr>
        <w:t>Astrologer</w:t>
      </w:r>
      <w:r w:rsidR="004171E4" w:rsidRPr="0043353C">
        <w:rPr>
          <w:rFonts w:ascii="Aptos Narrow" w:hAnsi="Aptos Narrow"/>
          <w:lang w:val="en-IN"/>
        </w:rPr>
        <w:t>, whether in oral, tangible, electronic or other form;</w:t>
      </w:r>
    </w:p>
    <w:p w14:paraId="5CE23A07" w14:textId="3317484F" w:rsidR="00565375" w:rsidRPr="0043353C" w:rsidRDefault="00497AA4"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the terms of any agreement, including this Agreement, and the discussions, negotiations and proposals related to any agreement;  </w:t>
      </w:r>
    </w:p>
    <w:p w14:paraId="7E9DDC36" w14:textId="46CB8A3A" w:rsidR="00497AA4" w:rsidRPr="0043353C" w:rsidRDefault="00497AA4"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information acquired during any tours of the </w:t>
      </w:r>
      <w:r w:rsidR="00066A6E">
        <w:rPr>
          <w:rFonts w:ascii="Aptos Narrow" w:hAnsi="Aptos Narrow"/>
          <w:lang w:val="en-IN"/>
        </w:rPr>
        <w:t>Company</w:t>
      </w:r>
      <w:r w:rsidRPr="0043353C">
        <w:rPr>
          <w:rFonts w:ascii="Aptos Narrow" w:hAnsi="Aptos Narrow"/>
          <w:lang w:val="en-IN"/>
        </w:rPr>
        <w:t>’s facilities; and  </w:t>
      </w:r>
    </w:p>
    <w:p w14:paraId="219C83F7" w14:textId="73D747D5" w:rsidR="00497AA4" w:rsidRPr="0043353C" w:rsidRDefault="00497AA4"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lang w:val="en-IN"/>
        </w:rPr>
        <w:t xml:space="preserve">all other non-public information provided by the </w:t>
      </w:r>
      <w:r w:rsidR="00066A6E">
        <w:rPr>
          <w:rFonts w:ascii="Aptos Narrow" w:hAnsi="Aptos Narrow"/>
          <w:lang w:val="en-IN"/>
        </w:rPr>
        <w:t>Company</w:t>
      </w:r>
      <w:r w:rsidRPr="0043353C">
        <w:rPr>
          <w:rFonts w:ascii="Aptos Narrow" w:hAnsi="Aptos Narrow"/>
          <w:lang w:val="en-IN"/>
        </w:rPr>
        <w:t xml:space="preserve"> whatsoever. </w:t>
      </w:r>
    </w:p>
    <w:p w14:paraId="0C1BAB17" w14:textId="77777777" w:rsidR="00497AA4" w:rsidRPr="0043353C" w:rsidRDefault="00497AA4" w:rsidP="0043353C">
      <w:pPr>
        <w:pStyle w:val="BodyText"/>
        <w:spacing w:line="360" w:lineRule="auto"/>
        <w:ind w:left="1800" w:right="182"/>
        <w:jc w:val="both"/>
        <w:rPr>
          <w:rFonts w:ascii="Aptos Narrow" w:hAnsi="Aptos Narrow"/>
          <w:lang w:val="en-IN"/>
        </w:rPr>
      </w:pPr>
    </w:p>
    <w:p w14:paraId="12F5C51F" w14:textId="01160BE6" w:rsidR="00497AA4" w:rsidRPr="0043353C" w:rsidRDefault="00497AA4" w:rsidP="0043353C">
      <w:pPr>
        <w:pStyle w:val="BodyText"/>
        <w:spacing w:line="360" w:lineRule="auto"/>
        <w:ind w:left="1800" w:right="182"/>
        <w:jc w:val="both"/>
        <w:rPr>
          <w:rFonts w:ascii="Aptos Narrow" w:hAnsi="Aptos Narrow"/>
          <w:lang w:val="en-IN"/>
        </w:rPr>
      </w:pPr>
      <w:r w:rsidRPr="0043353C">
        <w:rPr>
          <w:rFonts w:ascii="Aptos Narrow" w:hAnsi="Aptos Narrow"/>
          <w:lang w:val="en-IN"/>
        </w:rPr>
        <w:t xml:space="preserve">All Confidential Information shall remain the property of the </w:t>
      </w:r>
      <w:r w:rsidR="00066A6E">
        <w:rPr>
          <w:rFonts w:ascii="Aptos Narrow" w:hAnsi="Aptos Narrow"/>
          <w:lang w:val="en-IN"/>
        </w:rPr>
        <w:t>Company</w:t>
      </w:r>
      <w:r w:rsidR="006D6A86" w:rsidRPr="0043353C">
        <w:rPr>
          <w:rFonts w:ascii="Aptos Narrow" w:hAnsi="Aptos Narrow"/>
          <w:lang w:val="en-IN"/>
        </w:rPr>
        <w:t xml:space="preserve"> and is entitled to be protected.</w:t>
      </w:r>
    </w:p>
    <w:p w14:paraId="37458FE3" w14:textId="77777777" w:rsidR="00FF649F" w:rsidRPr="0043353C" w:rsidRDefault="00FF649F" w:rsidP="0043353C">
      <w:pPr>
        <w:pStyle w:val="BodyText"/>
        <w:spacing w:line="360" w:lineRule="auto"/>
        <w:ind w:left="1800" w:right="182"/>
        <w:jc w:val="both"/>
        <w:rPr>
          <w:rFonts w:ascii="Aptos Narrow" w:hAnsi="Aptos Narrow"/>
          <w:lang w:val="en-IN"/>
        </w:rPr>
      </w:pPr>
    </w:p>
    <w:p w14:paraId="32F1E278" w14:textId="111AA2BB" w:rsidR="00FF649F" w:rsidRPr="0043353C" w:rsidRDefault="00FF649F" w:rsidP="0043353C">
      <w:pPr>
        <w:pStyle w:val="BodyText"/>
        <w:numPr>
          <w:ilvl w:val="1"/>
          <w:numId w:val="2"/>
        </w:numPr>
        <w:spacing w:line="360" w:lineRule="auto"/>
        <w:ind w:right="182"/>
        <w:jc w:val="both"/>
        <w:rPr>
          <w:rStyle w:val="normaltextrun"/>
          <w:rFonts w:ascii="Aptos Narrow" w:hAnsi="Aptos Narrow"/>
          <w:lang w:val="en-IN"/>
        </w:rPr>
      </w:pPr>
      <w:r w:rsidRPr="0043353C">
        <w:rPr>
          <w:rStyle w:val="normaltextrun"/>
          <w:rFonts w:ascii="Aptos Narrow" w:hAnsi="Aptos Narrow"/>
          <w:lang w:val="en-IN"/>
        </w:rPr>
        <w:t>Specific Information as specified herein under</w:t>
      </w:r>
      <w:r w:rsidR="007F0182" w:rsidRPr="0043353C">
        <w:rPr>
          <w:rStyle w:val="normaltextrun"/>
          <w:rFonts w:ascii="Aptos Narrow" w:hAnsi="Aptos Narrow"/>
          <w:lang w:val="en-IN"/>
        </w:rPr>
        <w:t xml:space="preserve"> </w:t>
      </w:r>
      <w:r w:rsidR="007F0182" w:rsidRPr="0043353C">
        <w:rPr>
          <w:rFonts w:ascii="Aptos Narrow" w:hAnsi="Aptos Narrow"/>
          <w:lang w:val="en-IN"/>
        </w:rPr>
        <w:t xml:space="preserve">that is competitively sensitive material and not generally known to the public, </w:t>
      </w:r>
      <w:r w:rsidRPr="0043353C">
        <w:rPr>
          <w:rStyle w:val="normaltextrun"/>
          <w:rFonts w:ascii="Aptos Narrow" w:hAnsi="Aptos Narrow"/>
          <w:lang w:val="en-IN"/>
        </w:rPr>
        <w:t>will fall under the umbrella of Confidential Information:</w:t>
      </w:r>
    </w:p>
    <w:p w14:paraId="5E3DEEB3" w14:textId="47482414" w:rsidR="00FF649F" w:rsidRPr="0043353C" w:rsidRDefault="000E40CF" w:rsidP="0043353C">
      <w:pPr>
        <w:pStyle w:val="BodyText"/>
        <w:numPr>
          <w:ilvl w:val="2"/>
          <w:numId w:val="2"/>
        </w:numPr>
        <w:spacing w:line="360" w:lineRule="auto"/>
        <w:ind w:right="182"/>
        <w:jc w:val="both"/>
        <w:rPr>
          <w:rStyle w:val="normaltextrun"/>
          <w:rFonts w:ascii="Aptos Narrow" w:hAnsi="Aptos Narrow"/>
          <w:lang w:val="en-IN"/>
        </w:rPr>
      </w:pPr>
      <w:r w:rsidRPr="0043353C">
        <w:rPr>
          <w:rFonts w:ascii="Aptos Narrow" w:hAnsi="Aptos Narrow"/>
          <w:b/>
          <w:bCs/>
          <w:lang w:val="en-IN"/>
        </w:rPr>
        <w:t>“</w:t>
      </w:r>
      <w:r w:rsidR="0038191A" w:rsidRPr="0043353C">
        <w:rPr>
          <w:rFonts w:ascii="Aptos Narrow" w:hAnsi="Aptos Narrow"/>
          <w:b/>
          <w:bCs/>
          <w:lang w:val="en-IN"/>
        </w:rPr>
        <w:t>Accounting Information</w:t>
      </w:r>
      <w:r w:rsidRPr="0043353C">
        <w:rPr>
          <w:rFonts w:ascii="Aptos Narrow" w:hAnsi="Aptos Narrow"/>
          <w:b/>
          <w:bCs/>
          <w:lang w:val="en-IN"/>
        </w:rPr>
        <w:t>”</w:t>
      </w:r>
      <w:r w:rsidRPr="0043353C">
        <w:rPr>
          <w:rFonts w:ascii="Aptos Narrow" w:hAnsi="Aptos Narrow"/>
          <w:lang w:val="en-IN"/>
        </w:rPr>
        <w:t xml:space="preserve"> </w:t>
      </w:r>
      <w:r w:rsidR="0038191A" w:rsidRPr="0043353C">
        <w:rPr>
          <w:rFonts w:ascii="Aptos Narrow" w:hAnsi="Aptos Narrow"/>
          <w:lang w:val="en-IN"/>
        </w:rPr>
        <w:t xml:space="preserve">which encompasses all records and documents pertaining to financial activities, including but not limited to books of accounts, tax returns, financial statements and reports, financial </w:t>
      </w:r>
      <w:r w:rsidR="000827D5" w:rsidRPr="0043353C">
        <w:rPr>
          <w:rFonts w:ascii="Aptos Narrow" w:hAnsi="Aptos Narrow"/>
          <w:lang w:val="en-IN"/>
        </w:rPr>
        <w:t>forecasts,</w:t>
      </w:r>
      <w:r w:rsidR="0038191A" w:rsidRPr="0043353C">
        <w:rPr>
          <w:rFonts w:ascii="Aptos Narrow" w:hAnsi="Aptos Narrow"/>
          <w:lang w:val="en-IN"/>
        </w:rPr>
        <w:t xml:space="preserve"> and projections, pricing lists and pricing forecasts, purchasing lists and purchase order information, supplier costs and discount details, as well as memos and correspondence related to financial or purchasing matters.</w:t>
      </w:r>
    </w:p>
    <w:p w14:paraId="27D5BB86" w14:textId="500631D4" w:rsidR="00FF649F" w:rsidRPr="0043353C" w:rsidRDefault="000E40CF"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b/>
          <w:bCs/>
          <w:lang w:val="en-IN"/>
        </w:rPr>
        <w:t>“</w:t>
      </w:r>
      <w:r w:rsidR="00907DF8" w:rsidRPr="0043353C">
        <w:rPr>
          <w:rFonts w:ascii="Aptos Narrow" w:hAnsi="Aptos Narrow"/>
          <w:b/>
          <w:bCs/>
          <w:lang w:val="en-IN"/>
        </w:rPr>
        <w:t>Business Operations</w:t>
      </w:r>
      <w:r w:rsidRPr="0043353C">
        <w:rPr>
          <w:rFonts w:ascii="Aptos Narrow" w:hAnsi="Aptos Narrow"/>
          <w:lang w:val="en-IN"/>
        </w:rPr>
        <w:t>”</w:t>
      </w:r>
      <w:r w:rsidR="00907DF8" w:rsidRPr="0043353C">
        <w:rPr>
          <w:rFonts w:ascii="Aptos Narrow" w:hAnsi="Aptos Narrow"/>
          <w:lang w:val="en-IN"/>
        </w:rPr>
        <w:t xml:space="preserve"> which encompasses all astrological predictions, </w:t>
      </w:r>
      <w:r w:rsidR="00907DF8" w:rsidRPr="0043353C">
        <w:rPr>
          <w:rFonts w:ascii="Aptos Narrow" w:hAnsi="Aptos Narrow"/>
          <w:lang w:val="en-IN"/>
        </w:rPr>
        <w:lastRenderedPageBreak/>
        <w:t xml:space="preserve">horoscope analyses, data, processes, materials, proprietary information, ideas, or any related concepts, whether existing or in development, that pertain to the </w:t>
      </w:r>
      <w:r w:rsidR="00066A6E">
        <w:rPr>
          <w:rFonts w:ascii="Aptos Narrow" w:hAnsi="Aptos Narrow"/>
          <w:lang w:val="en-IN"/>
        </w:rPr>
        <w:t>Company</w:t>
      </w:r>
      <w:r w:rsidR="00907DF8" w:rsidRPr="0043353C">
        <w:rPr>
          <w:rFonts w:ascii="Aptos Narrow" w:hAnsi="Aptos Narrow"/>
          <w:lang w:val="en-IN"/>
        </w:rPr>
        <w:t>'s daily and long-term strategic plans for conducting its business activities.</w:t>
      </w:r>
    </w:p>
    <w:p w14:paraId="3FD9F442" w14:textId="71284348" w:rsidR="00907DF8" w:rsidRPr="0043353C" w:rsidRDefault="000E40CF" w:rsidP="0043353C">
      <w:pPr>
        <w:pStyle w:val="BodyText"/>
        <w:numPr>
          <w:ilvl w:val="2"/>
          <w:numId w:val="2"/>
        </w:numPr>
        <w:spacing w:line="360" w:lineRule="auto"/>
        <w:ind w:right="182"/>
        <w:jc w:val="both"/>
        <w:rPr>
          <w:rStyle w:val="normaltextrun"/>
          <w:rFonts w:ascii="Aptos Narrow" w:hAnsi="Aptos Narrow"/>
          <w:lang w:val="en-IN"/>
        </w:rPr>
      </w:pPr>
      <w:r w:rsidRPr="0043353C">
        <w:rPr>
          <w:rStyle w:val="normaltextrun"/>
          <w:rFonts w:ascii="Aptos Narrow" w:hAnsi="Aptos Narrow"/>
          <w:b/>
          <w:bCs/>
          <w:lang w:val="en-IN"/>
        </w:rPr>
        <w:t>“Computer Technology”</w:t>
      </w:r>
      <w:r w:rsidRPr="0043353C">
        <w:rPr>
          <w:rStyle w:val="normaltextrun"/>
          <w:rFonts w:ascii="Aptos Narrow" w:hAnsi="Aptos Narrow"/>
          <w:lang w:val="en-IN"/>
        </w:rPr>
        <w:t xml:space="preserve"> which encompasses all forms of computer hardware, software, and any other tangible or intangible equipment or code, whether currently existing or under development.</w:t>
      </w:r>
    </w:p>
    <w:p w14:paraId="0778B312" w14:textId="1383D855" w:rsidR="000E40CF" w:rsidRPr="0043353C" w:rsidRDefault="00BE1CB7" w:rsidP="0043353C">
      <w:pPr>
        <w:pStyle w:val="BodyText"/>
        <w:numPr>
          <w:ilvl w:val="2"/>
          <w:numId w:val="2"/>
        </w:numPr>
        <w:spacing w:line="360" w:lineRule="auto"/>
        <w:ind w:right="182"/>
        <w:jc w:val="both"/>
        <w:rPr>
          <w:rStyle w:val="normaltextrun"/>
          <w:rFonts w:ascii="Aptos Narrow" w:hAnsi="Aptos Narrow"/>
          <w:lang w:val="en-IN"/>
        </w:rPr>
      </w:pPr>
      <w:r w:rsidRPr="0043353C">
        <w:rPr>
          <w:rStyle w:val="normaltextrun"/>
          <w:rFonts w:ascii="Aptos Narrow" w:hAnsi="Aptos Narrow"/>
          <w:b/>
          <w:bCs/>
          <w:lang w:val="en-IN"/>
        </w:rPr>
        <w:t>“Customer Information”</w:t>
      </w:r>
      <w:r w:rsidRPr="0043353C">
        <w:rPr>
          <w:rStyle w:val="normaltextrun"/>
          <w:rFonts w:ascii="Aptos Narrow" w:hAnsi="Aptos Narrow"/>
          <w:lang w:val="en-IN"/>
        </w:rPr>
        <w:t xml:space="preserve"> which encompasses the names of entities or individuals, including their </w:t>
      </w:r>
      <w:r w:rsidR="002E65B9" w:rsidRPr="0043353C">
        <w:rPr>
          <w:rStyle w:val="normaltextrun"/>
          <w:rFonts w:ascii="Aptos Narrow" w:hAnsi="Aptos Narrow"/>
          <w:lang w:val="en-IN"/>
        </w:rPr>
        <w:t>A</w:t>
      </w:r>
      <w:r w:rsidRPr="0043353C">
        <w:rPr>
          <w:rStyle w:val="normaltextrun"/>
          <w:rFonts w:ascii="Aptos Narrow" w:hAnsi="Aptos Narrow"/>
          <w:lang w:val="en-IN"/>
        </w:rPr>
        <w:t xml:space="preserve">ffiliates and representatives, to whom the </w:t>
      </w:r>
      <w:r w:rsidR="00066A6E">
        <w:rPr>
          <w:rStyle w:val="normaltextrun"/>
          <w:rFonts w:ascii="Aptos Narrow" w:hAnsi="Aptos Narrow"/>
          <w:lang w:val="en-IN"/>
        </w:rPr>
        <w:t>Company</w:t>
      </w:r>
      <w:r w:rsidRPr="0043353C">
        <w:rPr>
          <w:rStyle w:val="normaltextrun"/>
          <w:rFonts w:ascii="Aptos Narrow" w:hAnsi="Aptos Narrow"/>
          <w:lang w:val="en-IN"/>
        </w:rPr>
        <w:t xml:space="preserve"> provides or sells its services or goods. This includes all associated information such as leads, contact lists, sales plans, and notes, shared, and learned sales data including pricing sheets, projections or plans, agreements, and any other related data.</w:t>
      </w:r>
    </w:p>
    <w:p w14:paraId="242711A7" w14:textId="135C78F6" w:rsidR="00CE1E73" w:rsidRPr="0043353C" w:rsidRDefault="00CE1E73" w:rsidP="0043353C">
      <w:pPr>
        <w:pStyle w:val="BodyText"/>
        <w:numPr>
          <w:ilvl w:val="2"/>
          <w:numId w:val="2"/>
        </w:numPr>
        <w:spacing w:line="360" w:lineRule="auto"/>
        <w:ind w:right="182"/>
        <w:jc w:val="both"/>
        <w:rPr>
          <w:rStyle w:val="normaltextrun"/>
          <w:rFonts w:ascii="Aptos Narrow" w:hAnsi="Aptos Narrow"/>
          <w:lang w:val="en-IN"/>
        </w:rPr>
      </w:pPr>
      <w:r w:rsidRPr="0043353C">
        <w:rPr>
          <w:rStyle w:val="normaltextrun"/>
          <w:rFonts w:ascii="Aptos Narrow" w:hAnsi="Aptos Narrow"/>
          <w:b/>
          <w:bCs/>
          <w:lang w:val="en-IN"/>
        </w:rPr>
        <w:t>“Intellectual Property”</w:t>
      </w:r>
      <w:r w:rsidRPr="0043353C">
        <w:rPr>
          <w:rStyle w:val="normaltextrun"/>
          <w:rFonts w:ascii="Aptos Narrow" w:hAnsi="Aptos Narrow"/>
          <w:lang w:val="en-IN"/>
        </w:rPr>
        <w:t xml:space="preserve"> which encompasses patents, trademarks, service marks, logos, trade names, internet or website domain names, design and schematic rights, copyrights (including software rights), moral rights, and database rights, whether registered or unregistered. This includes applications for registration and covers all such rights in any form globally.</w:t>
      </w:r>
    </w:p>
    <w:p w14:paraId="096E74D7" w14:textId="7207FD2D" w:rsidR="00810045" w:rsidRPr="0043353C" w:rsidRDefault="00810045" w:rsidP="0043353C">
      <w:pPr>
        <w:pStyle w:val="BodyText"/>
        <w:numPr>
          <w:ilvl w:val="2"/>
          <w:numId w:val="2"/>
        </w:numPr>
        <w:spacing w:line="360" w:lineRule="auto"/>
        <w:ind w:right="182"/>
        <w:jc w:val="both"/>
        <w:rPr>
          <w:rStyle w:val="normaltextrun"/>
          <w:rFonts w:ascii="Aptos Narrow" w:hAnsi="Aptos Narrow"/>
          <w:lang w:val="en-IN"/>
        </w:rPr>
      </w:pPr>
      <w:r w:rsidRPr="0043353C">
        <w:rPr>
          <w:rStyle w:val="normaltextrun"/>
          <w:rFonts w:ascii="Aptos Narrow" w:hAnsi="Aptos Narrow"/>
          <w:b/>
          <w:bCs/>
          <w:lang w:val="en-IN"/>
        </w:rPr>
        <w:t>“Proprietary Rights”</w:t>
      </w:r>
      <w:r w:rsidRPr="0043353C">
        <w:rPr>
          <w:rStyle w:val="normaltextrun"/>
          <w:rFonts w:ascii="Aptos Narrow" w:hAnsi="Aptos Narrow"/>
          <w:lang w:val="en-IN"/>
        </w:rPr>
        <w:t xml:space="preserve"> which encompass all rights, whether registered or unregistered, related to patents, copyrights, trade names, domain names, logos, trademarks, service marks, confidential information, know-how, trade secrets, moral rights, contract or licensing rights, and other similar rights or interests in intellectual property, whether these rights are protected under contract or by law.</w:t>
      </w:r>
    </w:p>
    <w:p w14:paraId="568A461B" w14:textId="0C02F094" w:rsidR="00CE1E73" w:rsidRPr="0043353C" w:rsidRDefault="008A4603" w:rsidP="0043353C">
      <w:pPr>
        <w:pStyle w:val="BodyText"/>
        <w:numPr>
          <w:ilvl w:val="2"/>
          <w:numId w:val="2"/>
        </w:numPr>
        <w:spacing w:line="360" w:lineRule="auto"/>
        <w:ind w:right="182"/>
        <w:jc w:val="both"/>
        <w:rPr>
          <w:rStyle w:val="normaltextrun"/>
          <w:rFonts w:ascii="Aptos Narrow" w:hAnsi="Aptos Narrow"/>
          <w:lang w:val="en-IN"/>
        </w:rPr>
      </w:pPr>
      <w:r w:rsidRPr="0043353C">
        <w:rPr>
          <w:rStyle w:val="normaltextrun"/>
          <w:rFonts w:ascii="Aptos Narrow" w:hAnsi="Aptos Narrow"/>
          <w:b/>
          <w:bCs/>
          <w:lang w:val="en-IN"/>
        </w:rPr>
        <w:t>“Marketing and Sales Information”</w:t>
      </w:r>
      <w:r w:rsidRPr="0043353C">
        <w:rPr>
          <w:rStyle w:val="normaltextrun"/>
          <w:rFonts w:ascii="Aptos Narrow" w:hAnsi="Aptos Narrow"/>
          <w:lang w:val="en-IN"/>
        </w:rPr>
        <w:t xml:space="preserve"> which encompasses all aspects related to customer leads, sales targets, sales markets, advertising materials, sales territories, sales goals, and projections, as well as the sales and marketing methodologies or practices. This also includes training manuals and other documentation pertinent to the sales, marketing, and promotional endeavours of the </w:t>
      </w:r>
      <w:r w:rsidR="00066A6E">
        <w:rPr>
          <w:rStyle w:val="normaltextrun"/>
          <w:rFonts w:ascii="Aptos Narrow" w:hAnsi="Aptos Narrow"/>
          <w:lang w:val="en-IN"/>
        </w:rPr>
        <w:t>Company</w:t>
      </w:r>
      <w:r w:rsidRPr="0043353C">
        <w:rPr>
          <w:rStyle w:val="normaltextrun"/>
          <w:rFonts w:ascii="Aptos Narrow" w:hAnsi="Aptos Narrow"/>
          <w:lang w:val="en-IN"/>
        </w:rPr>
        <w:t xml:space="preserve"> and its products or services.</w:t>
      </w:r>
    </w:p>
    <w:p w14:paraId="0DCA9DD7" w14:textId="4D055070" w:rsidR="00810045" w:rsidRPr="0043353C" w:rsidRDefault="00D76B8F"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b/>
          <w:bCs/>
          <w:lang w:val="en-IN"/>
        </w:rPr>
        <w:t>“Procedures and Specifications”</w:t>
      </w:r>
      <w:r w:rsidRPr="0043353C">
        <w:rPr>
          <w:rFonts w:ascii="Aptos Narrow" w:hAnsi="Aptos Narrow"/>
          <w:lang w:val="en-IN"/>
        </w:rPr>
        <w:t xml:space="preserve"> which encompasses all procedures, specifications, criteria, standards, methods, instructions, plans, or other directives established by the </w:t>
      </w:r>
      <w:r w:rsidR="00066A6E">
        <w:rPr>
          <w:rFonts w:ascii="Aptos Narrow" w:hAnsi="Aptos Narrow"/>
          <w:lang w:val="en-IN"/>
        </w:rPr>
        <w:t>Company</w:t>
      </w:r>
      <w:r w:rsidRPr="0043353C">
        <w:rPr>
          <w:rFonts w:ascii="Aptos Narrow" w:hAnsi="Aptos Narrow"/>
          <w:lang w:val="en-IN"/>
        </w:rPr>
        <w:t xml:space="preserve"> for the manufacturing, preparation, packaging, labelling, and sale of its products or services.</w:t>
      </w:r>
    </w:p>
    <w:p w14:paraId="06114958" w14:textId="70327674" w:rsidR="00D76B8F" w:rsidRPr="0043353C" w:rsidRDefault="00392B8A"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b/>
          <w:bCs/>
          <w:lang w:val="en-IN"/>
        </w:rPr>
        <w:t>“</w:t>
      </w:r>
      <w:r w:rsidR="00164826" w:rsidRPr="0043353C">
        <w:rPr>
          <w:rFonts w:ascii="Aptos Narrow" w:hAnsi="Aptos Narrow"/>
          <w:b/>
          <w:bCs/>
          <w:lang w:val="en-IN"/>
        </w:rPr>
        <w:t>Product Information</w:t>
      </w:r>
      <w:r w:rsidRPr="0043353C">
        <w:rPr>
          <w:rFonts w:ascii="Aptos Narrow" w:hAnsi="Aptos Narrow"/>
          <w:b/>
          <w:bCs/>
          <w:lang w:val="en-IN"/>
        </w:rPr>
        <w:t>”</w:t>
      </w:r>
      <w:r w:rsidRPr="0043353C">
        <w:rPr>
          <w:rFonts w:ascii="Aptos Narrow" w:hAnsi="Aptos Narrow"/>
          <w:lang w:val="en-IN"/>
        </w:rPr>
        <w:t xml:space="preserve"> which</w:t>
      </w:r>
      <w:r w:rsidR="00164826" w:rsidRPr="0043353C">
        <w:rPr>
          <w:rFonts w:ascii="Aptos Narrow" w:hAnsi="Aptos Narrow"/>
          <w:lang w:val="en-IN"/>
        </w:rPr>
        <w:t xml:space="preserve"> encompasses all details pertaining to the </w:t>
      </w:r>
      <w:r w:rsidR="00066A6E">
        <w:rPr>
          <w:rFonts w:ascii="Aptos Narrow" w:hAnsi="Aptos Narrow"/>
          <w:lang w:val="en-IN"/>
        </w:rPr>
        <w:t>Company</w:t>
      </w:r>
      <w:r w:rsidR="00164826" w:rsidRPr="0043353C">
        <w:rPr>
          <w:rFonts w:ascii="Aptos Narrow" w:hAnsi="Aptos Narrow"/>
          <w:lang w:val="en-IN"/>
        </w:rPr>
        <w:t xml:space="preserve">’s products, which are either currently for sale, being manufactured, marketed, or listed. This includes any fixes, revisions, upgrades, or versions. The term </w:t>
      </w:r>
      <w:r w:rsidR="00164826" w:rsidRPr="0043353C">
        <w:rPr>
          <w:rFonts w:ascii="Aptos Narrow" w:hAnsi="Aptos Narrow"/>
          <w:lang w:val="en-IN"/>
        </w:rPr>
        <w:lastRenderedPageBreak/>
        <w:t>comprehensively covers all related data, software, and documentation.</w:t>
      </w:r>
    </w:p>
    <w:p w14:paraId="422D1508" w14:textId="591ED0B7" w:rsidR="00164826" w:rsidRPr="0043353C" w:rsidRDefault="00392B8A"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b/>
          <w:bCs/>
          <w:lang w:val="en-IN"/>
        </w:rPr>
        <w:t>“Service Information”</w:t>
      </w:r>
      <w:r w:rsidRPr="0043353C">
        <w:rPr>
          <w:rFonts w:ascii="Aptos Narrow" w:hAnsi="Aptos Narrow"/>
          <w:lang w:val="en-IN"/>
        </w:rPr>
        <w:t xml:space="preserve"> which encompasses various services provided by the </w:t>
      </w:r>
      <w:r w:rsidR="00066A6E">
        <w:rPr>
          <w:rFonts w:ascii="Aptos Narrow" w:hAnsi="Aptos Narrow"/>
          <w:lang w:val="en-IN"/>
        </w:rPr>
        <w:t>Company</w:t>
      </w:r>
      <w:r w:rsidRPr="0043353C">
        <w:rPr>
          <w:rFonts w:ascii="Aptos Narrow" w:hAnsi="Aptos Narrow"/>
          <w:lang w:val="en-IN"/>
        </w:rPr>
        <w:t>, including the methods, specifics, techniques, skills, training involved and all associated data, software, and documentation that support these services.</w:t>
      </w:r>
    </w:p>
    <w:p w14:paraId="239B3D03" w14:textId="5F804FB0" w:rsidR="00392B8A" w:rsidRDefault="00392B8A" w:rsidP="0043353C">
      <w:pPr>
        <w:pStyle w:val="BodyText"/>
        <w:numPr>
          <w:ilvl w:val="2"/>
          <w:numId w:val="2"/>
        </w:numPr>
        <w:spacing w:line="360" w:lineRule="auto"/>
        <w:ind w:right="182"/>
        <w:jc w:val="both"/>
        <w:rPr>
          <w:rFonts w:ascii="Aptos Narrow" w:hAnsi="Aptos Narrow"/>
          <w:lang w:val="en-IN"/>
        </w:rPr>
      </w:pPr>
      <w:r w:rsidRPr="0043353C">
        <w:rPr>
          <w:rFonts w:ascii="Aptos Narrow" w:hAnsi="Aptos Narrow"/>
          <w:b/>
          <w:bCs/>
          <w:lang w:val="en-IN"/>
        </w:rPr>
        <w:t>“Software Information”</w:t>
      </w:r>
      <w:r w:rsidRPr="0043353C">
        <w:rPr>
          <w:rFonts w:ascii="Aptos Narrow" w:hAnsi="Aptos Narrow"/>
          <w:lang w:val="en-IN"/>
        </w:rPr>
        <w:t xml:space="preserve"> which encompasses proprietary computer programs developed by the </w:t>
      </w:r>
      <w:r w:rsidR="00066A6E">
        <w:rPr>
          <w:rFonts w:ascii="Aptos Narrow" w:hAnsi="Aptos Narrow"/>
          <w:lang w:val="en-IN"/>
        </w:rPr>
        <w:t>Company</w:t>
      </w:r>
      <w:r w:rsidRPr="0043353C">
        <w:rPr>
          <w:rFonts w:ascii="Aptos Narrow" w:hAnsi="Aptos Narrow"/>
          <w:lang w:val="en-IN"/>
        </w:rPr>
        <w:t>. This includes all associated fixes, upgrades, new versions, enhancements, modifications, edits, conversions, and replacements, whether in machine-readable form or as documentation and materials. It also covers all copies and translations of such programs, documentation, and materials, irrespective of their form or storage media</w:t>
      </w:r>
    </w:p>
    <w:p w14:paraId="7DA68816" w14:textId="54FE47AC" w:rsidR="0096776E" w:rsidRPr="00817BDB" w:rsidRDefault="003A25B3" w:rsidP="008B6D51">
      <w:pPr>
        <w:pStyle w:val="BodyText"/>
        <w:numPr>
          <w:ilvl w:val="1"/>
          <w:numId w:val="2"/>
        </w:numPr>
        <w:spacing w:line="360" w:lineRule="auto"/>
        <w:ind w:right="182"/>
        <w:jc w:val="both"/>
        <w:rPr>
          <w:rFonts w:ascii="Aptos Narrow" w:hAnsi="Aptos Narrow"/>
          <w:lang w:val="en-IN"/>
        </w:rPr>
      </w:pPr>
      <w:r w:rsidRPr="00817BDB">
        <w:rPr>
          <w:rFonts w:ascii="Aptos Narrow" w:hAnsi="Aptos Narrow"/>
          <w:lang w:val="en-IN"/>
        </w:rPr>
        <w:t xml:space="preserve">Obligations pertaining to Confidential Information as stipulated herein above in Clause </w:t>
      </w:r>
      <w:r w:rsidR="008B6D51" w:rsidRPr="00817BDB">
        <w:rPr>
          <w:rFonts w:ascii="Aptos Narrow" w:hAnsi="Aptos Narrow"/>
          <w:lang w:val="en-IN"/>
        </w:rPr>
        <w:t xml:space="preserve">7.4 shall </w:t>
      </w:r>
      <w:r w:rsidR="008E5DA9" w:rsidRPr="00817BDB">
        <w:rPr>
          <w:rFonts w:ascii="Aptos Narrow" w:hAnsi="Aptos Narrow"/>
          <w:lang w:val="en-IN"/>
        </w:rPr>
        <w:t>not apply to any information: </w:t>
      </w:r>
    </w:p>
    <w:p w14:paraId="27253075" w14:textId="0B74A02E" w:rsidR="008E5DA9" w:rsidRPr="00817BDB" w:rsidRDefault="00D63B1F" w:rsidP="008E5DA9">
      <w:pPr>
        <w:pStyle w:val="BodyText"/>
        <w:numPr>
          <w:ilvl w:val="2"/>
          <w:numId w:val="2"/>
        </w:numPr>
        <w:spacing w:line="360" w:lineRule="auto"/>
        <w:ind w:right="182"/>
        <w:jc w:val="both"/>
        <w:rPr>
          <w:rFonts w:ascii="Aptos Narrow" w:hAnsi="Aptos Narrow"/>
          <w:lang w:val="en-IN"/>
        </w:rPr>
      </w:pPr>
      <w:r w:rsidRPr="00817BDB">
        <w:rPr>
          <w:rFonts w:ascii="Aptos Narrow" w:hAnsi="Aptos Narrow"/>
          <w:lang w:val="en-IN"/>
        </w:rPr>
        <w:t>which is or becomes publicly known and available through means other than an unauthorized disclosure by the Astrologer</w:t>
      </w:r>
    </w:p>
    <w:p w14:paraId="6D995C28" w14:textId="7C68857C" w:rsidR="008E5DA9" w:rsidRPr="00817BDB" w:rsidRDefault="00EC62FF" w:rsidP="008E5DA9">
      <w:pPr>
        <w:pStyle w:val="BodyText"/>
        <w:numPr>
          <w:ilvl w:val="2"/>
          <w:numId w:val="2"/>
        </w:numPr>
        <w:spacing w:line="360" w:lineRule="auto"/>
        <w:ind w:right="182"/>
        <w:jc w:val="both"/>
        <w:rPr>
          <w:rFonts w:ascii="Aptos Narrow" w:hAnsi="Aptos Narrow"/>
          <w:lang w:val="en-IN"/>
        </w:rPr>
      </w:pPr>
      <w:r w:rsidRPr="00817BDB">
        <w:rPr>
          <w:rFonts w:ascii="Aptos Narrow" w:hAnsi="Aptos Narrow"/>
          <w:lang w:val="en-IN"/>
        </w:rPr>
        <w:t>which is disclosed by the Astrologer with the Company’s prior written permission and approval;</w:t>
      </w:r>
      <w:r w:rsidRPr="00817BDB">
        <w:rPr>
          <w:rFonts w:ascii="Arial" w:hAnsi="Arial" w:cs="Arial"/>
          <w:lang w:val="en-IN"/>
        </w:rPr>
        <w:t> </w:t>
      </w:r>
      <w:r w:rsidRPr="00817BDB">
        <w:rPr>
          <w:rFonts w:ascii="Aptos Narrow" w:hAnsi="Aptos Narrow"/>
          <w:lang w:val="en-IN"/>
        </w:rPr>
        <w:t> </w:t>
      </w:r>
    </w:p>
    <w:p w14:paraId="621BFE27" w14:textId="148AA88B" w:rsidR="008D0290" w:rsidRPr="00817BDB" w:rsidRDefault="001D2FC6" w:rsidP="00B10726">
      <w:pPr>
        <w:pStyle w:val="BodyText"/>
        <w:numPr>
          <w:ilvl w:val="2"/>
          <w:numId w:val="2"/>
        </w:numPr>
        <w:spacing w:line="360" w:lineRule="auto"/>
        <w:ind w:right="182"/>
        <w:jc w:val="both"/>
        <w:rPr>
          <w:rFonts w:ascii="Aptos Narrow" w:hAnsi="Aptos Narrow"/>
          <w:u w:val="single"/>
          <w:lang w:val="en-IN"/>
        </w:rPr>
      </w:pPr>
      <w:r w:rsidRPr="00817BDB">
        <w:rPr>
          <w:rFonts w:ascii="Aptos Narrow" w:hAnsi="Aptos Narrow"/>
          <w:lang w:val="en-IN"/>
        </w:rPr>
        <w:t xml:space="preserve">which </w:t>
      </w:r>
      <w:r w:rsidR="001D0474" w:rsidRPr="00817BDB">
        <w:rPr>
          <w:rFonts w:ascii="Aptos Narrow" w:hAnsi="Aptos Narrow"/>
          <w:lang w:val="en-IN"/>
        </w:rPr>
        <w:t xml:space="preserve">is disclosed by the Astrologer as </w:t>
      </w:r>
      <w:r w:rsidR="00306BE6" w:rsidRPr="00817BDB">
        <w:rPr>
          <w:rFonts w:ascii="Aptos Narrow" w:hAnsi="Aptos Narrow"/>
          <w:lang w:val="en-IN"/>
        </w:rPr>
        <w:t>an obligation towards any</w:t>
      </w:r>
      <w:r w:rsidR="00080589" w:rsidRPr="00817BDB">
        <w:rPr>
          <w:rFonts w:ascii="Aptos Narrow" w:hAnsi="Aptos Narrow"/>
          <w:lang w:val="en-IN"/>
        </w:rPr>
        <w:t xml:space="preserve"> </w:t>
      </w:r>
      <w:r w:rsidR="00306BE6" w:rsidRPr="00817BDB">
        <w:rPr>
          <w:rFonts w:ascii="Aptos Narrow" w:hAnsi="Aptos Narrow"/>
          <w:lang w:val="en-IN"/>
        </w:rPr>
        <w:t>Applicable Law,</w:t>
      </w:r>
      <w:r w:rsidR="00080589" w:rsidRPr="00817BDB">
        <w:rPr>
          <w:rFonts w:ascii="Aptos Narrow" w:hAnsi="Aptos Narrow"/>
          <w:lang w:val="en-IN"/>
        </w:rPr>
        <w:t xml:space="preserve"> </w:t>
      </w:r>
      <w:r w:rsidR="00306BE6" w:rsidRPr="00817BDB">
        <w:rPr>
          <w:rFonts w:ascii="Aptos Narrow" w:hAnsi="Aptos Narrow"/>
          <w:lang w:val="en-IN"/>
        </w:rPr>
        <w:t>governmental agency, or regulatory authority</w:t>
      </w:r>
      <w:r w:rsidR="00533C68" w:rsidRPr="00817BDB">
        <w:rPr>
          <w:rFonts w:ascii="Aptos Narrow" w:hAnsi="Aptos Narrow"/>
          <w:lang w:val="en-IN"/>
        </w:rPr>
        <w:t>. Furthermore</w:t>
      </w:r>
      <w:r w:rsidR="0011118F" w:rsidRPr="00817BDB">
        <w:rPr>
          <w:rFonts w:ascii="Aptos Narrow" w:hAnsi="Aptos Narrow"/>
          <w:lang w:val="en-IN"/>
        </w:rPr>
        <w:t>, any such disclosure must be communicated to the Company through a formal written notice.</w:t>
      </w:r>
    </w:p>
    <w:p w14:paraId="3912329C" w14:textId="77777777" w:rsidR="008D0290" w:rsidRPr="0043353C" w:rsidRDefault="008D0290" w:rsidP="0043353C">
      <w:pPr>
        <w:pStyle w:val="BodyText"/>
        <w:spacing w:line="360" w:lineRule="auto"/>
        <w:ind w:left="720" w:right="182"/>
        <w:jc w:val="both"/>
        <w:rPr>
          <w:rFonts w:ascii="Aptos Narrow" w:hAnsi="Aptos Narrow"/>
          <w:b/>
          <w:bCs/>
          <w:u w:val="single"/>
          <w:lang w:val="en-IN"/>
        </w:rPr>
      </w:pPr>
    </w:p>
    <w:p w14:paraId="7347CE46" w14:textId="13363A2B" w:rsidR="00AB2F9E" w:rsidRPr="0043353C" w:rsidRDefault="00AB2F9E" w:rsidP="0043353C">
      <w:pPr>
        <w:pStyle w:val="BodyText"/>
        <w:numPr>
          <w:ilvl w:val="0"/>
          <w:numId w:val="2"/>
        </w:numPr>
        <w:spacing w:line="360" w:lineRule="auto"/>
        <w:ind w:right="182"/>
        <w:jc w:val="both"/>
        <w:rPr>
          <w:rFonts w:ascii="Aptos Narrow" w:hAnsi="Aptos Narrow"/>
          <w:b/>
          <w:bCs/>
          <w:u w:val="single"/>
          <w:lang w:val="en-IN"/>
        </w:rPr>
      </w:pPr>
      <w:r w:rsidRPr="0043353C">
        <w:rPr>
          <w:rFonts w:ascii="Aptos Narrow" w:hAnsi="Aptos Narrow"/>
          <w:b/>
          <w:bCs/>
          <w:u w:val="single"/>
          <w:lang w:val="en-IN"/>
        </w:rPr>
        <w:t>DISCLAIMER OF ACCURACY AND COMPLETENESS</w:t>
      </w:r>
    </w:p>
    <w:p w14:paraId="6203B95B" w14:textId="77777777" w:rsidR="002D780B" w:rsidRPr="0043353C" w:rsidRDefault="002D780B" w:rsidP="0043353C">
      <w:pPr>
        <w:pStyle w:val="BodyText"/>
        <w:spacing w:line="360" w:lineRule="auto"/>
        <w:ind w:left="720" w:right="182"/>
        <w:jc w:val="both"/>
        <w:rPr>
          <w:rFonts w:ascii="Aptos Narrow" w:hAnsi="Aptos Narrow"/>
          <w:b/>
          <w:bCs/>
          <w:u w:val="single"/>
          <w:lang w:val="en-IN"/>
        </w:rPr>
      </w:pPr>
    </w:p>
    <w:p w14:paraId="2FB72B6C" w14:textId="590E01D9" w:rsidR="00AB2F9E" w:rsidRPr="0043353C" w:rsidRDefault="00711F09" w:rsidP="0043353C">
      <w:pPr>
        <w:pStyle w:val="BodyText"/>
        <w:spacing w:line="360" w:lineRule="auto"/>
        <w:ind w:left="720" w:right="182"/>
        <w:jc w:val="both"/>
        <w:rPr>
          <w:rFonts w:ascii="Aptos Narrow" w:hAnsi="Aptos Narrow"/>
          <w:lang w:val="en-IN"/>
        </w:rPr>
      </w:pPr>
      <w:r w:rsidRPr="0043353C">
        <w:rPr>
          <w:rFonts w:ascii="Aptos Narrow" w:hAnsi="Aptos Narrow"/>
          <w:lang w:val="en-IN"/>
        </w:rPr>
        <w:t xml:space="preserve">The </w:t>
      </w:r>
      <w:r w:rsidR="00066A6E">
        <w:rPr>
          <w:rFonts w:ascii="Aptos Narrow" w:hAnsi="Aptos Narrow"/>
          <w:lang w:val="en-IN"/>
        </w:rPr>
        <w:t>Company</w:t>
      </w:r>
      <w:r w:rsidRPr="0043353C">
        <w:rPr>
          <w:rFonts w:ascii="Aptos Narrow" w:hAnsi="Aptos Narrow"/>
          <w:lang w:val="en-IN"/>
        </w:rPr>
        <w:t xml:space="preserve"> makes no representation or warranty, whether express or implied, concerning the accuracy, completeness, or reliability of any Confidential Information provided. All such information is provided on an "as-is" basis, and the </w:t>
      </w:r>
      <w:r w:rsidR="00066A6E">
        <w:rPr>
          <w:rFonts w:ascii="Aptos Narrow" w:hAnsi="Aptos Narrow"/>
          <w:lang w:val="en-IN"/>
        </w:rPr>
        <w:t>Company</w:t>
      </w:r>
      <w:r w:rsidRPr="0043353C">
        <w:rPr>
          <w:rFonts w:ascii="Aptos Narrow" w:hAnsi="Aptos Narrow"/>
          <w:lang w:val="en-IN"/>
        </w:rPr>
        <w:t xml:space="preserve"> disclaims all liability for any errors, omissions, or inaccuracies contained therein. </w:t>
      </w:r>
      <w:r w:rsidR="001B72BF">
        <w:rPr>
          <w:rFonts w:ascii="Aptos Narrow" w:hAnsi="Aptos Narrow"/>
          <w:lang w:val="en-IN"/>
        </w:rPr>
        <w:t>Astrologer</w:t>
      </w:r>
      <w:r w:rsidRPr="0043353C">
        <w:rPr>
          <w:rFonts w:ascii="Aptos Narrow" w:hAnsi="Aptos Narrow"/>
          <w:lang w:val="en-IN"/>
        </w:rPr>
        <w:t xml:space="preserve"> is advised to independently verify the information and are responsible for their own use of the Confidential Information.</w:t>
      </w:r>
    </w:p>
    <w:p w14:paraId="08D20F41" w14:textId="77777777" w:rsidR="00711F09" w:rsidRPr="0043353C" w:rsidRDefault="00711F09" w:rsidP="0043353C">
      <w:pPr>
        <w:pStyle w:val="BodyText"/>
        <w:spacing w:line="360" w:lineRule="auto"/>
        <w:ind w:left="720" w:right="182"/>
        <w:jc w:val="both"/>
        <w:rPr>
          <w:rFonts w:ascii="Aptos Narrow" w:hAnsi="Aptos Narrow"/>
          <w:lang w:val="en-IN"/>
        </w:rPr>
      </w:pPr>
    </w:p>
    <w:p w14:paraId="114908B9" w14:textId="77777777" w:rsidR="00C310E6" w:rsidRPr="0043353C" w:rsidRDefault="00C310E6" w:rsidP="0043353C">
      <w:pPr>
        <w:pStyle w:val="BodyText"/>
        <w:numPr>
          <w:ilvl w:val="0"/>
          <w:numId w:val="2"/>
        </w:numPr>
        <w:spacing w:line="360" w:lineRule="auto"/>
        <w:ind w:right="182"/>
        <w:jc w:val="both"/>
        <w:rPr>
          <w:rFonts w:ascii="Aptos Narrow" w:hAnsi="Aptos Narrow"/>
          <w:b/>
          <w:bCs/>
          <w:u w:val="single"/>
          <w:lang w:val="en-IN"/>
        </w:rPr>
      </w:pPr>
      <w:r w:rsidRPr="0043353C">
        <w:rPr>
          <w:rFonts w:ascii="Aptos Narrow" w:hAnsi="Aptos Narrow"/>
          <w:b/>
          <w:bCs/>
          <w:u w:val="single"/>
          <w:lang w:val="en-IN"/>
        </w:rPr>
        <w:t>INDEMNITY</w:t>
      </w:r>
    </w:p>
    <w:p w14:paraId="4A11E7AA" w14:textId="77777777" w:rsidR="002D780B" w:rsidRPr="0043353C" w:rsidRDefault="002D780B" w:rsidP="0043353C">
      <w:pPr>
        <w:pStyle w:val="BodyText"/>
        <w:spacing w:line="360" w:lineRule="auto"/>
        <w:ind w:left="720" w:right="182"/>
        <w:jc w:val="both"/>
        <w:rPr>
          <w:rFonts w:ascii="Aptos Narrow" w:hAnsi="Aptos Narrow"/>
          <w:b/>
          <w:bCs/>
          <w:u w:val="single"/>
          <w:lang w:val="en-IN"/>
        </w:rPr>
      </w:pPr>
    </w:p>
    <w:p w14:paraId="67AD2B0A" w14:textId="1375E836" w:rsidR="0063438F" w:rsidRPr="0043353C" w:rsidRDefault="00BD4914" w:rsidP="0043353C">
      <w:pPr>
        <w:pStyle w:val="BodyText"/>
        <w:numPr>
          <w:ilvl w:val="1"/>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 to indemnify and hold harmless the </w:t>
      </w:r>
      <w:r w:rsidR="009F416A">
        <w:rPr>
          <w:rFonts w:ascii="Aptos Narrow" w:hAnsi="Aptos Narrow"/>
          <w:lang w:val="en-IN"/>
        </w:rPr>
        <w:t>Company or its Platform</w:t>
      </w:r>
      <w:r w:rsidRPr="0043353C">
        <w:rPr>
          <w:rFonts w:ascii="Aptos Narrow" w:hAnsi="Aptos Narrow"/>
          <w:lang w:val="en-IN"/>
        </w:rPr>
        <w:t xml:space="preserve"> from and against all liabilities, </w:t>
      </w:r>
      <w:r w:rsidR="004656D6">
        <w:rPr>
          <w:rFonts w:ascii="Aptos Narrow" w:hAnsi="Aptos Narrow"/>
          <w:lang w:val="en-IN"/>
        </w:rPr>
        <w:t>Claim</w:t>
      </w:r>
      <w:r w:rsidRPr="0043353C">
        <w:rPr>
          <w:rFonts w:ascii="Aptos Narrow" w:hAnsi="Aptos Narrow"/>
          <w:lang w:val="en-IN"/>
        </w:rPr>
        <w:t>s, actions, suits, proceedings, judgments, settlements, penalties, fines, costs, and expenses, including but not limited to legal fees and costs of defence, arising out of</w:t>
      </w:r>
      <w:r w:rsidR="00872773" w:rsidRPr="0043353C">
        <w:rPr>
          <w:rFonts w:ascii="Aptos Narrow" w:hAnsi="Aptos Narrow"/>
          <w:lang w:val="en-IN"/>
        </w:rPr>
        <w:t>,</w:t>
      </w:r>
      <w:r w:rsidRPr="0043353C">
        <w:rPr>
          <w:rFonts w:ascii="Aptos Narrow" w:hAnsi="Aptos Narrow"/>
          <w:lang w:val="en-IN"/>
        </w:rPr>
        <w:t xml:space="preserve"> or related to any </w:t>
      </w:r>
      <w:r w:rsidR="004656D6">
        <w:rPr>
          <w:rFonts w:ascii="Aptos Narrow" w:hAnsi="Aptos Narrow"/>
          <w:lang w:val="en-IN"/>
        </w:rPr>
        <w:t>Claim</w:t>
      </w:r>
      <w:r w:rsidRPr="0043353C">
        <w:rPr>
          <w:rFonts w:ascii="Aptos Narrow" w:hAnsi="Aptos Narrow"/>
          <w:lang w:val="en-IN"/>
        </w:rPr>
        <w:t xml:space="preserve">s or proceedings brought against the </w:t>
      </w:r>
      <w:r w:rsidR="009F416A">
        <w:rPr>
          <w:rFonts w:ascii="Aptos Narrow" w:hAnsi="Aptos Narrow"/>
          <w:lang w:val="en-IN"/>
        </w:rPr>
        <w:t>Company</w:t>
      </w:r>
      <w:r w:rsidRPr="0043353C">
        <w:rPr>
          <w:rFonts w:ascii="Aptos Narrow" w:hAnsi="Aptos Narrow"/>
          <w:lang w:val="en-IN"/>
        </w:rPr>
        <w:t xml:space="preserve"> </w:t>
      </w:r>
      <w:r w:rsidRPr="0043353C">
        <w:rPr>
          <w:rFonts w:ascii="Aptos Narrow" w:hAnsi="Aptos Narrow"/>
          <w:lang w:val="en-IN"/>
        </w:rPr>
        <w:lastRenderedPageBreak/>
        <w:t xml:space="preserve">in connection with the </w:t>
      </w:r>
      <w:r w:rsidR="001B72BF">
        <w:rPr>
          <w:rFonts w:ascii="Aptos Narrow" w:hAnsi="Aptos Narrow"/>
          <w:lang w:val="en-IN"/>
        </w:rPr>
        <w:t>Astrologer</w:t>
      </w:r>
      <w:r w:rsidRPr="0043353C">
        <w:rPr>
          <w:rFonts w:ascii="Aptos Narrow" w:hAnsi="Aptos Narrow"/>
          <w:lang w:val="en-IN"/>
        </w:rPr>
        <w:t xml:space="preserve">’s performance of duties under this Agreement. This indemnification obligation shall extend to any amounts paid by the Employer in settlement of </w:t>
      </w:r>
      <w:r w:rsidR="004656D6">
        <w:rPr>
          <w:rFonts w:ascii="Aptos Narrow" w:hAnsi="Aptos Narrow"/>
          <w:lang w:val="en-IN"/>
        </w:rPr>
        <w:t>Claim</w:t>
      </w:r>
      <w:r w:rsidRPr="0043353C">
        <w:rPr>
          <w:rFonts w:ascii="Aptos Narrow" w:hAnsi="Aptos Narrow"/>
          <w:lang w:val="en-IN"/>
        </w:rPr>
        <w:t>s, whether such settlement occurs before or after the commencement of legal proceedings, and shall be in addition to any other rights or remedies available under applicable law, by-laws, agreements, or otherwise.</w:t>
      </w:r>
    </w:p>
    <w:p w14:paraId="418D4E9E" w14:textId="7B3BE686" w:rsidR="00E26E1C" w:rsidRPr="0043353C" w:rsidRDefault="00460944" w:rsidP="0043353C">
      <w:pPr>
        <w:pStyle w:val="BodyText"/>
        <w:numPr>
          <w:ilvl w:val="1"/>
          <w:numId w:val="2"/>
        </w:numPr>
        <w:spacing w:line="360" w:lineRule="auto"/>
        <w:ind w:right="182"/>
        <w:jc w:val="both"/>
        <w:rPr>
          <w:rFonts w:ascii="Aptos Narrow" w:hAnsi="Aptos Narrow"/>
          <w:lang w:val="en-IN"/>
        </w:rPr>
      </w:pPr>
      <w:r w:rsidRPr="0043353C">
        <w:rPr>
          <w:rFonts w:ascii="Aptos Narrow" w:hAnsi="Aptos Narrow"/>
          <w:lang w:val="en-IN"/>
        </w:rPr>
        <w:t xml:space="preserve">The </w:t>
      </w:r>
      <w:r w:rsidR="001B72BF">
        <w:rPr>
          <w:rFonts w:ascii="Aptos Narrow" w:hAnsi="Aptos Narrow"/>
          <w:lang w:val="en-IN"/>
        </w:rPr>
        <w:t>Astrologer</w:t>
      </w:r>
      <w:r w:rsidRPr="0043353C">
        <w:rPr>
          <w:rFonts w:ascii="Aptos Narrow" w:hAnsi="Aptos Narrow"/>
          <w:lang w:val="en-IN"/>
        </w:rPr>
        <w:t xml:space="preserve"> agrees that </w:t>
      </w:r>
      <w:r w:rsidR="00066A6E">
        <w:rPr>
          <w:rFonts w:ascii="Aptos Narrow" w:hAnsi="Aptos Narrow"/>
          <w:lang w:val="en-IN"/>
        </w:rPr>
        <w:t>Company</w:t>
      </w:r>
      <w:r w:rsidRPr="0043353C">
        <w:rPr>
          <w:rFonts w:ascii="Aptos Narrow" w:hAnsi="Aptos Narrow"/>
          <w:lang w:val="en-IN"/>
        </w:rPr>
        <w:t xml:space="preserve"> disclaims any liability with respect to any </w:t>
      </w:r>
      <w:r w:rsidR="004656D6">
        <w:rPr>
          <w:rFonts w:ascii="Aptos Narrow" w:hAnsi="Aptos Narrow"/>
          <w:lang w:val="en-IN"/>
        </w:rPr>
        <w:t>Claim</w:t>
      </w:r>
      <w:r w:rsidRPr="0043353C">
        <w:rPr>
          <w:rFonts w:ascii="Aptos Narrow" w:hAnsi="Aptos Narrow"/>
          <w:lang w:val="en-IN"/>
        </w:rPr>
        <w:t xml:space="preserve">, suit or action brought by a member in connection with provision of any services by the </w:t>
      </w:r>
      <w:r w:rsidR="001B72BF">
        <w:rPr>
          <w:rFonts w:ascii="Aptos Narrow" w:hAnsi="Aptos Narrow"/>
          <w:lang w:val="en-IN"/>
        </w:rPr>
        <w:t>Astrologer</w:t>
      </w:r>
      <w:r w:rsidRPr="0043353C">
        <w:rPr>
          <w:rFonts w:ascii="Aptos Narrow" w:hAnsi="Aptos Narrow"/>
          <w:lang w:val="en-IN"/>
        </w:rPr>
        <w:t xml:space="preserve"> (including, without limitation, representations by the </w:t>
      </w:r>
      <w:r w:rsidR="001B72BF">
        <w:rPr>
          <w:rFonts w:ascii="Aptos Narrow" w:hAnsi="Aptos Narrow"/>
          <w:lang w:val="en-IN"/>
        </w:rPr>
        <w:t>Astrologer</w:t>
      </w:r>
      <w:r w:rsidRPr="0043353C">
        <w:rPr>
          <w:rFonts w:ascii="Aptos Narrow" w:hAnsi="Aptos Narrow"/>
          <w:lang w:val="en-IN"/>
        </w:rPr>
        <w:t xml:space="preserve"> as to its qualifications and advice provided) through the </w:t>
      </w:r>
      <w:r w:rsidR="00066A6E">
        <w:rPr>
          <w:rFonts w:ascii="Aptos Narrow" w:hAnsi="Aptos Narrow"/>
          <w:lang w:val="en-IN"/>
        </w:rPr>
        <w:t>Company</w:t>
      </w:r>
      <w:r w:rsidRPr="0043353C">
        <w:rPr>
          <w:rFonts w:ascii="Aptos Narrow" w:hAnsi="Aptos Narrow"/>
          <w:lang w:val="en-IN"/>
        </w:rPr>
        <w:t xml:space="preserve">’s service and further agrees to indemnify and hold the </w:t>
      </w:r>
      <w:r w:rsidR="00066A6E">
        <w:rPr>
          <w:rFonts w:ascii="Aptos Narrow" w:hAnsi="Aptos Narrow"/>
          <w:lang w:val="en-IN"/>
        </w:rPr>
        <w:t>Company</w:t>
      </w:r>
      <w:r w:rsidRPr="0043353C">
        <w:rPr>
          <w:rFonts w:ascii="Aptos Narrow" w:hAnsi="Aptos Narrow"/>
          <w:lang w:val="en-IN"/>
        </w:rPr>
        <w:t xml:space="preserve"> harmless in connection with any such </w:t>
      </w:r>
      <w:r w:rsidR="004656D6">
        <w:rPr>
          <w:rFonts w:ascii="Aptos Narrow" w:hAnsi="Aptos Narrow"/>
          <w:lang w:val="en-IN"/>
        </w:rPr>
        <w:t>Claim</w:t>
      </w:r>
      <w:r w:rsidRPr="0043353C">
        <w:rPr>
          <w:rFonts w:ascii="Aptos Narrow" w:hAnsi="Aptos Narrow"/>
          <w:lang w:val="en-IN"/>
        </w:rPr>
        <w:t xml:space="preserve"> and any damages or expenses arising therefrom.</w:t>
      </w:r>
    </w:p>
    <w:p w14:paraId="1D767DB3" w14:textId="39A3A94D" w:rsidR="008D0290" w:rsidRPr="0043353C" w:rsidRDefault="00922E0B" w:rsidP="0043353C">
      <w:pPr>
        <w:pStyle w:val="BodyText"/>
        <w:numPr>
          <w:ilvl w:val="1"/>
          <w:numId w:val="2"/>
        </w:numPr>
        <w:spacing w:line="360" w:lineRule="auto"/>
        <w:ind w:right="182"/>
        <w:jc w:val="both"/>
        <w:rPr>
          <w:rFonts w:ascii="Aptos Narrow" w:hAnsi="Aptos Narrow"/>
          <w:lang w:val="en-IN"/>
        </w:rPr>
      </w:pPr>
      <w:r w:rsidRPr="0043353C">
        <w:rPr>
          <w:rFonts w:ascii="Aptos Narrow" w:hAnsi="Aptos Narrow"/>
          <w:lang w:val="en-IN"/>
        </w:rPr>
        <w:t xml:space="preserve">Notwithstanding anything to the contrary contained herein, </w:t>
      </w:r>
      <w:r w:rsidR="00066A6E">
        <w:rPr>
          <w:rFonts w:ascii="Aptos Narrow" w:hAnsi="Aptos Narrow"/>
          <w:lang w:val="en-IN"/>
        </w:rPr>
        <w:t>Company</w:t>
      </w:r>
      <w:r w:rsidRPr="0043353C">
        <w:rPr>
          <w:rFonts w:ascii="Aptos Narrow" w:hAnsi="Aptos Narrow"/>
          <w:lang w:val="en-IN"/>
        </w:rPr>
        <w:t xml:space="preserve">’s liability to the </w:t>
      </w:r>
      <w:r w:rsidR="001B72BF">
        <w:rPr>
          <w:rFonts w:ascii="Aptos Narrow" w:hAnsi="Aptos Narrow"/>
          <w:lang w:val="en-IN"/>
        </w:rPr>
        <w:t>Astrologer</w:t>
      </w:r>
      <w:r w:rsidRPr="0043353C">
        <w:rPr>
          <w:rFonts w:ascii="Aptos Narrow" w:hAnsi="Aptos Narrow"/>
          <w:lang w:val="en-IN"/>
        </w:rPr>
        <w:t xml:space="preserve"> for any cause whatsoever, and regardless of the form of the action, will at all times be limited to the amount paid, if any, by the </w:t>
      </w:r>
      <w:r w:rsidR="001B72BF">
        <w:rPr>
          <w:rFonts w:ascii="Aptos Narrow" w:hAnsi="Aptos Narrow"/>
          <w:lang w:val="en-IN"/>
        </w:rPr>
        <w:t>Astrologer</w:t>
      </w:r>
      <w:r w:rsidRPr="0043353C">
        <w:rPr>
          <w:rFonts w:ascii="Aptos Narrow" w:hAnsi="Aptos Narrow"/>
          <w:lang w:val="en-IN"/>
        </w:rPr>
        <w:t xml:space="preserve"> to </w:t>
      </w:r>
      <w:r w:rsidR="00066A6E">
        <w:rPr>
          <w:rFonts w:ascii="Aptos Narrow" w:hAnsi="Aptos Narrow"/>
          <w:lang w:val="en-IN"/>
        </w:rPr>
        <w:t>Company</w:t>
      </w:r>
      <w:r w:rsidRPr="0043353C">
        <w:rPr>
          <w:rFonts w:ascii="Aptos Narrow" w:hAnsi="Aptos Narrow"/>
          <w:lang w:val="en-IN"/>
        </w:rPr>
        <w:t xml:space="preserve"> Portal for the usage during the term of Agreement in force.</w:t>
      </w:r>
    </w:p>
    <w:p w14:paraId="16FA5E51" w14:textId="77777777" w:rsidR="00460944" w:rsidRPr="0043353C" w:rsidRDefault="00460944" w:rsidP="0043353C">
      <w:pPr>
        <w:pStyle w:val="BodyText"/>
        <w:spacing w:line="360" w:lineRule="auto"/>
        <w:ind w:left="1080" w:right="182"/>
        <w:jc w:val="both"/>
        <w:rPr>
          <w:rFonts w:ascii="Aptos Narrow" w:hAnsi="Aptos Narrow"/>
          <w:lang w:val="en-IN"/>
        </w:rPr>
      </w:pPr>
    </w:p>
    <w:p w14:paraId="592CD29F" w14:textId="07DA72A7" w:rsidR="00C310E6" w:rsidRPr="0043353C" w:rsidRDefault="00C310E6" w:rsidP="0043353C">
      <w:pPr>
        <w:pStyle w:val="BodyText"/>
        <w:numPr>
          <w:ilvl w:val="0"/>
          <w:numId w:val="2"/>
        </w:numPr>
        <w:spacing w:line="360" w:lineRule="auto"/>
        <w:ind w:right="182"/>
        <w:jc w:val="both"/>
        <w:rPr>
          <w:rFonts w:ascii="Aptos Narrow" w:hAnsi="Aptos Narrow"/>
          <w:b/>
          <w:bCs/>
          <w:u w:val="single"/>
          <w:lang w:val="en-IN"/>
        </w:rPr>
      </w:pPr>
      <w:r w:rsidRPr="0043353C">
        <w:rPr>
          <w:rFonts w:ascii="Aptos Narrow" w:hAnsi="Aptos Narrow"/>
          <w:b/>
          <w:bCs/>
          <w:u w:val="single"/>
          <w:lang w:val="en-IN"/>
        </w:rPr>
        <w:t xml:space="preserve">MISCELLANEOUS </w:t>
      </w:r>
    </w:p>
    <w:p w14:paraId="6639A431" w14:textId="77777777" w:rsidR="008D0290" w:rsidRPr="0043353C" w:rsidRDefault="008D0290" w:rsidP="0043353C">
      <w:pPr>
        <w:pStyle w:val="BodyText"/>
        <w:spacing w:line="360" w:lineRule="auto"/>
        <w:ind w:left="720" w:right="182"/>
        <w:jc w:val="both"/>
        <w:rPr>
          <w:rFonts w:ascii="Aptos Narrow" w:hAnsi="Aptos Narrow"/>
          <w:b/>
          <w:bCs/>
          <w:u w:val="single"/>
          <w:lang w:val="en-IN"/>
        </w:rPr>
      </w:pPr>
    </w:p>
    <w:p w14:paraId="0A007435" w14:textId="7FE301AD" w:rsidR="00E46ACF" w:rsidRPr="007629CB" w:rsidRDefault="00E46ACF" w:rsidP="0043353C">
      <w:pPr>
        <w:pStyle w:val="BodyText"/>
        <w:numPr>
          <w:ilvl w:val="1"/>
          <w:numId w:val="2"/>
        </w:numPr>
        <w:spacing w:line="360" w:lineRule="auto"/>
        <w:ind w:right="182"/>
        <w:jc w:val="both"/>
        <w:rPr>
          <w:rFonts w:ascii="Aptos Narrow" w:hAnsi="Aptos Narrow"/>
          <w:lang w:val="en-IN"/>
        </w:rPr>
      </w:pPr>
      <w:r w:rsidRPr="007629CB">
        <w:rPr>
          <w:rFonts w:ascii="Aptos Narrow" w:hAnsi="Aptos Narrow"/>
          <w:lang w:val="en-IN"/>
        </w:rPr>
        <w:t>COUNTERPARTS</w:t>
      </w:r>
    </w:p>
    <w:p w14:paraId="7F98E39F" w14:textId="319ED0A2" w:rsidR="00E46ACF" w:rsidRPr="0043353C" w:rsidRDefault="00E46ACF" w:rsidP="0043353C">
      <w:pPr>
        <w:pStyle w:val="BodyText"/>
        <w:spacing w:line="360" w:lineRule="auto"/>
        <w:ind w:left="1080" w:right="182"/>
        <w:jc w:val="both"/>
        <w:rPr>
          <w:rFonts w:ascii="Aptos Narrow" w:hAnsi="Aptos Narrow"/>
        </w:rPr>
      </w:pPr>
      <w:r w:rsidRPr="0043353C">
        <w:rPr>
          <w:rFonts w:ascii="Aptos Narrow" w:hAnsi="Aptos Narrow"/>
          <w:color w:val="000000" w:themeColor="text1"/>
        </w:rPr>
        <w:t>This</w:t>
      </w:r>
      <w:r w:rsidRPr="0043353C">
        <w:rPr>
          <w:rFonts w:ascii="Aptos Narrow" w:hAnsi="Aptos Narrow"/>
        </w:rPr>
        <w:t xml:space="preserve"> Agreement may be executed and delivered in any number of counterparts each of which shall be an original but all of which together shall constitute one and the same instrument. Any Party may execute this Agreement by signing any one or more of such originals or counterparts.</w:t>
      </w:r>
    </w:p>
    <w:p w14:paraId="0562C2B7" w14:textId="77777777" w:rsidR="00E46ACF" w:rsidRPr="007629CB" w:rsidRDefault="00E46ACF" w:rsidP="0043353C">
      <w:pPr>
        <w:pStyle w:val="BodyText"/>
        <w:spacing w:line="360" w:lineRule="auto"/>
        <w:ind w:left="1080" w:right="182"/>
        <w:jc w:val="both"/>
        <w:rPr>
          <w:rFonts w:ascii="Aptos Narrow" w:hAnsi="Aptos Narrow"/>
          <w:lang w:val="en-IN"/>
        </w:rPr>
      </w:pPr>
    </w:p>
    <w:p w14:paraId="1833D435" w14:textId="521BA7C8" w:rsidR="008D1005" w:rsidRPr="007629CB" w:rsidRDefault="008D1005" w:rsidP="0043353C">
      <w:pPr>
        <w:pStyle w:val="BodyText"/>
        <w:numPr>
          <w:ilvl w:val="1"/>
          <w:numId w:val="2"/>
        </w:numPr>
        <w:spacing w:line="360" w:lineRule="auto"/>
        <w:ind w:right="182"/>
        <w:jc w:val="both"/>
        <w:rPr>
          <w:rFonts w:ascii="Aptos Narrow" w:hAnsi="Aptos Narrow"/>
          <w:lang w:val="en-IN"/>
        </w:rPr>
      </w:pPr>
      <w:r w:rsidRPr="007629CB">
        <w:rPr>
          <w:rFonts w:ascii="Aptos Narrow" w:hAnsi="Aptos Narrow"/>
          <w:lang w:val="en-IN"/>
        </w:rPr>
        <w:t>NOTICES</w:t>
      </w:r>
    </w:p>
    <w:p w14:paraId="1A8F3865" w14:textId="5FCEB648" w:rsidR="008D1005" w:rsidRPr="0043353C" w:rsidRDefault="008D1005" w:rsidP="0043353C">
      <w:pPr>
        <w:pStyle w:val="BodyText"/>
        <w:spacing w:line="360" w:lineRule="auto"/>
        <w:ind w:left="1080" w:right="182"/>
        <w:jc w:val="both"/>
        <w:rPr>
          <w:rFonts w:ascii="Aptos Narrow" w:hAnsi="Aptos Narrow"/>
          <w:u w:val="single"/>
          <w:lang w:val="en-IN"/>
        </w:rPr>
      </w:pPr>
      <w:r w:rsidRPr="0043353C">
        <w:rPr>
          <w:rFonts w:ascii="Aptos Narrow" w:hAnsi="Aptos Narrow"/>
          <w:color w:val="000000" w:themeColor="text1"/>
        </w:rPr>
        <w:t xml:space="preserve">Notices, demands or other communication </w:t>
      </w:r>
      <w:r w:rsidRPr="0043353C">
        <w:rPr>
          <w:rFonts w:ascii="Aptos Narrow" w:hAnsi="Aptos Narrow"/>
        </w:rPr>
        <w:t xml:space="preserve">required or permitted to be given or made under this Agreement shall be in writing and shall be effectively given if: (a) delivered personally; </w:t>
      </w:r>
      <w:r w:rsidRPr="0043353C">
        <w:rPr>
          <w:rFonts w:ascii="Aptos Narrow" w:hAnsi="Aptos Narrow"/>
          <w:color w:val="000000" w:themeColor="text1"/>
        </w:rPr>
        <w:t xml:space="preserve">or (b) sent by international courier service, if addressed to the concerned Party as </w:t>
      </w:r>
      <w:commentRangeStart w:id="1"/>
      <w:r w:rsidRPr="0043353C">
        <w:rPr>
          <w:rFonts w:ascii="Aptos Narrow" w:hAnsi="Aptos Narrow"/>
          <w:color w:val="000000" w:themeColor="text1"/>
        </w:rPr>
        <w:t xml:space="preserve">follows: </w:t>
      </w:r>
      <w:commentRangeEnd w:id="1"/>
      <w:r w:rsidRPr="0043353C">
        <w:rPr>
          <w:rStyle w:val="CommentReference"/>
          <w:rFonts w:ascii="Aptos Narrow" w:hAnsi="Aptos Narrow"/>
          <w:sz w:val="22"/>
          <w:szCs w:val="22"/>
        </w:rPr>
        <w:commentReference w:id="1"/>
      </w:r>
    </w:p>
    <w:p w14:paraId="03734DF1" w14:textId="3AD129D6" w:rsidR="008D1005" w:rsidRPr="0043353C" w:rsidRDefault="008D1005" w:rsidP="0043353C">
      <w:pPr>
        <w:pStyle w:val="ListParagraph"/>
        <w:spacing w:line="360" w:lineRule="auto"/>
        <w:ind w:left="2376"/>
        <w:rPr>
          <w:rFonts w:ascii="Aptos Narrow" w:hAnsi="Aptos Narrow" w:cs="Times New Roman"/>
          <w:b/>
          <w:bCs/>
          <w:color w:val="000000" w:themeColor="text1"/>
          <w:u w:val="single"/>
        </w:rPr>
      </w:pPr>
      <w:r w:rsidRPr="0043353C">
        <w:rPr>
          <w:rFonts w:ascii="Aptos Narrow" w:hAnsi="Aptos Narrow" w:cs="Times New Roman"/>
          <w:b/>
          <w:bCs/>
          <w:color w:val="000000" w:themeColor="text1"/>
          <w:u w:val="single"/>
        </w:rPr>
        <w:t xml:space="preserve">For </w:t>
      </w:r>
      <w:r w:rsidR="00066A6E">
        <w:rPr>
          <w:rFonts w:ascii="Aptos Narrow" w:hAnsi="Aptos Narrow" w:cs="Times New Roman"/>
          <w:b/>
          <w:bCs/>
          <w:color w:val="000000" w:themeColor="text1"/>
          <w:u w:val="single"/>
        </w:rPr>
        <w:t>Company</w:t>
      </w:r>
    </w:p>
    <w:p w14:paraId="7981C275" w14:textId="77777777" w:rsidR="008D1005" w:rsidRPr="0043353C" w:rsidRDefault="008D1005" w:rsidP="0043353C">
      <w:pPr>
        <w:pStyle w:val="ListParagraph"/>
        <w:spacing w:line="360" w:lineRule="auto"/>
        <w:ind w:left="2376"/>
        <w:rPr>
          <w:rFonts w:ascii="Aptos Narrow" w:hAnsi="Aptos Narrow" w:cs="Times New Roman"/>
          <w:color w:val="000000" w:themeColor="text1"/>
          <w:u w:val="single"/>
        </w:rPr>
      </w:pPr>
      <w:r w:rsidRPr="0043353C">
        <w:rPr>
          <w:rFonts w:ascii="Aptos Narrow" w:hAnsi="Aptos Narrow" w:cs="Times New Roman"/>
          <w:color w:val="000000" w:themeColor="text1"/>
          <w:u w:val="single"/>
        </w:rPr>
        <w:t>Email:</w:t>
      </w:r>
    </w:p>
    <w:p w14:paraId="020DED48" w14:textId="77777777" w:rsidR="008D1005" w:rsidRPr="0043353C" w:rsidRDefault="008D1005" w:rsidP="0043353C">
      <w:pPr>
        <w:pStyle w:val="ListParagraph"/>
        <w:spacing w:line="360" w:lineRule="auto"/>
        <w:ind w:left="2376"/>
        <w:rPr>
          <w:rFonts w:ascii="Aptos Narrow" w:hAnsi="Aptos Narrow" w:cs="Times New Roman"/>
          <w:color w:val="000000" w:themeColor="text1"/>
          <w:u w:val="single"/>
        </w:rPr>
      </w:pPr>
      <w:r w:rsidRPr="0043353C">
        <w:rPr>
          <w:rFonts w:ascii="Aptos Narrow" w:hAnsi="Aptos Narrow" w:cs="Times New Roman"/>
          <w:color w:val="000000" w:themeColor="text1"/>
          <w:u w:val="single"/>
        </w:rPr>
        <w:t>Address:</w:t>
      </w:r>
    </w:p>
    <w:p w14:paraId="6B54907C" w14:textId="77777777" w:rsidR="008D1005" w:rsidRPr="0043353C" w:rsidRDefault="008D1005" w:rsidP="0043353C">
      <w:pPr>
        <w:pStyle w:val="ListParagraph"/>
        <w:spacing w:line="360" w:lineRule="auto"/>
        <w:ind w:left="2376"/>
        <w:rPr>
          <w:rFonts w:ascii="Aptos Narrow" w:hAnsi="Aptos Narrow" w:cs="Times New Roman"/>
          <w:color w:val="000000" w:themeColor="text1"/>
          <w:u w:val="single"/>
        </w:rPr>
      </w:pPr>
      <w:r w:rsidRPr="0043353C">
        <w:rPr>
          <w:rFonts w:ascii="Aptos Narrow" w:hAnsi="Aptos Narrow" w:cs="Times New Roman"/>
          <w:color w:val="000000" w:themeColor="text1"/>
          <w:u w:val="single"/>
        </w:rPr>
        <w:t>Attention:</w:t>
      </w:r>
    </w:p>
    <w:p w14:paraId="2637E122" w14:textId="77777777" w:rsidR="008D1005" w:rsidRPr="0043353C" w:rsidRDefault="008D1005" w:rsidP="0043353C">
      <w:pPr>
        <w:pStyle w:val="ListParagraph"/>
        <w:spacing w:line="360" w:lineRule="auto"/>
        <w:ind w:left="2376"/>
        <w:rPr>
          <w:rFonts w:ascii="Aptos Narrow" w:hAnsi="Aptos Narrow" w:cs="Times New Roman"/>
          <w:color w:val="000000" w:themeColor="text1"/>
          <w:u w:val="single"/>
        </w:rPr>
      </w:pPr>
    </w:p>
    <w:p w14:paraId="48C4981D" w14:textId="0EA376EC" w:rsidR="008D1005" w:rsidRPr="0043353C" w:rsidRDefault="008D1005" w:rsidP="0043353C">
      <w:pPr>
        <w:pStyle w:val="ListParagraph"/>
        <w:spacing w:line="360" w:lineRule="auto"/>
        <w:ind w:left="2376"/>
        <w:rPr>
          <w:rFonts w:ascii="Aptos Narrow" w:hAnsi="Aptos Narrow" w:cs="Times New Roman"/>
          <w:b/>
          <w:bCs/>
          <w:color w:val="000000" w:themeColor="text1"/>
          <w:u w:val="single"/>
        </w:rPr>
      </w:pPr>
      <w:r w:rsidRPr="0043353C">
        <w:rPr>
          <w:rFonts w:ascii="Aptos Narrow" w:hAnsi="Aptos Narrow" w:cs="Times New Roman"/>
          <w:b/>
          <w:bCs/>
          <w:color w:val="000000" w:themeColor="text1"/>
          <w:u w:val="single"/>
        </w:rPr>
        <w:lastRenderedPageBreak/>
        <w:t xml:space="preserve">For </w:t>
      </w:r>
      <w:r w:rsidR="001B72BF">
        <w:rPr>
          <w:rFonts w:ascii="Aptos Narrow" w:hAnsi="Aptos Narrow" w:cs="Times New Roman"/>
          <w:b/>
          <w:bCs/>
          <w:color w:val="000000" w:themeColor="text1"/>
          <w:u w:val="single"/>
        </w:rPr>
        <w:t>Astrologer</w:t>
      </w:r>
    </w:p>
    <w:p w14:paraId="390C644E" w14:textId="77777777" w:rsidR="008D1005" w:rsidRPr="0043353C" w:rsidRDefault="008D1005" w:rsidP="0043353C">
      <w:pPr>
        <w:pStyle w:val="ListParagraph"/>
        <w:spacing w:line="360" w:lineRule="auto"/>
        <w:ind w:left="2376"/>
        <w:rPr>
          <w:rFonts w:ascii="Aptos Narrow" w:hAnsi="Aptos Narrow" w:cs="Times New Roman"/>
          <w:color w:val="000000" w:themeColor="text1"/>
          <w:u w:val="single"/>
        </w:rPr>
      </w:pPr>
      <w:r w:rsidRPr="0043353C">
        <w:rPr>
          <w:rFonts w:ascii="Aptos Narrow" w:hAnsi="Aptos Narrow" w:cs="Times New Roman"/>
          <w:color w:val="000000" w:themeColor="text1"/>
          <w:u w:val="single"/>
        </w:rPr>
        <w:t>Email:</w:t>
      </w:r>
    </w:p>
    <w:p w14:paraId="2B70E106" w14:textId="77777777" w:rsidR="008D1005" w:rsidRPr="0043353C" w:rsidRDefault="008D1005" w:rsidP="0043353C">
      <w:pPr>
        <w:pStyle w:val="ListParagraph"/>
        <w:spacing w:line="360" w:lineRule="auto"/>
        <w:ind w:left="2376"/>
        <w:rPr>
          <w:rFonts w:ascii="Aptos Narrow" w:hAnsi="Aptos Narrow" w:cs="Times New Roman"/>
          <w:color w:val="000000" w:themeColor="text1"/>
          <w:u w:val="single"/>
        </w:rPr>
      </w:pPr>
      <w:r w:rsidRPr="0043353C">
        <w:rPr>
          <w:rFonts w:ascii="Aptos Narrow" w:hAnsi="Aptos Narrow" w:cs="Times New Roman"/>
          <w:color w:val="000000" w:themeColor="text1"/>
          <w:u w:val="single"/>
        </w:rPr>
        <w:t>Address:</w:t>
      </w:r>
    </w:p>
    <w:p w14:paraId="2475711B" w14:textId="77777777" w:rsidR="008D1005" w:rsidRPr="0043353C" w:rsidRDefault="008D1005" w:rsidP="0043353C">
      <w:pPr>
        <w:pStyle w:val="ListParagraph"/>
        <w:spacing w:line="360" w:lineRule="auto"/>
        <w:ind w:left="2376"/>
        <w:rPr>
          <w:rFonts w:ascii="Aptos Narrow" w:hAnsi="Aptos Narrow" w:cs="Times New Roman"/>
          <w:color w:val="000000" w:themeColor="text1"/>
          <w:u w:val="single"/>
        </w:rPr>
      </w:pPr>
      <w:r w:rsidRPr="0043353C">
        <w:rPr>
          <w:rFonts w:ascii="Aptos Narrow" w:hAnsi="Aptos Narrow" w:cs="Times New Roman"/>
          <w:color w:val="000000" w:themeColor="text1"/>
          <w:u w:val="single"/>
        </w:rPr>
        <w:t>Attention:</w:t>
      </w:r>
    </w:p>
    <w:p w14:paraId="11B4A15A" w14:textId="77777777" w:rsidR="008D1005" w:rsidRPr="0043353C" w:rsidRDefault="008D1005" w:rsidP="0043353C">
      <w:pPr>
        <w:pStyle w:val="BodyText"/>
        <w:spacing w:line="360" w:lineRule="auto"/>
        <w:ind w:left="1080" w:right="182"/>
        <w:jc w:val="both"/>
        <w:rPr>
          <w:rFonts w:ascii="Aptos Narrow" w:hAnsi="Aptos Narrow"/>
          <w:u w:val="single"/>
          <w:lang w:val="en-IN"/>
        </w:rPr>
      </w:pPr>
    </w:p>
    <w:p w14:paraId="50CAE7A6" w14:textId="52F48EC6" w:rsidR="006566D5" w:rsidRPr="007629CB" w:rsidRDefault="006566D5" w:rsidP="0043353C">
      <w:pPr>
        <w:pStyle w:val="BodyText"/>
        <w:numPr>
          <w:ilvl w:val="1"/>
          <w:numId w:val="2"/>
        </w:numPr>
        <w:spacing w:line="360" w:lineRule="auto"/>
        <w:ind w:right="182"/>
        <w:jc w:val="both"/>
        <w:rPr>
          <w:rFonts w:ascii="Aptos Narrow" w:hAnsi="Aptos Narrow"/>
          <w:lang w:val="en-IN"/>
        </w:rPr>
      </w:pPr>
      <w:r w:rsidRPr="007629CB">
        <w:rPr>
          <w:rFonts w:ascii="Aptos Narrow" w:hAnsi="Aptos Narrow"/>
          <w:lang w:val="en-IN"/>
        </w:rPr>
        <w:t>ASSIGNMENT</w:t>
      </w:r>
    </w:p>
    <w:p w14:paraId="6C9E2A6E" w14:textId="58709098" w:rsidR="006566D5" w:rsidRPr="0043353C" w:rsidRDefault="006566D5" w:rsidP="0043353C">
      <w:pPr>
        <w:pStyle w:val="BodyText"/>
        <w:spacing w:line="360" w:lineRule="auto"/>
        <w:ind w:left="1080" w:right="182"/>
        <w:jc w:val="both"/>
        <w:rPr>
          <w:rFonts w:ascii="Aptos Narrow" w:hAnsi="Aptos Narrow"/>
          <w:u w:val="single"/>
          <w:lang w:val="en-IN"/>
        </w:rPr>
      </w:pPr>
      <w:r w:rsidRPr="0043353C">
        <w:rPr>
          <w:rFonts w:ascii="Aptos Narrow" w:eastAsia="Book Antiqua" w:hAnsi="Aptos Narrow"/>
          <w:color w:val="000000"/>
        </w:rPr>
        <w:t>This Agreement cannot be assigned, delegated, or transferred, whether by operation of law or otherwise, by either Party, without the prior written consent of the other Party, and any attempted delegation or transfer of rights, duties, or obligations under this Agreement without such written consent shall be void and of no effect.</w:t>
      </w:r>
    </w:p>
    <w:p w14:paraId="41291832" w14:textId="77777777" w:rsidR="006566D5" w:rsidRPr="0043353C" w:rsidRDefault="006566D5" w:rsidP="0043353C">
      <w:pPr>
        <w:pStyle w:val="BodyText"/>
        <w:spacing w:line="360" w:lineRule="auto"/>
        <w:ind w:left="1080" w:right="182"/>
        <w:jc w:val="both"/>
        <w:rPr>
          <w:rFonts w:ascii="Aptos Narrow" w:hAnsi="Aptos Narrow"/>
          <w:u w:val="single"/>
          <w:lang w:val="en-IN"/>
        </w:rPr>
      </w:pPr>
    </w:p>
    <w:p w14:paraId="502015F4" w14:textId="17B3337C" w:rsidR="006566D5" w:rsidRPr="007629CB" w:rsidRDefault="006566D5" w:rsidP="0043353C">
      <w:pPr>
        <w:pStyle w:val="BodyText"/>
        <w:numPr>
          <w:ilvl w:val="1"/>
          <w:numId w:val="2"/>
        </w:numPr>
        <w:spacing w:line="360" w:lineRule="auto"/>
        <w:ind w:right="182"/>
        <w:jc w:val="both"/>
        <w:rPr>
          <w:rFonts w:ascii="Aptos Narrow" w:hAnsi="Aptos Narrow"/>
          <w:lang w:val="en-IN"/>
        </w:rPr>
      </w:pPr>
      <w:r w:rsidRPr="007629CB">
        <w:rPr>
          <w:rFonts w:ascii="Aptos Narrow" w:hAnsi="Aptos Narrow"/>
          <w:lang w:val="en-IN"/>
        </w:rPr>
        <w:t>SUCCESSORS</w:t>
      </w:r>
    </w:p>
    <w:p w14:paraId="79A56629" w14:textId="749640A7" w:rsidR="006566D5" w:rsidRPr="0043353C" w:rsidRDefault="006566D5" w:rsidP="0043353C">
      <w:pPr>
        <w:pStyle w:val="BodyText"/>
        <w:spacing w:line="360" w:lineRule="auto"/>
        <w:ind w:left="1080" w:right="182"/>
        <w:jc w:val="both"/>
        <w:rPr>
          <w:rFonts w:ascii="Aptos Narrow" w:hAnsi="Aptos Narrow"/>
          <w:u w:val="single"/>
          <w:lang w:val="en-IN"/>
        </w:rPr>
      </w:pPr>
      <w:r w:rsidRPr="0043353C">
        <w:rPr>
          <w:rFonts w:ascii="Aptos Narrow" w:hAnsi="Aptos Narrow"/>
        </w:rPr>
        <w:t xml:space="preserve">This agreement shall be assigned by the </w:t>
      </w:r>
      <w:r w:rsidR="00A95369">
        <w:rPr>
          <w:rFonts w:ascii="Aptos Narrow" w:hAnsi="Aptos Narrow"/>
        </w:rPr>
        <w:t>Company</w:t>
      </w:r>
      <w:r w:rsidRPr="0043353C">
        <w:rPr>
          <w:rFonts w:ascii="Aptos Narrow" w:hAnsi="Aptos Narrow"/>
        </w:rPr>
        <w:t xml:space="preserve"> to any successor employer and be binding upon the successor employer. The Employer shall ensure that the successor shall continue the provisions of this </w:t>
      </w:r>
      <w:r w:rsidR="00A95369">
        <w:rPr>
          <w:rFonts w:ascii="Aptos Narrow" w:hAnsi="Aptos Narrow"/>
        </w:rPr>
        <w:t>A</w:t>
      </w:r>
      <w:r w:rsidRPr="0043353C">
        <w:rPr>
          <w:rFonts w:ascii="Aptos Narrow" w:hAnsi="Aptos Narrow"/>
        </w:rPr>
        <w:t>greement as if it were the original party of the first part.</w:t>
      </w:r>
    </w:p>
    <w:p w14:paraId="24134419" w14:textId="77777777" w:rsidR="006566D5" w:rsidRPr="0043353C" w:rsidRDefault="006566D5" w:rsidP="0043353C">
      <w:pPr>
        <w:pStyle w:val="BodyText"/>
        <w:spacing w:line="360" w:lineRule="auto"/>
        <w:ind w:left="1080" w:right="182"/>
        <w:jc w:val="both"/>
        <w:rPr>
          <w:rFonts w:ascii="Aptos Narrow" w:hAnsi="Aptos Narrow"/>
          <w:u w:val="single"/>
          <w:lang w:val="en-IN"/>
        </w:rPr>
      </w:pPr>
    </w:p>
    <w:p w14:paraId="0EBBA1C6" w14:textId="6A023E90" w:rsidR="008D0290" w:rsidRPr="007629CB" w:rsidRDefault="008D0290" w:rsidP="0043353C">
      <w:pPr>
        <w:pStyle w:val="BodyText"/>
        <w:numPr>
          <w:ilvl w:val="1"/>
          <w:numId w:val="2"/>
        </w:numPr>
        <w:spacing w:line="360" w:lineRule="auto"/>
        <w:ind w:right="182"/>
        <w:jc w:val="both"/>
        <w:rPr>
          <w:rFonts w:ascii="Aptos Narrow" w:hAnsi="Aptos Narrow"/>
          <w:lang w:val="en-IN"/>
        </w:rPr>
      </w:pPr>
      <w:r w:rsidRPr="007629CB">
        <w:rPr>
          <w:rFonts w:ascii="Aptos Narrow" w:hAnsi="Aptos Narrow"/>
          <w:lang w:val="en-IN"/>
        </w:rPr>
        <w:t>FORCE MAJEURE</w:t>
      </w:r>
    </w:p>
    <w:p w14:paraId="2924ABB9" w14:textId="040DBC06" w:rsidR="008D0290" w:rsidRPr="0043353C" w:rsidRDefault="008D0290" w:rsidP="0043353C">
      <w:pPr>
        <w:pStyle w:val="BodyText"/>
        <w:spacing w:line="360" w:lineRule="auto"/>
        <w:ind w:left="1080" w:right="182"/>
        <w:jc w:val="both"/>
        <w:rPr>
          <w:rFonts w:ascii="Aptos Narrow" w:hAnsi="Aptos Narrow"/>
        </w:rPr>
      </w:pPr>
      <w:r w:rsidRPr="0043353C">
        <w:rPr>
          <w:rFonts w:ascii="Aptos Narrow" w:hAnsi="Aptos Narrow"/>
        </w:rPr>
        <w:t>Neither Party shall be considered in material breach of this Agreement, nor liable to the other Party, due to any delay or failure in fulfilling its obligations under this Agreement if such delay or failure is caused by an event beyond its control (a “Force Majeure Event”). Such events include, but are not limited to, Acts of God, natural disasters, acts of civil or military authority, government priorities, fires, floods, epidemics, pandemics, strikes, lockdowns, wars, riots, terrorist acts, or accidents.</w:t>
      </w:r>
    </w:p>
    <w:p w14:paraId="1ACBB6C5" w14:textId="77777777" w:rsidR="008D0290" w:rsidRPr="007629CB" w:rsidRDefault="008D0290" w:rsidP="0043353C">
      <w:pPr>
        <w:pStyle w:val="BodyText"/>
        <w:spacing w:line="360" w:lineRule="auto"/>
        <w:ind w:left="1080" w:right="182"/>
        <w:jc w:val="both"/>
        <w:rPr>
          <w:rFonts w:ascii="Aptos Narrow" w:hAnsi="Aptos Narrow"/>
        </w:rPr>
      </w:pPr>
    </w:p>
    <w:p w14:paraId="69CCB8DE" w14:textId="1A622277" w:rsidR="009E3C2A" w:rsidRPr="007629CB" w:rsidRDefault="009E3C2A" w:rsidP="0043353C">
      <w:pPr>
        <w:pStyle w:val="BodyText"/>
        <w:numPr>
          <w:ilvl w:val="1"/>
          <w:numId w:val="2"/>
        </w:numPr>
        <w:spacing w:line="360" w:lineRule="auto"/>
        <w:ind w:right="182"/>
        <w:jc w:val="both"/>
        <w:rPr>
          <w:rFonts w:ascii="Aptos Narrow" w:hAnsi="Aptos Narrow"/>
        </w:rPr>
      </w:pPr>
      <w:r w:rsidRPr="007629CB">
        <w:rPr>
          <w:rFonts w:ascii="Aptos Narrow" w:hAnsi="Aptos Narrow"/>
        </w:rPr>
        <w:t>AMENDMENT</w:t>
      </w:r>
    </w:p>
    <w:p w14:paraId="083F4CC7" w14:textId="039B32C3" w:rsidR="009E3C2A" w:rsidRPr="0043353C" w:rsidRDefault="005106BC" w:rsidP="0043353C">
      <w:pPr>
        <w:pStyle w:val="BodyText"/>
        <w:spacing w:line="360" w:lineRule="auto"/>
        <w:ind w:left="1080" w:right="182"/>
        <w:jc w:val="both"/>
        <w:rPr>
          <w:rFonts w:ascii="Aptos Narrow" w:hAnsi="Aptos Narrow"/>
        </w:rPr>
      </w:pPr>
      <w:r w:rsidRPr="0043353C">
        <w:rPr>
          <w:rFonts w:ascii="Aptos Narrow" w:hAnsi="Aptos Narrow"/>
          <w:bCs/>
          <w:color w:val="000000" w:themeColor="text1"/>
        </w:rPr>
        <w:t>This Agreement may be amended only by way of a written agreement duly signed by the authorized representatives of the Parties and specifically referring to itself as an amendment to this Agreement</w:t>
      </w:r>
    </w:p>
    <w:p w14:paraId="096FBA92" w14:textId="77777777" w:rsidR="009E3C2A" w:rsidRPr="0043353C" w:rsidRDefault="009E3C2A" w:rsidP="0043353C">
      <w:pPr>
        <w:pStyle w:val="BodyText"/>
        <w:spacing w:line="360" w:lineRule="auto"/>
        <w:ind w:left="1080" w:right="182"/>
        <w:jc w:val="both"/>
        <w:rPr>
          <w:rFonts w:ascii="Aptos Narrow" w:hAnsi="Aptos Narrow"/>
        </w:rPr>
      </w:pPr>
    </w:p>
    <w:p w14:paraId="2E1E8F11" w14:textId="0B6E7FAC" w:rsidR="001C6814" w:rsidRPr="007629CB" w:rsidRDefault="00F57FC5" w:rsidP="0043353C">
      <w:pPr>
        <w:pStyle w:val="BodyText"/>
        <w:numPr>
          <w:ilvl w:val="1"/>
          <w:numId w:val="2"/>
        </w:numPr>
        <w:spacing w:line="360" w:lineRule="auto"/>
        <w:ind w:right="182"/>
        <w:jc w:val="both"/>
        <w:rPr>
          <w:rFonts w:ascii="Aptos Narrow" w:hAnsi="Aptos Narrow"/>
          <w:lang w:val="en-IN"/>
        </w:rPr>
      </w:pPr>
      <w:r w:rsidRPr="007629CB">
        <w:rPr>
          <w:rFonts w:ascii="Aptos Narrow" w:hAnsi="Aptos Narrow"/>
          <w:lang w:val="en-IN"/>
        </w:rPr>
        <w:t>GOVERNING LAW AND DISPUTE RESOLUTION</w:t>
      </w:r>
    </w:p>
    <w:p w14:paraId="326D57AD" w14:textId="77777777" w:rsidR="001C6814" w:rsidRPr="0043353C" w:rsidRDefault="001C6814" w:rsidP="0043353C">
      <w:pPr>
        <w:pStyle w:val="BodyText"/>
        <w:numPr>
          <w:ilvl w:val="2"/>
          <w:numId w:val="2"/>
        </w:numPr>
        <w:spacing w:line="360" w:lineRule="auto"/>
        <w:ind w:right="182"/>
        <w:jc w:val="both"/>
        <w:rPr>
          <w:rStyle w:val="eop"/>
          <w:rFonts w:ascii="Aptos Narrow" w:hAnsi="Aptos Narrow"/>
          <w:u w:val="single"/>
          <w:lang w:val="en-IN"/>
        </w:rPr>
      </w:pPr>
      <w:r w:rsidRPr="0043353C">
        <w:rPr>
          <w:rStyle w:val="normaltextrun"/>
          <w:rFonts w:ascii="Aptos Narrow" w:hAnsi="Aptos Narrow"/>
        </w:rPr>
        <w:t>This Agreement shall, in all respects, be governed by and construed in all respects in accordance with the laws applicable to the Republic of India</w:t>
      </w:r>
      <w:r w:rsidRPr="0043353C">
        <w:rPr>
          <w:rStyle w:val="eop"/>
          <w:rFonts w:ascii="Aptos Narrow" w:hAnsi="Aptos Narrow"/>
        </w:rPr>
        <w:t xml:space="preserve">. </w:t>
      </w:r>
    </w:p>
    <w:p w14:paraId="226802D6" w14:textId="77777777" w:rsidR="001C6814" w:rsidRPr="0043353C" w:rsidRDefault="001C6814" w:rsidP="0043353C">
      <w:pPr>
        <w:pStyle w:val="BodyText"/>
        <w:numPr>
          <w:ilvl w:val="2"/>
          <w:numId w:val="2"/>
        </w:numPr>
        <w:spacing w:line="360" w:lineRule="auto"/>
        <w:ind w:right="182"/>
        <w:jc w:val="both"/>
        <w:rPr>
          <w:rStyle w:val="normaltextrun"/>
          <w:rFonts w:ascii="Aptos Narrow" w:hAnsi="Aptos Narrow"/>
          <w:u w:val="single"/>
          <w:lang w:val="en-IN"/>
        </w:rPr>
      </w:pPr>
      <w:r w:rsidRPr="0043353C">
        <w:rPr>
          <w:rStyle w:val="normaltextrun"/>
          <w:rFonts w:ascii="Aptos Narrow" w:hAnsi="Aptos Narrow"/>
        </w:rPr>
        <w:t xml:space="preserve">If any dispute arises as to the terms of this Agreement, the Parties agree to select a mutually acceptable neutral third party to help them mediate within 1 (one) month </w:t>
      </w:r>
      <w:r w:rsidRPr="0043353C">
        <w:rPr>
          <w:rStyle w:val="normaltextrun"/>
          <w:rFonts w:ascii="Aptos Narrow" w:hAnsi="Aptos Narrow"/>
        </w:rPr>
        <w:lastRenderedPageBreak/>
        <w:t>from delivery of notice by one Party to the other Party. If the mediation is unsuccessful, the parties agree that the dispute shall be decided by a sole arbitrator in accordance with the Arbitration and Conciliation Act, 1996.</w:t>
      </w:r>
    </w:p>
    <w:p w14:paraId="6DC835D6" w14:textId="2F24ED66" w:rsidR="001C6814" w:rsidRPr="0043353C" w:rsidRDefault="001C6814" w:rsidP="0043353C">
      <w:pPr>
        <w:pStyle w:val="BodyText"/>
        <w:numPr>
          <w:ilvl w:val="2"/>
          <w:numId w:val="2"/>
        </w:numPr>
        <w:spacing w:line="360" w:lineRule="auto"/>
        <w:ind w:right="182"/>
        <w:jc w:val="both"/>
        <w:rPr>
          <w:rStyle w:val="normaltextrun"/>
          <w:rFonts w:ascii="Aptos Narrow" w:hAnsi="Aptos Narrow"/>
          <w:u w:val="single"/>
          <w:lang w:val="en-IN"/>
        </w:rPr>
      </w:pPr>
      <w:r w:rsidRPr="0043353C">
        <w:rPr>
          <w:rStyle w:val="normaltextrun"/>
          <w:rFonts w:ascii="Aptos Narrow" w:hAnsi="Aptos Narrow"/>
        </w:rPr>
        <w:t xml:space="preserve"> The decision of the arbitrator shall be final. Costs and fees (other than any attorney’s fees) associated with the arbitration shall be shared equally by the Parties. Each party shall be responsible for its attorneys</w:t>
      </w:r>
      <w:r w:rsidR="00213F22">
        <w:rPr>
          <w:rStyle w:val="normaltextrun"/>
          <w:rFonts w:ascii="Arial" w:hAnsi="Arial" w:cs="Arial"/>
        </w:rPr>
        <w:t>’</w:t>
      </w:r>
      <w:r w:rsidRPr="0043353C">
        <w:rPr>
          <w:rStyle w:val="normaltextrun"/>
          <w:rFonts w:ascii="Aptos Narrow" w:hAnsi="Aptos Narrow"/>
        </w:rPr>
        <w:t xml:space="preserve"> fees, travel costs and miscellaneous expenditures of Parties associated with arbitration. </w:t>
      </w:r>
    </w:p>
    <w:p w14:paraId="53EA859E" w14:textId="052C5116" w:rsidR="00210424" w:rsidRPr="0043353C" w:rsidRDefault="001C6814" w:rsidP="0043353C">
      <w:pPr>
        <w:pStyle w:val="BodyText"/>
        <w:numPr>
          <w:ilvl w:val="2"/>
          <w:numId w:val="2"/>
        </w:numPr>
        <w:spacing w:line="360" w:lineRule="auto"/>
        <w:ind w:right="182"/>
        <w:jc w:val="both"/>
        <w:rPr>
          <w:rStyle w:val="normaltextrun"/>
          <w:rFonts w:ascii="Aptos Narrow" w:hAnsi="Aptos Narrow"/>
          <w:u w:val="single"/>
          <w:lang w:val="en-IN"/>
        </w:rPr>
      </w:pPr>
      <w:r w:rsidRPr="0043353C">
        <w:rPr>
          <w:rStyle w:val="normaltextrun"/>
          <w:rFonts w:ascii="Aptos Narrow" w:hAnsi="Aptos Narrow"/>
        </w:rPr>
        <w:t xml:space="preserve">The venue and seat of arbitration shall be </w:t>
      </w:r>
      <w:r w:rsidRPr="0043353C">
        <w:rPr>
          <w:rStyle w:val="normaltextrun"/>
          <w:rFonts w:ascii="Aptos Narrow" w:hAnsi="Aptos Narrow"/>
          <w:b/>
          <w:bCs/>
        </w:rPr>
        <w:t>Mumbai, India</w:t>
      </w:r>
      <w:r w:rsidRPr="0043353C">
        <w:rPr>
          <w:rStyle w:val="normaltextrun"/>
          <w:rFonts w:ascii="Aptos Narrow" w:hAnsi="Aptos Narrow"/>
        </w:rPr>
        <w:t>.</w:t>
      </w:r>
      <w:r w:rsidRPr="0043353C">
        <w:rPr>
          <w:rStyle w:val="eop"/>
          <w:rFonts w:ascii="Aptos Narrow" w:hAnsi="Aptos Narrow"/>
        </w:rPr>
        <w:t> </w:t>
      </w:r>
      <w:r w:rsidRPr="0043353C">
        <w:rPr>
          <w:rStyle w:val="normaltextrun"/>
          <w:rFonts w:ascii="Aptos Narrow" w:hAnsi="Aptos Narrow"/>
        </w:rPr>
        <w:t>The Parties irrevocably submit to the exclusive jurisdiction of a competent court in Mumbai and waive any objection to such proceedings on grounds of venue or on the grounds that the proceedings have been brought in an inconvenient forum.</w:t>
      </w:r>
    </w:p>
    <w:p w14:paraId="07B15A23" w14:textId="77777777" w:rsidR="00942790" w:rsidRPr="0043353C" w:rsidRDefault="00942790" w:rsidP="0043353C">
      <w:pPr>
        <w:pStyle w:val="BodyText"/>
        <w:spacing w:line="360" w:lineRule="auto"/>
        <w:ind w:left="1800" w:right="182"/>
        <w:jc w:val="both"/>
        <w:rPr>
          <w:rStyle w:val="eop"/>
          <w:rFonts w:ascii="Aptos Narrow" w:hAnsi="Aptos Narrow"/>
          <w:u w:val="single"/>
          <w:lang w:val="en-IN"/>
        </w:rPr>
      </w:pPr>
    </w:p>
    <w:p w14:paraId="724F2B78" w14:textId="77777777" w:rsidR="006370ED" w:rsidRDefault="0063438F" w:rsidP="006370ED">
      <w:pPr>
        <w:pStyle w:val="BodyText"/>
        <w:numPr>
          <w:ilvl w:val="1"/>
          <w:numId w:val="2"/>
        </w:numPr>
        <w:spacing w:line="360" w:lineRule="auto"/>
        <w:ind w:right="182"/>
        <w:jc w:val="both"/>
        <w:rPr>
          <w:rStyle w:val="eop"/>
          <w:rFonts w:ascii="Aptos Narrow" w:hAnsi="Aptos Narrow"/>
        </w:rPr>
      </w:pPr>
      <w:r w:rsidRPr="007629CB">
        <w:rPr>
          <w:rStyle w:val="eop"/>
          <w:rFonts w:ascii="Aptos Narrow" w:hAnsi="Aptos Narrow"/>
        </w:rPr>
        <w:t>SEVERABILITY</w:t>
      </w:r>
    </w:p>
    <w:p w14:paraId="62ED7422" w14:textId="0002464A" w:rsidR="0063438F" w:rsidRPr="006370ED" w:rsidRDefault="0063438F" w:rsidP="006370ED">
      <w:pPr>
        <w:pStyle w:val="BodyText"/>
        <w:spacing w:line="360" w:lineRule="auto"/>
        <w:ind w:left="900" w:right="182"/>
        <w:jc w:val="both"/>
        <w:rPr>
          <w:rFonts w:ascii="Aptos Narrow" w:hAnsi="Aptos Narrow"/>
        </w:rPr>
      </w:pPr>
      <w:r w:rsidRPr="006370ED">
        <w:rPr>
          <w:rFonts w:ascii="Aptos Narrow" w:hAnsi="Aptos Narrow"/>
          <w:color w:val="000000" w:themeColor="text1"/>
        </w:rPr>
        <w:t>Every obligation under this Agreement shall be treated as a separate obligation and shall be severally enforceable as such and in the event of any obligation or obligations being or becoming unenforceable in whole or in part. To the extent that any provision or provisions of this Agreement are unenforceable such provision or provisions shall be deemed to be deleted from this Agreement and any such deletion shall not affect the enforceability of the remainder of this Agreement not so deleted provided the fundamental terms of the Agreement are not altered.</w:t>
      </w:r>
    </w:p>
    <w:p w14:paraId="7071909A" w14:textId="77777777" w:rsidR="0063438F" w:rsidRPr="0043353C" w:rsidRDefault="0063438F" w:rsidP="0043353C">
      <w:pPr>
        <w:pStyle w:val="BodyText"/>
        <w:spacing w:line="360" w:lineRule="auto"/>
        <w:ind w:left="1080" w:right="182"/>
        <w:jc w:val="both"/>
        <w:rPr>
          <w:rStyle w:val="eop"/>
          <w:rFonts w:ascii="Aptos Narrow" w:hAnsi="Aptos Narrow"/>
        </w:rPr>
      </w:pPr>
    </w:p>
    <w:p w14:paraId="67382167" w14:textId="4740CE6D" w:rsidR="00942790" w:rsidRPr="007629CB" w:rsidRDefault="00942790" w:rsidP="0043353C">
      <w:pPr>
        <w:pStyle w:val="BodyText"/>
        <w:numPr>
          <w:ilvl w:val="1"/>
          <w:numId w:val="2"/>
        </w:numPr>
        <w:spacing w:line="360" w:lineRule="auto"/>
        <w:ind w:right="182"/>
        <w:jc w:val="both"/>
        <w:rPr>
          <w:rStyle w:val="eop"/>
          <w:rFonts w:ascii="Aptos Narrow" w:hAnsi="Aptos Narrow"/>
        </w:rPr>
      </w:pPr>
      <w:r w:rsidRPr="007629CB">
        <w:rPr>
          <w:rStyle w:val="eop"/>
          <w:rFonts w:ascii="Aptos Narrow" w:hAnsi="Aptos Narrow"/>
        </w:rPr>
        <w:t>WAIVER AND CONSENTS</w:t>
      </w:r>
    </w:p>
    <w:p w14:paraId="044FAA58" w14:textId="3845E64B" w:rsidR="00362288" w:rsidRDefault="00942790" w:rsidP="00B86E26">
      <w:pPr>
        <w:pStyle w:val="BodyText"/>
        <w:spacing w:line="360" w:lineRule="auto"/>
        <w:ind w:left="1080" w:right="182"/>
        <w:jc w:val="both"/>
        <w:rPr>
          <w:rFonts w:ascii="Aptos Narrow" w:hAnsi="Aptos Narrow"/>
          <w:color w:val="000000" w:themeColor="text1"/>
        </w:rPr>
      </w:pPr>
      <w:r w:rsidRPr="0043353C">
        <w:rPr>
          <w:rFonts w:ascii="Aptos Narrow" w:hAnsi="Aptos Narrow"/>
          <w:color w:val="000000" w:themeColor="text1"/>
        </w:rPr>
        <w:t>No waiver of any provision of this Agreement shall be effective unless set forth in a written instrument signed by the Party waiving such provision. No failure or delay by a Party in exercising any right, power or remedy under this Agreement shall operate as a waiver thereof, nor shall any single or partial exercise of the same preclude any further exercise thereof or the exercise of any other right, power, or remedy. Any waiver or consent shall be effective only in the instance and for the purpose for which it is given.</w:t>
      </w:r>
    </w:p>
    <w:p w14:paraId="7F55BAC4" w14:textId="77777777" w:rsidR="0033383A" w:rsidRDefault="0033383A" w:rsidP="00B86E26">
      <w:pPr>
        <w:pStyle w:val="BodyText"/>
        <w:spacing w:line="360" w:lineRule="auto"/>
        <w:ind w:left="1080" w:right="182"/>
        <w:jc w:val="both"/>
        <w:rPr>
          <w:rFonts w:ascii="Aptos Narrow" w:hAnsi="Aptos Narrow"/>
          <w:color w:val="000000" w:themeColor="text1"/>
        </w:rPr>
      </w:pPr>
    </w:p>
    <w:p w14:paraId="0BAA5596" w14:textId="77777777" w:rsidR="00B86E26" w:rsidRPr="0043353C" w:rsidRDefault="00B86E26" w:rsidP="00B86E26">
      <w:pPr>
        <w:pStyle w:val="BodyText"/>
        <w:spacing w:line="360" w:lineRule="auto"/>
        <w:ind w:left="1080" w:right="182"/>
        <w:jc w:val="both"/>
        <w:rPr>
          <w:rFonts w:ascii="Aptos Narrow" w:hAnsi="Aptos Narrow"/>
          <w:color w:val="000000" w:themeColor="text1"/>
        </w:rPr>
      </w:pPr>
    </w:p>
    <w:p w14:paraId="2A6AE35A" w14:textId="137FDB6F" w:rsidR="005D2CC9" w:rsidRPr="0043353C" w:rsidRDefault="005D2CC9" w:rsidP="0043353C">
      <w:pPr>
        <w:pStyle w:val="BodyText"/>
        <w:spacing w:line="360" w:lineRule="auto"/>
        <w:ind w:right="182"/>
        <w:jc w:val="both"/>
        <w:rPr>
          <w:rFonts w:ascii="Aptos Narrow" w:hAnsi="Aptos Narrow"/>
          <w:lang w:val="en-IN"/>
        </w:rPr>
      </w:pPr>
      <w:r w:rsidRPr="0043353C">
        <w:rPr>
          <w:rFonts w:ascii="Aptos Narrow" w:hAnsi="Aptos Narrow"/>
          <w:b/>
          <w:bCs/>
          <w:lang w:val="en-IN"/>
        </w:rPr>
        <w:t>IN WITNESS WHEREOF</w:t>
      </w:r>
      <w:r w:rsidRPr="0043353C">
        <w:rPr>
          <w:rFonts w:ascii="Aptos Narrow" w:hAnsi="Aptos Narrow"/>
          <w:lang w:val="en-IN"/>
        </w:rPr>
        <w:t>, the parties hereto have executed this Agreement as of the date first written above.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10"/>
        <w:gridCol w:w="721"/>
        <w:gridCol w:w="4095"/>
      </w:tblGrid>
      <w:tr w:rsidR="004B1637" w:rsidRPr="0043353C" w14:paraId="4CEAA4D8" w14:textId="77777777" w:rsidTr="004B1637">
        <w:trPr>
          <w:trHeight w:val="300"/>
        </w:trPr>
        <w:tc>
          <w:tcPr>
            <w:tcW w:w="4335" w:type="dxa"/>
            <w:tcBorders>
              <w:top w:val="nil"/>
              <w:left w:val="nil"/>
              <w:bottom w:val="single" w:sz="6" w:space="0" w:color="000000"/>
              <w:right w:val="nil"/>
            </w:tcBorders>
            <w:shd w:val="clear" w:color="auto" w:fill="auto"/>
            <w:vAlign w:val="bottom"/>
            <w:hideMark/>
          </w:tcPr>
          <w:p w14:paraId="4544C628" w14:textId="77777777" w:rsidR="004B1637" w:rsidRPr="0043353C" w:rsidRDefault="004B1637" w:rsidP="0043353C">
            <w:pPr>
              <w:pStyle w:val="BodyText"/>
              <w:spacing w:line="360" w:lineRule="auto"/>
              <w:ind w:right="182"/>
              <w:jc w:val="both"/>
              <w:rPr>
                <w:rFonts w:ascii="Aptos Narrow" w:hAnsi="Aptos Narrow"/>
              </w:rPr>
            </w:pPr>
            <w:r w:rsidRPr="0043353C">
              <w:rPr>
                <w:rFonts w:ascii="Aptos Narrow" w:hAnsi="Aptos Narrow"/>
              </w:rPr>
              <w:t> </w:t>
            </w:r>
          </w:p>
        </w:tc>
        <w:tc>
          <w:tcPr>
            <w:tcW w:w="750" w:type="dxa"/>
            <w:tcBorders>
              <w:top w:val="nil"/>
              <w:left w:val="nil"/>
              <w:bottom w:val="nil"/>
              <w:right w:val="nil"/>
            </w:tcBorders>
            <w:shd w:val="clear" w:color="auto" w:fill="auto"/>
            <w:vAlign w:val="bottom"/>
            <w:hideMark/>
          </w:tcPr>
          <w:p w14:paraId="7A72D7FA" w14:textId="77777777" w:rsidR="004B1637" w:rsidRPr="0043353C" w:rsidRDefault="004B1637" w:rsidP="0043353C">
            <w:pPr>
              <w:pStyle w:val="BodyText"/>
              <w:spacing w:line="360" w:lineRule="auto"/>
              <w:ind w:right="182"/>
              <w:jc w:val="both"/>
              <w:rPr>
                <w:rFonts w:ascii="Aptos Narrow" w:hAnsi="Aptos Narrow"/>
              </w:rPr>
            </w:pPr>
            <w:r w:rsidRPr="0043353C">
              <w:rPr>
                <w:rFonts w:ascii="Aptos Narrow" w:hAnsi="Aptos Narrow"/>
              </w:rPr>
              <w:t> </w:t>
            </w:r>
          </w:p>
        </w:tc>
        <w:tc>
          <w:tcPr>
            <w:tcW w:w="4245" w:type="dxa"/>
            <w:tcBorders>
              <w:top w:val="nil"/>
              <w:left w:val="nil"/>
              <w:bottom w:val="single" w:sz="6" w:space="0" w:color="000000"/>
              <w:right w:val="nil"/>
            </w:tcBorders>
            <w:shd w:val="clear" w:color="auto" w:fill="auto"/>
            <w:vAlign w:val="bottom"/>
            <w:hideMark/>
          </w:tcPr>
          <w:p w14:paraId="22D47DCB" w14:textId="77777777" w:rsidR="004B1637" w:rsidRPr="0043353C" w:rsidRDefault="004B1637" w:rsidP="0043353C">
            <w:pPr>
              <w:pStyle w:val="BodyText"/>
              <w:spacing w:line="360" w:lineRule="auto"/>
              <w:ind w:right="182"/>
              <w:jc w:val="both"/>
              <w:rPr>
                <w:rFonts w:ascii="Aptos Narrow" w:hAnsi="Aptos Narrow"/>
              </w:rPr>
            </w:pPr>
            <w:r w:rsidRPr="0043353C">
              <w:rPr>
                <w:rFonts w:ascii="Aptos Narrow" w:hAnsi="Aptos Narrow"/>
              </w:rPr>
              <w:t> </w:t>
            </w:r>
          </w:p>
        </w:tc>
      </w:tr>
      <w:tr w:rsidR="004B1637" w:rsidRPr="0043353C" w14:paraId="283DD331" w14:textId="77777777" w:rsidTr="004B1637">
        <w:trPr>
          <w:trHeight w:val="300"/>
        </w:trPr>
        <w:tc>
          <w:tcPr>
            <w:tcW w:w="4335" w:type="dxa"/>
            <w:tcBorders>
              <w:top w:val="nil"/>
              <w:left w:val="nil"/>
              <w:bottom w:val="nil"/>
              <w:right w:val="nil"/>
            </w:tcBorders>
            <w:shd w:val="clear" w:color="auto" w:fill="auto"/>
            <w:hideMark/>
          </w:tcPr>
          <w:p w14:paraId="60C2D2FA" w14:textId="5804B411" w:rsidR="004B1637" w:rsidRPr="0043353C" w:rsidRDefault="001B72BF" w:rsidP="0043353C">
            <w:pPr>
              <w:pStyle w:val="BodyText"/>
              <w:spacing w:line="360" w:lineRule="auto"/>
              <w:ind w:right="182"/>
              <w:jc w:val="both"/>
              <w:rPr>
                <w:rFonts w:ascii="Aptos Narrow" w:hAnsi="Aptos Narrow"/>
              </w:rPr>
            </w:pPr>
            <w:r>
              <w:rPr>
                <w:rFonts w:ascii="Aptos Narrow" w:hAnsi="Aptos Narrow"/>
                <w:b/>
                <w:bCs/>
              </w:rPr>
              <w:t>Astrologer</w:t>
            </w:r>
            <w:r w:rsidR="004B1637" w:rsidRPr="0043353C">
              <w:rPr>
                <w:rFonts w:ascii="Arial" w:hAnsi="Arial" w:cs="Arial"/>
                <w:b/>
                <w:bCs/>
              </w:rPr>
              <w:t> </w:t>
            </w:r>
            <w:r w:rsidR="004B1637" w:rsidRPr="0043353C">
              <w:rPr>
                <w:rFonts w:ascii="Aptos Narrow" w:hAnsi="Aptos Narrow"/>
              </w:rPr>
              <w:t>Signature </w:t>
            </w:r>
          </w:p>
        </w:tc>
        <w:tc>
          <w:tcPr>
            <w:tcW w:w="750" w:type="dxa"/>
            <w:tcBorders>
              <w:top w:val="nil"/>
              <w:left w:val="nil"/>
              <w:bottom w:val="nil"/>
              <w:right w:val="nil"/>
            </w:tcBorders>
            <w:shd w:val="clear" w:color="auto" w:fill="auto"/>
            <w:hideMark/>
          </w:tcPr>
          <w:p w14:paraId="2D2498DD" w14:textId="77777777" w:rsidR="004B1637" w:rsidRPr="0043353C" w:rsidRDefault="004B1637" w:rsidP="0043353C">
            <w:pPr>
              <w:pStyle w:val="BodyText"/>
              <w:spacing w:line="360" w:lineRule="auto"/>
              <w:ind w:right="182"/>
              <w:jc w:val="both"/>
              <w:rPr>
                <w:rFonts w:ascii="Aptos Narrow" w:hAnsi="Aptos Narrow"/>
              </w:rPr>
            </w:pPr>
            <w:r w:rsidRPr="0043353C">
              <w:rPr>
                <w:rFonts w:ascii="Aptos Narrow" w:hAnsi="Aptos Narrow"/>
              </w:rPr>
              <w:t> </w:t>
            </w:r>
          </w:p>
        </w:tc>
        <w:tc>
          <w:tcPr>
            <w:tcW w:w="4245" w:type="dxa"/>
            <w:tcBorders>
              <w:top w:val="nil"/>
              <w:left w:val="nil"/>
              <w:bottom w:val="nil"/>
              <w:right w:val="nil"/>
            </w:tcBorders>
            <w:shd w:val="clear" w:color="auto" w:fill="auto"/>
            <w:hideMark/>
          </w:tcPr>
          <w:p w14:paraId="70091A2B" w14:textId="1CB486B8" w:rsidR="004B1637" w:rsidRPr="0043353C" w:rsidRDefault="001B72BF" w:rsidP="0043353C">
            <w:pPr>
              <w:pStyle w:val="BodyText"/>
              <w:spacing w:line="360" w:lineRule="auto"/>
              <w:ind w:right="182"/>
              <w:jc w:val="both"/>
              <w:rPr>
                <w:rFonts w:ascii="Aptos Narrow" w:hAnsi="Aptos Narrow"/>
              </w:rPr>
            </w:pPr>
            <w:r>
              <w:rPr>
                <w:rFonts w:ascii="Aptos Narrow" w:hAnsi="Aptos Narrow"/>
                <w:b/>
                <w:bCs/>
              </w:rPr>
              <w:t>Astrologer</w:t>
            </w:r>
            <w:r w:rsidR="004B1637" w:rsidRPr="0043353C">
              <w:rPr>
                <w:rFonts w:ascii="Arial" w:hAnsi="Arial" w:cs="Arial"/>
                <w:b/>
                <w:bCs/>
              </w:rPr>
              <w:t> </w:t>
            </w:r>
            <w:r w:rsidR="004B1637" w:rsidRPr="0043353C">
              <w:rPr>
                <w:rFonts w:ascii="Aptos Narrow" w:hAnsi="Aptos Narrow"/>
              </w:rPr>
              <w:t>Full Name </w:t>
            </w:r>
          </w:p>
        </w:tc>
      </w:tr>
    </w:tbl>
    <w:p w14:paraId="36616399" w14:textId="474F0AAF" w:rsidR="004B1637" w:rsidRPr="0043353C" w:rsidRDefault="004B1637" w:rsidP="0043353C">
      <w:pPr>
        <w:pStyle w:val="BodyText"/>
        <w:spacing w:line="360" w:lineRule="auto"/>
        <w:ind w:right="182"/>
        <w:jc w:val="both"/>
        <w:rPr>
          <w:rFonts w:ascii="Aptos Narrow" w:hAnsi="Aptos Narrow"/>
        </w:rPr>
      </w:pPr>
      <w:r w:rsidRPr="0043353C">
        <w:rPr>
          <w:rFonts w:ascii="Arial" w:hAnsi="Arial" w:cs="Arial"/>
        </w:rPr>
        <w:lastRenderedPageBreak/>
        <w:t> </w:t>
      </w:r>
      <w:r w:rsidRPr="0043353C">
        <w:rPr>
          <w:rFonts w:ascii="Aptos Narrow" w:hAnsi="Aptos Narrow" w:cs="Aptos Narrow"/>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5"/>
        <w:gridCol w:w="636"/>
        <w:gridCol w:w="4205"/>
      </w:tblGrid>
      <w:tr w:rsidR="004B1637" w:rsidRPr="0043353C" w14:paraId="584EC5F0" w14:textId="77777777" w:rsidTr="004B1637">
        <w:trPr>
          <w:trHeight w:val="300"/>
        </w:trPr>
        <w:tc>
          <w:tcPr>
            <w:tcW w:w="4335" w:type="dxa"/>
            <w:tcBorders>
              <w:top w:val="nil"/>
              <w:left w:val="nil"/>
              <w:bottom w:val="single" w:sz="6" w:space="0" w:color="000000"/>
              <w:right w:val="nil"/>
            </w:tcBorders>
            <w:shd w:val="clear" w:color="auto" w:fill="auto"/>
            <w:vAlign w:val="bottom"/>
            <w:hideMark/>
          </w:tcPr>
          <w:p w14:paraId="5136BF3F" w14:textId="52C6BECB" w:rsidR="004B1637" w:rsidRPr="0043353C" w:rsidRDefault="004B1637" w:rsidP="0043353C">
            <w:pPr>
              <w:pStyle w:val="BodyText"/>
              <w:spacing w:line="360" w:lineRule="auto"/>
              <w:ind w:right="182"/>
              <w:jc w:val="both"/>
              <w:rPr>
                <w:rFonts w:ascii="Aptos Narrow" w:hAnsi="Aptos Narrow"/>
              </w:rPr>
            </w:pPr>
          </w:p>
        </w:tc>
        <w:tc>
          <w:tcPr>
            <w:tcW w:w="660" w:type="dxa"/>
            <w:tcBorders>
              <w:top w:val="nil"/>
              <w:left w:val="nil"/>
              <w:bottom w:val="nil"/>
              <w:right w:val="nil"/>
            </w:tcBorders>
            <w:shd w:val="clear" w:color="auto" w:fill="auto"/>
            <w:vAlign w:val="bottom"/>
            <w:hideMark/>
          </w:tcPr>
          <w:p w14:paraId="3C53A57C" w14:textId="77777777" w:rsidR="004B1637" w:rsidRPr="0043353C" w:rsidRDefault="004B1637" w:rsidP="0043353C">
            <w:pPr>
              <w:pStyle w:val="BodyText"/>
              <w:spacing w:line="360" w:lineRule="auto"/>
              <w:ind w:right="182"/>
              <w:jc w:val="both"/>
              <w:rPr>
                <w:rFonts w:ascii="Aptos Narrow" w:hAnsi="Aptos Narrow"/>
              </w:rPr>
            </w:pPr>
            <w:r w:rsidRPr="0043353C">
              <w:rPr>
                <w:rFonts w:ascii="Aptos Narrow" w:hAnsi="Aptos Narrow"/>
              </w:rPr>
              <w:t> </w:t>
            </w:r>
          </w:p>
        </w:tc>
        <w:tc>
          <w:tcPr>
            <w:tcW w:w="4335" w:type="dxa"/>
            <w:tcBorders>
              <w:top w:val="nil"/>
              <w:left w:val="nil"/>
              <w:bottom w:val="single" w:sz="6" w:space="0" w:color="000000"/>
              <w:right w:val="nil"/>
            </w:tcBorders>
            <w:shd w:val="clear" w:color="auto" w:fill="auto"/>
            <w:vAlign w:val="bottom"/>
            <w:hideMark/>
          </w:tcPr>
          <w:p w14:paraId="70005877" w14:textId="247D4F5D" w:rsidR="004B1637" w:rsidRPr="0043353C" w:rsidRDefault="004B1637" w:rsidP="0043353C">
            <w:pPr>
              <w:pStyle w:val="BodyText"/>
              <w:spacing w:line="360" w:lineRule="auto"/>
              <w:ind w:right="182"/>
              <w:jc w:val="both"/>
              <w:rPr>
                <w:rFonts w:ascii="Aptos Narrow" w:hAnsi="Aptos Narrow"/>
              </w:rPr>
            </w:pPr>
          </w:p>
        </w:tc>
      </w:tr>
      <w:tr w:rsidR="004B1637" w:rsidRPr="0043353C" w14:paraId="2729DEA0" w14:textId="77777777" w:rsidTr="004B1637">
        <w:trPr>
          <w:trHeight w:val="300"/>
        </w:trPr>
        <w:tc>
          <w:tcPr>
            <w:tcW w:w="4335" w:type="dxa"/>
            <w:tcBorders>
              <w:top w:val="nil"/>
              <w:left w:val="nil"/>
              <w:bottom w:val="nil"/>
              <w:right w:val="nil"/>
            </w:tcBorders>
            <w:shd w:val="clear" w:color="auto" w:fill="auto"/>
            <w:hideMark/>
          </w:tcPr>
          <w:p w14:paraId="610C7A00" w14:textId="5250FE47" w:rsidR="004B1637" w:rsidRPr="0043353C" w:rsidRDefault="00066A6E" w:rsidP="0043353C">
            <w:pPr>
              <w:pStyle w:val="BodyText"/>
              <w:spacing w:line="360" w:lineRule="auto"/>
              <w:ind w:right="182"/>
              <w:jc w:val="both"/>
              <w:rPr>
                <w:rFonts w:ascii="Aptos Narrow" w:hAnsi="Aptos Narrow"/>
              </w:rPr>
            </w:pPr>
            <w:r>
              <w:rPr>
                <w:rFonts w:ascii="Aptos Narrow" w:hAnsi="Aptos Narrow"/>
                <w:b/>
                <w:bCs/>
              </w:rPr>
              <w:t>Company</w:t>
            </w:r>
            <w:r w:rsidR="004B1637" w:rsidRPr="0043353C">
              <w:rPr>
                <w:rFonts w:ascii="Aptos Narrow" w:hAnsi="Aptos Narrow"/>
                <w:b/>
                <w:bCs/>
              </w:rPr>
              <w:t xml:space="preserve">’s Representative </w:t>
            </w:r>
            <w:r w:rsidR="004B1637" w:rsidRPr="0043353C">
              <w:rPr>
                <w:rFonts w:ascii="Aptos Narrow" w:hAnsi="Aptos Narrow"/>
              </w:rPr>
              <w:t>Signature </w:t>
            </w:r>
          </w:p>
        </w:tc>
        <w:tc>
          <w:tcPr>
            <w:tcW w:w="660" w:type="dxa"/>
            <w:tcBorders>
              <w:top w:val="nil"/>
              <w:left w:val="nil"/>
              <w:bottom w:val="nil"/>
              <w:right w:val="nil"/>
            </w:tcBorders>
            <w:shd w:val="clear" w:color="auto" w:fill="auto"/>
            <w:hideMark/>
          </w:tcPr>
          <w:p w14:paraId="36B14ED5" w14:textId="77777777" w:rsidR="004B1637" w:rsidRPr="0043353C" w:rsidRDefault="004B1637" w:rsidP="0043353C">
            <w:pPr>
              <w:pStyle w:val="BodyText"/>
              <w:spacing w:line="360" w:lineRule="auto"/>
              <w:ind w:right="182"/>
              <w:jc w:val="both"/>
              <w:rPr>
                <w:rFonts w:ascii="Aptos Narrow" w:hAnsi="Aptos Narrow"/>
              </w:rPr>
            </w:pPr>
            <w:r w:rsidRPr="0043353C">
              <w:rPr>
                <w:rFonts w:ascii="Aptos Narrow" w:hAnsi="Aptos Narrow"/>
              </w:rPr>
              <w:t> </w:t>
            </w:r>
          </w:p>
        </w:tc>
        <w:tc>
          <w:tcPr>
            <w:tcW w:w="4335" w:type="dxa"/>
            <w:tcBorders>
              <w:top w:val="nil"/>
              <w:left w:val="nil"/>
              <w:bottom w:val="nil"/>
              <w:right w:val="nil"/>
            </w:tcBorders>
            <w:shd w:val="clear" w:color="auto" w:fill="auto"/>
            <w:hideMark/>
          </w:tcPr>
          <w:p w14:paraId="4B2A0C62" w14:textId="61DCA70B" w:rsidR="004B1637" w:rsidRPr="0043353C" w:rsidRDefault="00066A6E" w:rsidP="0043353C">
            <w:pPr>
              <w:pStyle w:val="BodyText"/>
              <w:spacing w:line="360" w:lineRule="auto"/>
              <w:ind w:right="182"/>
              <w:jc w:val="both"/>
              <w:rPr>
                <w:rFonts w:ascii="Aptos Narrow" w:hAnsi="Aptos Narrow"/>
              </w:rPr>
            </w:pPr>
            <w:r>
              <w:rPr>
                <w:rFonts w:ascii="Aptos Narrow" w:hAnsi="Aptos Narrow"/>
                <w:b/>
                <w:bCs/>
              </w:rPr>
              <w:t>Company</w:t>
            </w:r>
            <w:r w:rsidR="004B1637" w:rsidRPr="0043353C">
              <w:rPr>
                <w:rFonts w:ascii="Aptos Narrow" w:hAnsi="Aptos Narrow"/>
                <w:b/>
                <w:bCs/>
              </w:rPr>
              <w:t xml:space="preserve"> Representative</w:t>
            </w:r>
            <w:r w:rsidR="004B1637" w:rsidRPr="0043353C">
              <w:rPr>
                <w:rFonts w:ascii="Arial" w:hAnsi="Arial" w:cs="Arial"/>
                <w:b/>
                <w:bCs/>
              </w:rPr>
              <w:t> </w:t>
            </w:r>
            <w:r w:rsidR="004B1637" w:rsidRPr="0043353C">
              <w:rPr>
                <w:rFonts w:ascii="Aptos Narrow" w:hAnsi="Aptos Narrow"/>
              </w:rPr>
              <w:t>Full Name </w:t>
            </w:r>
          </w:p>
        </w:tc>
      </w:tr>
    </w:tbl>
    <w:p w14:paraId="05FCE528" w14:textId="77777777" w:rsidR="005D2CC9" w:rsidRPr="0043353C" w:rsidRDefault="005D2CC9" w:rsidP="0043353C">
      <w:pPr>
        <w:pStyle w:val="BodyText"/>
        <w:spacing w:line="360" w:lineRule="auto"/>
        <w:ind w:right="182"/>
        <w:jc w:val="both"/>
        <w:rPr>
          <w:rFonts w:ascii="Aptos Narrow" w:hAnsi="Aptos Narrow"/>
          <w:lang w:val="en-IN"/>
        </w:rPr>
      </w:pPr>
    </w:p>
    <w:p w14:paraId="15F74BD6" w14:textId="77777777" w:rsidR="00C363AD" w:rsidRPr="0043353C" w:rsidRDefault="00C363AD" w:rsidP="0043353C">
      <w:pPr>
        <w:pStyle w:val="BodyText"/>
        <w:spacing w:line="360" w:lineRule="auto"/>
        <w:ind w:left="720" w:right="182"/>
        <w:jc w:val="both"/>
        <w:rPr>
          <w:rFonts w:ascii="Aptos Narrow" w:hAnsi="Aptos Narrow"/>
          <w:b/>
          <w:bCs/>
          <w:u w:val="single"/>
          <w:lang w:val="en-IN"/>
        </w:rPr>
      </w:pPr>
    </w:p>
    <w:p w14:paraId="7023F37A" w14:textId="77777777" w:rsidR="004C79B1" w:rsidRPr="0043353C" w:rsidRDefault="004C79B1" w:rsidP="0043353C">
      <w:pPr>
        <w:pStyle w:val="BodyText"/>
        <w:spacing w:line="360" w:lineRule="auto"/>
        <w:ind w:left="720" w:right="182"/>
        <w:jc w:val="both"/>
        <w:rPr>
          <w:rFonts w:ascii="Aptos Narrow" w:hAnsi="Aptos Narrow"/>
          <w:b/>
          <w:bCs/>
          <w:u w:val="single"/>
          <w:lang w:val="en-IN"/>
        </w:rPr>
      </w:pPr>
    </w:p>
    <w:p w14:paraId="44D0EC96" w14:textId="77777777" w:rsidR="00032238" w:rsidRPr="0043353C" w:rsidRDefault="00032238" w:rsidP="0043353C">
      <w:pPr>
        <w:pStyle w:val="BodyText"/>
        <w:spacing w:line="360" w:lineRule="auto"/>
        <w:ind w:left="720" w:right="182"/>
        <w:jc w:val="both"/>
        <w:rPr>
          <w:rFonts w:ascii="Aptos Narrow" w:hAnsi="Aptos Narrow"/>
          <w:b/>
          <w:bCs/>
          <w:u w:val="single"/>
          <w:lang w:val="en-IN"/>
        </w:rPr>
      </w:pPr>
    </w:p>
    <w:p w14:paraId="0C66DC80" w14:textId="77777777" w:rsidR="00BE5F49" w:rsidRPr="0043353C" w:rsidRDefault="00BE5F49" w:rsidP="0043353C">
      <w:pPr>
        <w:pStyle w:val="BodyText"/>
        <w:spacing w:line="360" w:lineRule="auto"/>
        <w:ind w:left="1080" w:right="182"/>
        <w:jc w:val="both"/>
        <w:rPr>
          <w:rFonts w:ascii="Aptos Narrow" w:hAnsi="Aptos Narrow"/>
          <w:lang w:val="en-IN"/>
        </w:rPr>
      </w:pPr>
    </w:p>
    <w:p w14:paraId="0F712968" w14:textId="77777777" w:rsidR="00E15B4E" w:rsidRPr="0043353C" w:rsidRDefault="00E15B4E" w:rsidP="0043353C">
      <w:pPr>
        <w:pStyle w:val="BodyText"/>
        <w:spacing w:line="360" w:lineRule="auto"/>
        <w:ind w:left="1080" w:right="182"/>
        <w:jc w:val="both"/>
        <w:rPr>
          <w:rFonts w:ascii="Aptos Narrow" w:hAnsi="Aptos Narrow"/>
        </w:rPr>
      </w:pPr>
    </w:p>
    <w:p w14:paraId="0E939E4B" w14:textId="77777777" w:rsidR="00223F38" w:rsidRPr="0043353C" w:rsidRDefault="00223F38" w:rsidP="0043353C">
      <w:pPr>
        <w:pStyle w:val="ListParagraph"/>
        <w:widowControl w:val="0"/>
        <w:tabs>
          <w:tab w:val="left" w:pos="829"/>
        </w:tabs>
        <w:autoSpaceDE w:val="0"/>
        <w:autoSpaceDN w:val="0"/>
        <w:spacing w:after="0" w:line="360" w:lineRule="auto"/>
        <w:ind w:left="1080" w:right="189"/>
        <w:jc w:val="both"/>
        <w:rPr>
          <w:rFonts w:ascii="Aptos Narrow" w:hAnsi="Aptos Narrow"/>
        </w:rPr>
      </w:pPr>
    </w:p>
    <w:p w14:paraId="7FFF7F14" w14:textId="77777777" w:rsidR="00223F38" w:rsidRPr="0043353C" w:rsidRDefault="00223F38" w:rsidP="0043353C">
      <w:pPr>
        <w:widowControl w:val="0"/>
        <w:tabs>
          <w:tab w:val="left" w:pos="829"/>
        </w:tabs>
        <w:autoSpaceDE w:val="0"/>
        <w:autoSpaceDN w:val="0"/>
        <w:spacing w:after="0" w:line="360" w:lineRule="auto"/>
        <w:ind w:left="1080" w:right="189"/>
        <w:jc w:val="both"/>
        <w:rPr>
          <w:rFonts w:ascii="Aptos Narrow" w:hAnsi="Aptos Narrow"/>
        </w:rPr>
      </w:pPr>
    </w:p>
    <w:p w14:paraId="35C78748" w14:textId="77777777" w:rsidR="00F85076" w:rsidRPr="0043353C" w:rsidRDefault="00F85076" w:rsidP="0043353C">
      <w:pPr>
        <w:spacing w:before="30" w:after="30" w:line="360" w:lineRule="auto"/>
        <w:jc w:val="both"/>
        <w:rPr>
          <w:rFonts w:ascii="Aptos Narrow" w:hAnsi="Aptos Narrow"/>
        </w:rPr>
      </w:pPr>
    </w:p>
    <w:p w14:paraId="3C3223CB" w14:textId="77777777" w:rsidR="00F85076" w:rsidRPr="0043353C" w:rsidRDefault="00F85076" w:rsidP="0043353C">
      <w:pPr>
        <w:spacing w:line="360" w:lineRule="auto"/>
        <w:jc w:val="both"/>
        <w:rPr>
          <w:rFonts w:ascii="Aptos Narrow" w:hAnsi="Aptos Narrow"/>
        </w:rPr>
      </w:pPr>
    </w:p>
    <w:p w14:paraId="3A7EB3DC" w14:textId="77777777" w:rsidR="00F85076" w:rsidRPr="0043353C" w:rsidRDefault="00F85076" w:rsidP="0043353C">
      <w:pPr>
        <w:spacing w:line="360" w:lineRule="auto"/>
        <w:ind w:left="360"/>
        <w:jc w:val="both"/>
        <w:rPr>
          <w:rFonts w:ascii="Aptos Narrow" w:hAnsi="Aptos Narrow"/>
        </w:rPr>
      </w:pPr>
    </w:p>
    <w:p w14:paraId="0CF53708" w14:textId="77777777" w:rsidR="00F85076" w:rsidRPr="0043353C" w:rsidRDefault="00F85076" w:rsidP="0043353C">
      <w:pPr>
        <w:spacing w:line="360" w:lineRule="auto"/>
        <w:jc w:val="both"/>
        <w:rPr>
          <w:rFonts w:ascii="Aptos Narrow" w:hAnsi="Aptos Narrow"/>
        </w:rPr>
      </w:pPr>
      <w:r w:rsidRPr="0043353C">
        <w:rPr>
          <w:rFonts w:ascii="Aptos Narrow" w:hAnsi="Aptos Narrow"/>
        </w:rPr>
        <w:t> </w:t>
      </w:r>
    </w:p>
    <w:p w14:paraId="36B66FDB" w14:textId="77777777" w:rsidR="00F85076" w:rsidRPr="0043353C" w:rsidRDefault="00F85076" w:rsidP="0043353C">
      <w:pPr>
        <w:spacing w:line="360" w:lineRule="auto"/>
        <w:jc w:val="both"/>
        <w:rPr>
          <w:rFonts w:ascii="Aptos Narrow" w:hAnsi="Aptos Narrow"/>
        </w:rPr>
      </w:pPr>
    </w:p>
    <w:p w14:paraId="7B39ACB8" w14:textId="19C1A5B1" w:rsidR="00997DE7" w:rsidRPr="0043353C" w:rsidRDefault="00997DE7" w:rsidP="0043353C">
      <w:pPr>
        <w:spacing w:line="360" w:lineRule="auto"/>
        <w:rPr>
          <w:rFonts w:ascii="Aptos Narrow" w:hAnsi="Aptos Narrow"/>
        </w:rPr>
      </w:pPr>
    </w:p>
    <w:sectPr w:rsidR="00997DE7" w:rsidRPr="0043353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rishti Suji" w:date="2024-07-24T10:41:00Z" w:initials="DS">
    <w:p w14:paraId="4880EF0D" w14:textId="72F5C200" w:rsidR="008D1005" w:rsidRDefault="008D1005" w:rsidP="008D1005">
      <w:pPr>
        <w:pStyle w:val="CommentText"/>
      </w:pPr>
      <w:r>
        <w:rPr>
          <w:rStyle w:val="CommentReference"/>
        </w:rPr>
        <w:annotationRef/>
      </w:r>
      <w:r w:rsidR="00B0419E">
        <w:t>client</w:t>
      </w:r>
      <w:r>
        <w:t xml:space="preserve"> to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0EF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CA680AE" w16cex:dateUtc="2024-07-24T0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0EF0D" w16cid:durableId="4CA680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84842" w14:textId="77777777" w:rsidR="008D0716" w:rsidRDefault="008D0716" w:rsidP="00277EA2">
      <w:pPr>
        <w:spacing w:after="0" w:line="240" w:lineRule="auto"/>
      </w:pPr>
      <w:r>
        <w:separator/>
      </w:r>
    </w:p>
  </w:endnote>
  <w:endnote w:type="continuationSeparator" w:id="0">
    <w:p w14:paraId="2FD2BF72" w14:textId="77777777" w:rsidR="008D0716" w:rsidRDefault="008D0716" w:rsidP="00277EA2">
      <w:pPr>
        <w:spacing w:after="0" w:line="240" w:lineRule="auto"/>
      </w:pPr>
      <w:r>
        <w:continuationSeparator/>
      </w:r>
    </w:p>
  </w:endnote>
  <w:endnote w:type="continuationNotice" w:id="1">
    <w:p w14:paraId="09FCC406" w14:textId="77777777" w:rsidR="008D0716" w:rsidRDefault="008D07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46B8C" w14:textId="77777777" w:rsidR="008D0716" w:rsidRDefault="008D0716" w:rsidP="00277EA2">
      <w:pPr>
        <w:spacing w:after="0" w:line="240" w:lineRule="auto"/>
      </w:pPr>
      <w:r>
        <w:separator/>
      </w:r>
    </w:p>
  </w:footnote>
  <w:footnote w:type="continuationSeparator" w:id="0">
    <w:p w14:paraId="7EA9EEF2" w14:textId="77777777" w:rsidR="008D0716" w:rsidRDefault="008D0716" w:rsidP="00277EA2">
      <w:pPr>
        <w:spacing w:after="0" w:line="240" w:lineRule="auto"/>
      </w:pPr>
      <w:r>
        <w:continuationSeparator/>
      </w:r>
    </w:p>
  </w:footnote>
  <w:footnote w:type="continuationNotice" w:id="1">
    <w:p w14:paraId="4550ACBC" w14:textId="77777777" w:rsidR="008D0716" w:rsidRDefault="008D07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131C"/>
    <w:multiLevelType w:val="multilevel"/>
    <w:tmpl w:val="A612875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E131E42"/>
    <w:multiLevelType w:val="multilevel"/>
    <w:tmpl w:val="1E82ECD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917478B"/>
    <w:multiLevelType w:val="hybridMultilevel"/>
    <w:tmpl w:val="CA8A8B86"/>
    <w:lvl w:ilvl="0" w:tplc="40090017">
      <w:start w:val="1"/>
      <w:numFmt w:val="lowerLetter"/>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3" w15:restartNumberingAfterBreak="0">
    <w:nsid w:val="194D6176"/>
    <w:multiLevelType w:val="multilevel"/>
    <w:tmpl w:val="91D2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A7114C"/>
    <w:multiLevelType w:val="hybridMultilevel"/>
    <w:tmpl w:val="988CA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D182D"/>
    <w:multiLevelType w:val="multilevel"/>
    <w:tmpl w:val="4356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B05A1"/>
    <w:multiLevelType w:val="hybridMultilevel"/>
    <w:tmpl w:val="DCB0CA02"/>
    <w:lvl w:ilvl="0" w:tplc="22963902">
      <w:start w:val="1"/>
      <w:numFmt w:val="lowerLetter"/>
      <w:lvlText w:val="%1)"/>
      <w:lvlJc w:val="left"/>
      <w:pPr>
        <w:ind w:left="1260" w:hanging="360"/>
      </w:pPr>
      <w:rPr>
        <w:b w:val="0"/>
        <w:bCs w:val="0"/>
        <w:u w:val="none"/>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15:restartNumberingAfterBreak="0">
    <w:nsid w:val="352178AA"/>
    <w:multiLevelType w:val="multilevel"/>
    <w:tmpl w:val="D63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D35248"/>
    <w:multiLevelType w:val="multilevel"/>
    <w:tmpl w:val="CED0A810"/>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D3C74AF"/>
    <w:multiLevelType w:val="hybridMultilevel"/>
    <w:tmpl w:val="3C5034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DB72B3"/>
    <w:multiLevelType w:val="multilevel"/>
    <w:tmpl w:val="F992DF96"/>
    <w:lvl w:ilvl="0">
      <w:start w:val="4"/>
      <w:numFmt w:val="decimal"/>
      <w:lvlText w:val="%1"/>
      <w:lvlJc w:val="left"/>
      <w:pPr>
        <w:ind w:left="400" w:hanging="400"/>
      </w:pPr>
      <w:rPr>
        <w:rFonts w:hint="default"/>
      </w:rPr>
    </w:lvl>
    <w:lvl w:ilvl="1">
      <w:start w:val="4"/>
      <w:numFmt w:val="decimal"/>
      <w:lvlText w:val="%1.%2"/>
      <w:lvlJc w:val="left"/>
      <w:pPr>
        <w:ind w:left="1300" w:hanging="40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1" w15:restartNumberingAfterBreak="0">
    <w:nsid w:val="4CE10ED4"/>
    <w:multiLevelType w:val="multilevel"/>
    <w:tmpl w:val="4FBEBD3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b w:val="0"/>
        <w:bCs w:val="0"/>
      </w:rPr>
    </w:lvl>
    <w:lvl w:ilvl="2">
      <w:start w:val="1"/>
      <w:numFmt w:val="decimal"/>
      <w:isLgl/>
      <w:lvlText w:val="%1.%2.%3"/>
      <w:lvlJc w:val="left"/>
      <w:pPr>
        <w:ind w:left="2520" w:hanging="720"/>
      </w:pPr>
      <w:rPr>
        <w:rFonts w:hint="default"/>
        <w:b w:val="0"/>
        <w:bCs w:val="0"/>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4F6F0B73"/>
    <w:multiLevelType w:val="multilevel"/>
    <w:tmpl w:val="E44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052261"/>
    <w:multiLevelType w:val="multilevel"/>
    <w:tmpl w:val="284A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9723FC"/>
    <w:multiLevelType w:val="hybridMultilevel"/>
    <w:tmpl w:val="542A2D9C"/>
    <w:lvl w:ilvl="0" w:tplc="E4E23566">
      <w:start w:val="1"/>
      <w:numFmt w:val="decimal"/>
      <w:lvlText w:val="23.%1."/>
      <w:lvlJc w:val="left"/>
      <w:pPr>
        <w:ind w:left="2340" w:hanging="36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5" w15:restartNumberingAfterBreak="0">
    <w:nsid w:val="6B544FC3"/>
    <w:multiLevelType w:val="multilevel"/>
    <w:tmpl w:val="5B2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37005F"/>
    <w:multiLevelType w:val="multilevel"/>
    <w:tmpl w:val="B640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791D7A"/>
    <w:multiLevelType w:val="multilevel"/>
    <w:tmpl w:val="8B90B82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71DD78AB"/>
    <w:multiLevelType w:val="multilevel"/>
    <w:tmpl w:val="F6A4AC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73251E82"/>
    <w:multiLevelType w:val="multilevel"/>
    <w:tmpl w:val="3F24C9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74827AED"/>
    <w:multiLevelType w:val="multilevel"/>
    <w:tmpl w:val="4CD88F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84365599">
    <w:abstractNumId w:val="4"/>
  </w:num>
  <w:num w:numId="2" w16cid:durableId="1064335826">
    <w:abstractNumId w:val="17"/>
  </w:num>
  <w:num w:numId="3" w16cid:durableId="2051105008">
    <w:abstractNumId w:val="11"/>
  </w:num>
  <w:num w:numId="4" w16cid:durableId="847600464">
    <w:abstractNumId w:val="1"/>
  </w:num>
  <w:num w:numId="5" w16cid:durableId="1028988262">
    <w:abstractNumId w:val="18"/>
  </w:num>
  <w:num w:numId="6" w16cid:durableId="541135482">
    <w:abstractNumId w:val="5"/>
  </w:num>
  <w:num w:numId="7" w16cid:durableId="709963240">
    <w:abstractNumId w:val="15"/>
  </w:num>
  <w:num w:numId="8" w16cid:durableId="732579180">
    <w:abstractNumId w:val="16"/>
  </w:num>
  <w:num w:numId="9" w16cid:durableId="443351376">
    <w:abstractNumId w:val="12"/>
  </w:num>
  <w:num w:numId="10" w16cid:durableId="1378427593">
    <w:abstractNumId w:val="13"/>
  </w:num>
  <w:num w:numId="11" w16cid:durableId="1973829044">
    <w:abstractNumId w:val="3"/>
  </w:num>
  <w:num w:numId="12" w16cid:durableId="2063944701">
    <w:abstractNumId w:val="0"/>
  </w:num>
  <w:num w:numId="13" w16cid:durableId="1711563454">
    <w:abstractNumId w:val="7"/>
  </w:num>
  <w:num w:numId="14" w16cid:durableId="2140606564">
    <w:abstractNumId w:val="8"/>
  </w:num>
  <w:num w:numId="15" w16cid:durableId="402990196">
    <w:abstractNumId w:val="9"/>
  </w:num>
  <w:num w:numId="16" w16cid:durableId="1922787726">
    <w:abstractNumId w:val="6"/>
  </w:num>
  <w:num w:numId="17" w16cid:durableId="120540302">
    <w:abstractNumId w:val="10"/>
  </w:num>
  <w:num w:numId="18" w16cid:durableId="65997234">
    <w:abstractNumId w:val="2"/>
  </w:num>
  <w:num w:numId="19" w16cid:durableId="540821518">
    <w:abstractNumId w:val="20"/>
  </w:num>
  <w:num w:numId="20" w16cid:durableId="2015523577">
    <w:abstractNumId w:val="19"/>
  </w:num>
  <w:num w:numId="21" w16cid:durableId="138506406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ishti Suji">
    <w15:presenceInfo w15:providerId="AD" w15:userId="S::drishti.suji@Arenesslaw.com::2c7153ac-6ca3-4f02-95aa-b68b404832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E7"/>
    <w:rsid w:val="0000091F"/>
    <w:rsid w:val="0000271B"/>
    <w:rsid w:val="00003021"/>
    <w:rsid w:val="00011EBF"/>
    <w:rsid w:val="0001505C"/>
    <w:rsid w:val="000162CB"/>
    <w:rsid w:val="00020FDB"/>
    <w:rsid w:val="00021486"/>
    <w:rsid w:val="00021863"/>
    <w:rsid w:val="00021ECD"/>
    <w:rsid w:val="000225CF"/>
    <w:rsid w:val="000226CB"/>
    <w:rsid w:val="000231B3"/>
    <w:rsid w:val="000258BD"/>
    <w:rsid w:val="00026FBC"/>
    <w:rsid w:val="00027CDB"/>
    <w:rsid w:val="00032238"/>
    <w:rsid w:val="000333F9"/>
    <w:rsid w:val="00034AB9"/>
    <w:rsid w:val="00034DA9"/>
    <w:rsid w:val="000364EA"/>
    <w:rsid w:val="0003658C"/>
    <w:rsid w:val="0003669E"/>
    <w:rsid w:val="00036702"/>
    <w:rsid w:val="00036C9E"/>
    <w:rsid w:val="00040F83"/>
    <w:rsid w:val="00042781"/>
    <w:rsid w:val="00044BB4"/>
    <w:rsid w:val="000533C3"/>
    <w:rsid w:val="0006490D"/>
    <w:rsid w:val="00065664"/>
    <w:rsid w:val="000668AC"/>
    <w:rsid w:val="00066A6E"/>
    <w:rsid w:val="00066F35"/>
    <w:rsid w:val="00067713"/>
    <w:rsid w:val="00071CEE"/>
    <w:rsid w:val="0007214E"/>
    <w:rsid w:val="00080589"/>
    <w:rsid w:val="000827D5"/>
    <w:rsid w:val="0008613B"/>
    <w:rsid w:val="00086CB5"/>
    <w:rsid w:val="00091026"/>
    <w:rsid w:val="00092D14"/>
    <w:rsid w:val="000933E1"/>
    <w:rsid w:val="000A1454"/>
    <w:rsid w:val="000A1CF8"/>
    <w:rsid w:val="000A439D"/>
    <w:rsid w:val="000B1534"/>
    <w:rsid w:val="000B18BB"/>
    <w:rsid w:val="000B242C"/>
    <w:rsid w:val="000B42DA"/>
    <w:rsid w:val="000C768E"/>
    <w:rsid w:val="000C79EB"/>
    <w:rsid w:val="000C7C1E"/>
    <w:rsid w:val="000D557D"/>
    <w:rsid w:val="000E0AAB"/>
    <w:rsid w:val="000E0C3D"/>
    <w:rsid w:val="000E0EA3"/>
    <w:rsid w:val="000E3047"/>
    <w:rsid w:val="000E40CF"/>
    <w:rsid w:val="000F0E96"/>
    <w:rsid w:val="000F0FD7"/>
    <w:rsid w:val="000F19FB"/>
    <w:rsid w:val="000F69CB"/>
    <w:rsid w:val="00100E45"/>
    <w:rsid w:val="00110461"/>
    <w:rsid w:val="0011118F"/>
    <w:rsid w:val="00111814"/>
    <w:rsid w:val="0011209D"/>
    <w:rsid w:val="00112451"/>
    <w:rsid w:val="00114304"/>
    <w:rsid w:val="00122994"/>
    <w:rsid w:val="00124C70"/>
    <w:rsid w:val="00126472"/>
    <w:rsid w:val="00126A87"/>
    <w:rsid w:val="001317A4"/>
    <w:rsid w:val="001327CC"/>
    <w:rsid w:val="00133617"/>
    <w:rsid w:val="00143A60"/>
    <w:rsid w:val="001463D9"/>
    <w:rsid w:val="00146926"/>
    <w:rsid w:val="00151C09"/>
    <w:rsid w:val="0015353C"/>
    <w:rsid w:val="00155F20"/>
    <w:rsid w:val="00160DC8"/>
    <w:rsid w:val="00163B69"/>
    <w:rsid w:val="00164826"/>
    <w:rsid w:val="0017526A"/>
    <w:rsid w:val="001855B6"/>
    <w:rsid w:val="00195E83"/>
    <w:rsid w:val="00197A77"/>
    <w:rsid w:val="001A2F56"/>
    <w:rsid w:val="001A4C04"/>
    <w:rsid w:val="001A51D0"/>
    <w:rsid w:val="001A637B"/>
    <w:rsid w:val="001A68E5"/>
    <w:rsid w:val="001A6FF9"/>
    <w:rsid w:val="001B01DE"/>
    <w:rsid w:val="001B108F"/>
    <w:rsid w:val="001B35E4"/>
    <w:rsid w:val="001B52C7"/>
    <w:rsid w:val="001B5F62"/>
    <w:rsid w:val="001B72BF"/>
    <w:rsid w:val="001C1B1C"/>
    <w:rsid w:val="001C4045"/>
    <w:rsid w:val="001C515A"/>
    <w:rsid w:val="001C6814"/>
    <w:rsid w:val="001C6BC4"/>
    <w:rsid w:val="001D020A"/>
    <w:rsid w:val="001D0474"/>
    <w:rsid w:val="001D2FC6"/>
    <w:rsid w:val="001D68BD"/>
    <w:rsid w:val="001E2AA3"/>
    <w:rsid w:val="001E64E2"/>
    <w:rsid w:val="001E7800"/>
    <w:rsid w:val="001F0AEE"/>
    <w:rsid w:val="001F1767"/>
    <w:rsid w:val="001F21EA"/>
    <w:rsid w:val="00202096"/>
    <w:rsid w:val="002026E4"/>
    <w:rsid w:val="00210287"/>
    <w:rsid w:val="00210424"/>
    <w:rsid w:val="00213030"/>
    <w:rsid w:val="00213F22"/>
    <w:rsid w:val="0021678E"/>
    <w:rsid w:val="002212D5"/>
    <w:rsid w:val="00223344"/>
    <w:rsid w:val="00223F38"/>
    <w:rsid w:val="00226964"/>
    <w:rsid w:val="00230134"/>
    <w:rsid w:val="002323FE"/>
    <w:rsid w:val="00240F0E"/>
    <w:rsid w:val="0024340E"/>
    <w:rsid w:val="00244993"/>
    <w:rsid w:val="00246C27"/>
    <w:rsid w:val="00250298"/>
    <w:rsid w:val="00251852"/>
    <w:rsid w:val="00253EAB"/>
    <w:rsid w:val="00255492"/>
    <w:rsid w:val="00257E8E"/>
    <w:rsid w:val="0026302F"/>
    <w:rsid w:val="002644B0"/>
    <w:rsid w:val="00264C6A"/>
    <w:rsid w:val="00265DC0"/>
    <w:rsid w:val="002673BC"/>
    <w:rsid w:val="00267F13"/>
    <w:rsid w:val="00270DF5"/>
    <w:rsid w:val="00271501"/>
    <w:rsid w:val="00272140"/>
    <w:rsid w:val="00272F70"/>
    <w:rsid w:val="00274F37"/>
    <w:rsid w:val="00275A06"/>
    <w:rsid w:val="00277EA2"/>
    <w:rsid w:val="00281BED"/>
    <w:rsid w:val="002829BC"/>
    <w:rsid w:val="00282A5B"/>
    <w:rsid w:val="00283B72"/>
    <w:rsid w:val="002876EB"/>
    <w:rsid w:val="002A20A6"/>
    <w:rsid w:val="002A27A5"/>
    <w:rsid w:val="002A4333"/>
    <w:rsid w:val="002A504E"/>
    <w:rsid w:val="002A7A4B"/>
    <w:rsid w:val="002B01A3"/>
    <w:rsid w:val="002B2363"/>
    <w:rsid w:val="002B2A62"/>
    <w:rsid w:val="002B525F"/>
    <w:rsid w:val="002B5826"/>
    <w:rsid w:val="002B6C2E"/>
    <w:rsid w:val="002C02AA"/>
    <w:rsid w:val="002C2BBD"/>
    <w:rsid w:val="002C2EA9"/>
    <w:rsid w:val="002D4CE5"/>
    <w:rsid w:val="002D5B8B"/>
    <w:rsid w:val="002D6FEE"/>
    <w:rsid w:val="002D780B"/>
    <w:rsid w:val="002E368F"/>
    <w:rsid w:val="002E3D25"/>
    <w:rsid w:val="002E5019"/>
    <w:rsid w:val="002E65B9"/>
    <w:rsid w:val="002F6643"/>
    <w:rsid w:val="002F6DD9"/>
    <w:rsid w:val="003019B1"/>
    <w:rsid w:val="003058D6"/>
    <w:rsid w:val="00306BE6"/>
    <w:rsid w:val="003112E9"/>
    <w:rsid w:val="003150A6"/>
    <w:rsid w:val="00317686"/>
    <w:rsid w:val="00321048"/>
    <w:rsid w:val="00323269"/>
    <w:rsid w:val="003269C1"/>
    <w:rsid w:val="0032740E"/>
    <w:rsid w:val="00330E59"/>
    <w:rsid w:val="0033130B"/>
    <w:rsid w:val="0033383A"/>
    <w:rsid w:val="0034062E"/>
    <w:rsid w:val="003514AD"/>
    <w:rsid w:val="00352005"/>
    <w:rsid w:val="00355C2F"/>
    <w:rsid w:val="00356909"/>
    <w:rsid w:val="00362288"/>
    <w:rsid w:val="00363C81"/>
    <w:rsid w:val="00365DAF"/>
    <w:rsid w:val="00366305"/>
    <w:rsid w:val="00373D81"/>
    <w:rsid w:val="0038191A"/>
    <w:rsid w:val="00381A1E"/>
    <w:rsid w:val="003822F6"/>
    <w:rsid w:val="00384468"/>
    <w:rsid w:val="00387FA2"/>
    <w:rsid w:val="00390C8D"/>
    <w:rsid w:val="00392B8A"/>
    <w:rsid w:val="00394993"/>
    <w:rsid w:val="00395055"/>
    <w:rsid w:val="0039561D"/>
    <w:rsid w:val="00395673"/>
    <w:rsid w:val="003974C1"/>
    <w:rsid w:val="003A002F"/>
    <w:rsid w:val="003A0CF0"/>
    <w:rsid w:val="003A1BF7"/>
    <w:rsid w:val="003A25B3"/>
    <w:rsid w:val="003A7336"/>
    <w:rsid w:val="003B0E28"/>
    <w:rsid w:val="003B3908"/>
    <w:rsid w:val="003B5F9D"/>
    <w:rsid w:val="003B64C4"/>
    <w:rsid w:val="003C67B2"/>
    <w:rsid w:val="003D2A87"/>
    <w:rsid w:val="003D3138"/>
    <w:rsid w:val="003D3F5B"/>
    <w:rsid w:val="003E356F"/>
    <w:rsid w:val="003E359B"/>
    <w:rsid w:val="003E6672"/>
    <w:rsid w:val="003E7749"/>
    <w:rsid w:val="003F4BD8"/>
    <w:rsid w:val="003F6D65"/>
    <w:rsid w:val="00411D16"/>
    <w:rsid w:val="0041204A"/>
    <w:rsid w:val="0041539E"/>
    <w:rsid w:val="00417163"/>
    <w:rsid w:val="004171E4"/>
    <w:rsid w:val="00417E39"/>
    <w:rsid w:val="00421E46"/>
    <w:rsid w:val="00426AE2"/>
    <w:rsid w:val="00427CEE"/>
    <w:rsid w:val="0043043E"/>
    <w:rsid w:val="00432A34"/>
    <w:rsid w:val="0043353C"/>
    <w:rsid w:val="00433D8B"/>
    <w:rsid w:val="0044210C"/>
    <w:rsid w:val="00445EBB"/>
    <w:rsid w:val="00447620"/>
    <w:rsid w:val="0045495B"/>
    <w:rsid w:val="00460944"/>
    <w:rsid w:val="004656D6"/>
    <w:rsid w:val="00467822"/>
    <w:rsid w:val="00472286"/>
    <w:rsid w:val="0047265F"/>
    <w:rsid w:val="00474DCA"/>
    <w:rsid w:val="00480006"/>
    <w:rsid w:val="00495108"/>
    <w:rsid w:val="00497AA4"/>
    <w:rsid w:val="004A0560"/>
    <w:rsid w:val="004A2896"/>
    <w:rsid w:val="004A2AA0"/>
    <w:rsid w:val="004A3FEB"/>
    <w:rsid w:val="004A79E0"/>
    <w:rsid w:val="004B052A"/>
    <w:rsid w:val="004B1637"/>
    <w:rsid w:val="004B34C6"/>
    <w:rsid w:val="004B5C12"/>
    <w:rsid w:val="004C18D2"/>
    <w:rsid w:val="004C37A5"/>
    <w:rsid w:val="004C6818"/>
    <w:rsid w:val="004C79B1"/>
    <w:rsid w:val="004D1207"/>
    <w:rsid w:val="004E3299"/>
    <w:rsid w:val="004F1241"/>
    <w:rsid w:val="004F2B38"/>
    <w:rsid w:val="005059AE"/>
    <w:rsid w:val="00506446"/>
    <w:rsid w:val="005106BC"/>
    <w:rsid w:val="00514278"/>
    <w:rsid w:val="00515A7F"/>
    <w:rsid w:val="00520D19"/>
    <w:rsid w:val="0052331A"/>
    <w:rsid w:val="0052425B"/>
    <w:rsid w:val="005313C5"/>
    <w:rsid w:val="00532F70"/>
    <w:rsid w:val="00533C68"/>
    <w:rsid w:val="00535147"/>
    <w:rsid w:val="00543EB9"/>
    <w:rsid w:val="00546B57"/>
    <w:rsid w:val="005475B6"/>
    <w:rsid w:val="00562512"/>
    <w:rsid w:val="00565375"/>
    <w:rsid w:val="0056711E"/>
    <w:rsid w:val="00574F3E"/>
    <w:rsid w:val="00576AB4"/>
    <w:rsid w:val="00581453"/>
    <w:rsid w:val="00586AE7"/>
    <w:rsid w:val="005874CC"/>
    <w:rsid w:val="00597073"/>
    <w:rsid w:val="005A1E97"/>
    <w:rsid w:val="005B2729"/>
    <w:rsid w:val="005B4631"/>
    <w:rsid w:val="005B5015"/>
    <w:rsid w:val="005C1D26"/>
    <w:rsid w:val="005C44B0"/>
    <w:rsid w:val="005C59DE"/>
    <w:rsid w:val="005C7BAE"/>
    <w:rsid w:val="005D132F"/>
    <w:rsid w:val="005D1A73"/>
    <w:rsid w:val="005D247E"/>
    <w:rsid w:val="005D2CB3"/>
    <w:rsid w:val="005D2CC9"/>
    <w:rsid w:val="005D71E2"/>
    <w:rsid w:val="005D7EDB"/>
    <w:rsid w:val="005E1583"/>
    <w:rsid w:val="005E3559"/>
    <w:rsid w:val="005E41E7"/>
    <w:rsid w:val="005E4728"/>
    <w:rsid w:val="005F4C89"/>
    <w:rsid w:val="005F6399"/>
    <w:rsid w:val="00600CD2"/>
    <w:rsid w:val="00601D96"/>
    <w:rsid w:val="006069C7"/>
    <w:rsid w:val="00611737"/>
    <w:rsid w:val="00611993"/>
    <w:rsid w:val="00612312"/>
    <w:rsid w:val="00615AB6"/>
    <w:rsid w:val="00615DC8"/>
    <w:rsid w:val="006262FE"/>
    <w:rsid w:val="00627577"/>
    <w:rsid w:val="00630F22"/>
    <w:rsid w:val="006330F7"/>
    <w:rsid w:val="0063438F"/>
    <w:rsid w:val="006370ED"/>
    <w:rsid w:val="00637270"/>
    <w:rsid w:val="0064186A"/>
    <w:rsid w:val="0064248E"/>
    <w:rsid w:val="00644260"/>
    <w:rsid w:val="0064741F"/>
    <w:rsid w:val="00651D92"/>
    <w:rsid w:val="006534D4"/>
    <w:rsid w:val="0065589E"/>
    <w:rsid w:val="00655BFF"/>
    <w:rsid w:val="006561F0"/>
    <w:rsid w:val="006566D5"/>
    <w:rsid w:val="0066154C"/>
    <w:rsid w:val="00661AF0"/>
    <w:rsid w:val="006678AB"/>
    <w:rsid w:val="00667E62"/>
    <w:rsid w:val="006721EB"/>
    <w:rsid w:val="006734E3"/>
    <w:rsid w:val="006748AA"/>
    <w:rsid w:val="006748F0"/>
    <w:rsid w:val="00677E03"/>
    <w:rsid w:val="00677E0E"/>
    <w:rsid w:val="00683A47"/>
    <w:rsid w:val="006A438B"/>
    <w:rsid w:val="006A5260"/>
    <w:rsid w:val="006B1CAF"/>
    <w:rsid w:val="006B50DB"/>
    <w:rsid w:val="006B5E06"/>
    <w:rsid w:val="006D1BB9"/>
    <w:rsid w:val="006D2C37"/>
    <w:rsid w:val="006D6A86"/>
    <w:rsid w:val="006E1D11"/>
    <w:rsid w:val="006E258A"/>
    <w:rsid w:val="006E27AC"/>
    <w:rsid w:val="006F1007"/>
    <w:rsid w:val="006F1224"/>
    <w:rsid w:val="006F1470"/>
    <w:rsid w:val="006F3355"/>
    <w:rsid w:val="006F6CBE"/>
    <w:rsid w:val="00700B38"/>
    <w:rsid w:val="007031DE"/>
    <w:rsid w:val="00705A0F"/>
    <w:rsid w:val="007076AD"/>
    <w:rsid w:val="00710017"/>
    <w:rsid w:val="00710133"/>
    <w:rsid w:val="0071019C"/>
    <w:rsid w:val="007119E6"/>
    <w:rsid w:val="00711F09"/>
    <w:rsid w:val="00714D3D"/>
    <w:rsid w:val="00714F69"/>
    <w:rsid w:val="00721404"/>
    <w:rsid w:val="007233AD"/>
    <w:rsid w:val="00726191"/>
    <w:rsid w:val="00727298"/>
    <w:rsid w:val="00727ECE"/>
    <w:rsid w:val="00731977"/>
    <w:rsid w:val="00734240"/>
    <w:rsid w:val="00735A3A"/>
    <w:rsid w:val="00741983"/>
    <w:rsid w:val="007453A0"/>
    <w:rsid w:val="00745CC2"/>
    <w:rsid w:val="00747B58"/>
    <w:rsid w:val="007509B7"/>
    <w:rsid w:val="007546A0"/>
    <w:rsid w:val="007547B1"/>
    <w:rsid w:val="0075614D"/>
    <w:rsid w:val="00756893"/>
    <w:rsid w:val="007629CB"/>
    <w:rsid w:val="00763B28"/>
    <w:rsid w:val="00766470"/>
    <w:rsid w:val="00767544"/>
    <w:rsid w:val="00776F80"/>
    <w:rsid w:val="00786433"/>
    <w:rsid w:val="0078799C"/>
    <w:rsid w:val="007A14DC"/>
    <w:rsid w:val="007A571D"/>
    <w:rsid w:val="007A79EB"/>
    <w:rsid w:val="007A7BC4"/>
    <w:rsid w:val="007B2D9C"/>
    <w:rsid w:val="007B428C"/>
    <w:rsid w:val="007C2B73"/>
    <w:rsid w:val="007D02AE"/>
    <w:rsid w:val="007D0EDA"/>
    <w:rsid w:val="007D2408"/>
    <w:rsid w:val="007D2804"/>
    <w:rsid w:val="007D3D18"/>
    <w:rsid w:val="007D423E"/>
    <w:rsid w:val="007E7AD5"/>
    <w:rsid w:val="007F0182"/>
    <w:rsid w:val="007F2CF5"/>
    <w:rsid w:val="008047D2"/>
    <w:rsid w:val="00805F56"/>
    <w:rsid w:val="00810045"/>
    <w:rsid w:val="0081022C"/>
    <w:rsid w:val="00813653"/>
    <w:rsid w:val="00813BDE"/>
    <w:rsid w:val="00816198"/>
    <w:rsid w:val="00817BDB"/>
    <w:rsid w:val="00820BE0"/>
    <w:rsid w:val="00822F65"/>
    <w:rsid w:val="00826DF4"/>
    <w:rsid w:val="00830944"/>
    <w:rsid w:val="00833A2B"/>
    <w:rsid w:val="00835878"/>
    <w:rsid w:val="00835D8E"/>
    <w:rsid w:val="00836229"/>
    <w:rsid w:val="00840A02"/>
    <w:rsid w:val="008414AB"/>
    <w:rsid w:val="00841D22"/>
    <w:rsid w:val="008439BD"/>
    <w:rsid w:val="00846167"/>
    <w:rsid w:val="00857818"/>
    <w:rsid w:val="00860014"/>
    <w:rsid w:val="008614BD"/>
    <w:rsid w:val="008657FC"/>
    <w:rsid w:val="00872773"/>
    <w:rsid w:val="00877EEC"/>
    <w:rsid w:val="008810FD"/>
    <w:rsid w:val="00882197"/>
    <w:rsid w:val="00887497"/>
    <w:rsid w:val="008919A2"/>
    <w:rsid w:val="00896BBD"/>
    <w:rsid w:val="008974F4"/>
    <w:rsid w:val="008A1679"/>
    <w:rsid w:val="008A4603"/>
    <w:rsid w:val="008B0832"/>
    <w:rsid w:val="008B1826"/>
    <w:rsid w:val="008B392F"/>
    <w:rsid w:val="008B6D51"/>
    <w:rsid w:val="008C1997"/>
    <w:rsid w:val="008C7E56"/>
    <w:rsid w:val="008D0290"/>
    <w:rsid w:val="008D0716"/>
    <w:rsid w:val="008D1005"/>
    <w:rsid w:val="008D261C"/>
    <w:rsid w:val="008D585B"/>
    <w:rsid w:val="008E0A01"/>
    <w:rsid w:val="008E21D7"/>
    <w:rsid w:val="008E4473"/>
    <w:rsid w:val="008E5DA9"/>
    <w:rsid w:val="008F7455"/>
    <w:rsid w:val="00903FBE"/>
    <w:rsid w:val="009043B1"/>
    <w:rsid w:val="009043F3"/>
    <w:rsid w:val="00907DF8"/>
    <w:rsid w:val="009108EE"/>
    <w:rsid w:val="0091146F"/>
    <w:rsid w:val="00911976"/>
    <w:rsid w:val="0091230D"/>
    <w:rsid w:val="0091402C"/>
    <w:rsid w:val="00922E0B"/>
    <w:rsid w:val="0092583C"/>
    <w:rsid w:val="0093037E"/>
    <w:rsid w:val="0093438C"/>
    <w:rsid w:val="00935289"/>
    <w:rsid w:val="0093557A"/>
    <w:rsid w:val="00942790"/>
    <w:rsid w:val="00942E7F"/>
    <w:rsid w:val="009514B4"/>
    <w:rsid w:val="00952136"/>
    <w:rsid w:val="00957233"/>
    <w:rsid w:val="009579A5"/>
    <w:rsid w:val="00960CD8"/>
    <w:rsid w:val="0096522D"/>
    <w:rsid w:val="0096776E"/>
    <w:rsid w:val="009678D2"/>
    <w:rsid w:val="00970F82"/>
    <w:rsid w:val="009719B9"/>
    <w:rsid w:val="00972F36"/>
    <w:rsid w:val="009742EC"/>
    <w:rsid w:val="00974F6D"/>
    <w:rsid w:val="00980340"/>
    <w:rsid w:val="00984E9E"/>
    <w:rsid w:val="009901B1"/>
    <w:rsid w:val="00996520"/>
    <w:rsid w:val="00996E1B"/>
    <w:rsid w:val="0099739B"/>
    <w:rsid w:val="00997DE7"/>
    <w:rsid w:val="009A0921"/>
    <w:rsid w:val="009A276C"/>
    <w:rsid w:val="009A4C32"/>
    <w:rsid w:val="009A4E6F"/>
    <w:rsid w:val="009B0832"/>
    <w:rsid w:val="009B4C93"/>
    <w:rsid w:val="009B6775"/>
    <w:rsid w:val="009B7413"/>
    <w:rsid w:val="009C5511"/>
    <w:rsid w:val="009D4C23"/>
    <w:rsid w:val="009D5764"/>
    <w:rsid w:val="009E00C1"/>
    <w:rsid w:val="009E1050"/>
    <w:rsid w:val="009E3C2A"/>
    <w:rsid w:val="009E6DAF"/>
    <w:rsid w:val="009E7457"/>
    <w:rsid w:val="009F08D9"/>
    <w:rsid w:val="009F416A"/>
    <w:rsid w:val="00A00CC8"/>
    <w:rsid w:val="00A033B7"/>
    <w:rsid w:val="00A03FF6"/>
    <w:rsid w:val="00A0445A"/>
    <w:rsid w:val="00A04FDA"/>
    <w:rsid w:val="00A11372"/>
    <w:rsid w:val="00A1187E"/>
    <w:rsid w:val="00A14F7E"/>
    <w:rsid w:val="00A15564"/>
    <w:rsid w:val="00A16487"/>
    <w:rsid w:val="00A30031"/>
    <w:rsid w:val="00A32410"/>
    <w:rsid w:val="00A445BD"/>
    <w:rsid w:val="00A473E1"/>
    <w:rsid w:val="00A479CA"/>
    <w:rsid w:val="00A50764"/>
    <w:rsid w:val="00A60C4E"/>
    <w:rsid w:val="00A61FA4"/>
    <w:rsid w:val="00A641FC"/>
    <w:rsid w:val="00A67049"/>
    <w:rsid w:val="00A6706B"/>
    <w:rsid w:val="00A72C4F"/>
    <w:rsid w:val="00A733A9"/>
    <w:rsid w:val="00A76898"/>
    <w:rsid w:val="00A77C49"/>
    <w:rsid w:val="00A83650"/>
    <w:rsid w:val="00A83839"/>
    <w:rsid w:val="00A84330"/>
    <w:rsid w:val="00A85ED5"/>
    <w:rsid w:val="00A95369"/>
    <w:rsid w:val="00A9554E"/>
    <w:rsid w:val="00AA262D"/>
    <w:rsid w:val="00AA3564"/>
    <w:rsid w:val="00AA6D1A"/>
    <w:rsid w:val="00AB2F9E"/>
    <w:rsid w:val="00AB5A6E"/>
    <w:rsid w:val="00AC14D8"/>
    <w:rsid w:val="00AC22B3"/>
    <w:rsid w:val="00AC5AD5"/>
    <w:rsid w:val="00AC66F4"/>
    <w:rsid w:val="00AC714F"/>
    <w:rsid w:val="00AD1660"/>
    <w:rsid w:val="00AD3A53"/>
    <w:rsid w:val="00AD3BBF"/>
    <w:rsid w:val="00AD4240"/>
    <w:rsid w:val="00AD625F"/>
    <w:rsid w:val="00AE294A"/>
    <w:rsid w:val="00AE294C"/>
    <w:rsid w:val="00AE369B"/>
    <w:rsid w:val="00AF43CA"/>
    <w:rsid w:val="00AF7C5D"/>
    <w:rsid w:val="00B0357B"/>
    <w:rsid w:val="00B0419E"/>
    <w:rsid w:val="00B12A9E"/>
    <w:rsid w:val="00B14701"/>
    <w:rsid w:val="00B161B1"/>
    <w:rsid w:val="00B17BCF"/>
    <w:rsid w:val="00B209A4"/>
    <w:rsid w:val="00B27D06"/>
    <w:rsid w:val="00B30064"/>
    <w:rsid w:val="00B30075"/>
    <w:rsid w:val="00B31109"/>
    <w:rsid w:val="00B3362D"/>
    <w:rsid w:val="00B549BF"/>
    <w:rsid w:val="00B60E3E"/>
    <w:rsid w:val="00B62C34"/>
    <w:rsid w:val="00B72B66"/>
    <w:rsid w:val="00B758B4"/>
    <w:rsid w:val="00B777C0"/>
    <w:rsid w:val="00B8288C"/>
    <w:rsid w:val="00B82B20"/>
    <w:rsid w:val="00B852F6"/>
    <w:rsid w:val="00B85B3C"/>
    <w:rsid w:val="00B86E26"/>
    <w:rsid w:val="00B923E7"/>
    <w:rsid w:val="00B977C8"/>
    <w:rsid w:val="00BA0578"/>
    <w:rsid w:val="00BA7177"/>
    <w:rsid w:val="00BA72C3"/>
    <w:rsid w:val="00BB15A2"/>
    <w:rsid w:val="00BB1B73"/>
    <w:rsid w:val="00BB5506"/>
    <w:rsid w:val="00BC2C54"/>
    <w:rsid w:val="00BC5316"/>
    <w:rsid w:val="00BD06DF"/>
    <w:rsid w:val="00BD39BC"/>
    <w:rsid w:val="00BD4914"/>
    <w:rsid w:val="00BD56A2"/>
    <w:rsid w:val="00BE09FB"/>
    <w:rsid w:val="00BE1CB7"/>
    <w:rsid w:val="00BE5F49"/>
    <w:rsid w:val="00BF09DC"/>
    <w:rsid w:val="00BF1731"/>
    <w:rsid w:val="00BF265B"/>
    <w:rsid w:val="00BF52AD"/>
    <w:rsid w:val="00C04ACB"/>
    <w:rsid w:val="00C118C1"/>
    <w:rsid w:val="00C147D4"/>
    <w:rsid w:val="00C21D32"/>
    <w:rsid w:val="00C220A1"/>
    <w:rsid w:val="00C22677"/>
    <w:rsid w:val="00C22FD6"/>
    <w:rsid w:val="00C26E64"/>
    <w:rsid w:val="00C270B1"/>
    <w:rsid w:val="00C271A8"/>
    <w:rsid w:val="00C307D9"/>
    <w:rsid w:val="00C310E6"/>
    <w:rsid w:val="00C31489"/>
    <w:rsid w:val="00C363AD"/>
    <w:rsid w:val="00C37BE7"/>
    <w:rsid w:val="00C42851"/>
    <w:rsid w:val="00C43C60"/>
    <w:rsid w:val="00C451FF"/>
    <w:rsid w:val="00C45299"/>
    <w:rsid w:val="00C45EBE"/>
    <w:rsid w:val="00C5261A"/>
    <w:rsid w:val="00C57158"/>
    <w:rsid w:val="00C62E44"/>
    <w:rsid w:val="00C75EDB"/>
    <w:rsid w:val="00C76DFC"/>
    <w:rsid w:val="00C77EB3"/>
    <w:rsid w:val="00C847E6"/>
    <w:rsid w:val="00C900B6"/>
    <w:rsid w:val="00CA00A6"/>
    <w:rsid w:val="00CA2068"/>
    <w:rsid w:val="00CA2951"/>
    <w:rsid w:val="00CA3690"/>
    <w:rsid w:val="00CA3ABE"/>
    <w:rsid w:val="00CA644C"/>
    <w:rsid w:val="00CB33FE"/>
    <w:rsid w:val="00CB735E"/>
    <w:rsid w:val="00CC37F5"/>
    <w:rsid w:val="00CC6437"/>
    <w:rsid w:val="00CD2665"/>
    <w:rsid w:val="00CD620F"/>
    <w:rsid w:val="00CD62E7"/>
    <w:rsid w:val="00CE14D8"/>
    <w:rsid w:val="00CE1C79"/>
    <w:rsid w:val="00CE1E73"/>
    <w:rsid w:val="00CE55BD"/>
    <w:rsid w:val="00CE578B"/>
    <w:rsid w:val="00CF08AD"/>
    <w:rsid w:val="00CF3256"/>
    <w:rsid w:val="00CF3619"/>
    <w:rsid w:val="00CF4B68"/>
    <w:rsid w:val="00CF599C"/>
    <w:rsid w:val="00D06B51"/>
    <w:rsid w:val="00D15A2B"/>
    <w:rsid w:val="00D21A50"/>
    <w:rsid w:val="00D2358B"/>
    <w:rsid w:val="00D27928"/>
    <w:rsid w:val="00D316D9"/>
    <w:rsid w:val="00D35182"/>
    <w:rsid w:val="00D3545B"/>
    <w:rsid w:val="00D373E0"/>
    <w:rsid w:val="00D40BF2"/>
    <w:rsid w:val="00D43D82"/>
    <w:rsid w:val="00D4577D"/>
    <w:rsid w:val="00D54E71"/>
    <w:rsid w:val="00D601D2"/>
    <w:rsid w:val="00D613AE"/>
    <w:rsid w:val="00D63B1F"/>
    <w:rsid w:val="00D67E33"/>
    <w:rsid w:val="00D7179E"/>
    <w:rsid w:val="00D72A85"/>
    <w:rsid w:val="00D736DF"/>
    <w:rsid w:val="00D76B8F"/>
    <w:rsid w:val="00D779E3"/>
    <w:rsid w:val="00D829D2"/>
    <w:rsid w:val="00D87107"/>
    <w:rsid w:val="00D87383"/>
    <w:rsid w:val="00D95A33"/>
    <w:rsid w:val="00DA1DD8"/>
    <w:rsid w:val="00DA2253"/>
    <w:rsid w:val="00DA3D38"/>
    <w:rsid w:val="00DA4515"/>
    <w:rsid w:val="00DA4AA4"/>
    <w:rsid w:val="00DA6A53"/>
    <w:rsid w:val="00DA6EC9"/>
    <w:rsid w:val="00DB07AA"/>
    <w:rsid w:val="00DB2490"/>
    <w:rsid w:val="00DB61CB"/>
    <w:rsid w:val="00DB67E1"/>
    <w:rsid w:val="00DC02A6"/>
    <w:rsid w:val="00DD3006"/>
    <w:rsid w:val="00DD63B9"/>
    <w:rsid w:val="00DD7087"/>
    <w:rsid w:val="00DE305E"/>
    <w:rsid w:val="00DF2708"/>
    <w:rsid w:val="00DF3AB8"/>
    <w:rsid w:val="00E10A78"/>
    <w:rsid w:val="00E13E54"/>
    <w:rsid w:val="00E15B4E"/>
    <w:rsid w:val="00E16AEF"/>
    <w:rsid w:val="00E21627"/>
    <w:rsid w:val="00E24A9B"/>
    <w:rsid w:val="00E25BBA"/>
    <w:rsid w:val="00E26E1C"/>
    <w:rsid w:val="00E276B1"/>
    <w:rsid w:val="00E327B6"/>
    <w:rsid w:val="00E345A6"/>
    <w:rsid w:val="00E353FC"/>
    <w:rsid w:val="00E377D8"/>
    <w:rsid w:val="00E46ACF"/>
    <w:rsid w:val="00E50BF0"/>
    <w:rsid w:val="00E52D2C"/>
    <w:rsid w:val="00E54967"/>
    <w:rsid w:val="00E54C17"/>
    <w:rsid w:val="00E60794"/>
    <w:rsid w:val="00E60F87"/>
    <w:rsid w:val="00E63B02"/>
    <w:rsid w:val="00E70566"/>
    <w:rsid w:val="00E71CF9"/>
    <w:rsid w:val="00E74B91"/>
    <w:rsid w:val="00E8322D"/>
    <w:rsid w:val="00E87991"/>
    <w:rsid w:val="00E90710"/>
    <w:rsid w:val="00E97288"/>
    <w:rsid w:val="00EA2CB9"/>
    <w:rsid w:val="00EB5576"/>
    <w:rsid w:val="00EB6CBE"/>
    <w:rsid w:val="00EC0CEF"/>
    <w:rsid w:val="00EC12E0"/>
    <w:rsid w:val="00EC1A8D"/>
    <w:rsid w:val="00EC1CE3"/>
    <w:rsid w:val="00EC3764"/>
    <w:rsid w:val="00EC62FF"/>
    <w:rsid w:val="00EC6ED5"/>
    <w:rsid w:val="00ED0577"/>
    <w:rsid w:val="00ED1947"/>
    <w:rsid w:val="00ED1D28"/>
    <w:rsid w:val="00ED67B5"/>
    <w:rsid w:val="00ED75BD"/>
    <w:rsid w:val="00EE0DC3"/>
    <w:rsid w:val="00EE15A0"/>
    <w:rsid w:val="00EE1BCB"/>
    <w:rsid w:val="00EE1D0D"/>
    <w:rsid w:val="00EE7062"/>
    <w:rsid w:val="00EF0B0A"/>
    <w:rsid w:val="00EF34CF"/>
    <w:rsid w:val="00EF4902"/>
    <w:rsid w:val="00F005E6"/>
    <w:rsid w:val="00F03BFC"/>
    <w:rsid w:val="00F078BA"/>
    <w:rsid w:val="00F1137F"/>
    <w:rsid w:val="00F14A3B"/>
    <w:rsid w:val="00F1558E"/>
    <w:rsid w:val="00F16129"/>
    <w:rsid w:val="00F16FBB"/>
    <w:rsid w:val="00F21521"/>
    <w:rsid w:val="00F2502F"/>
    <w:rsid w:val="00F309A3"/>
    <w:rsid w:val="00F31EA3"/>
    <w:rsid w:val="00F35F71"/>
    <w:rsid w:val="00F4039A"/>
    <w:rsid w:val="00F43A8E"/>
    <w:rsid w:val="00F45EF4"/>
    <w:rsid w:val="00F470AC"/>
    <w:rsid w:val="00F57FC5"/>
    <w:rsid w:val="00F633BF"/>
    <w:rsid w:val="00F66796"/>
    <w:rsid w:val="00F711F0"/>
    <w:rsid w:val="00F85076"/>
    <w:rsid w:val="00F91A59"/>
    <w:rsid w:val="00F92597"/>
    <w:rsid w:val="00F92898"/>
    <w:rsid w:val="00F9414A"/>
    <w:rsid w:val="00F97498"/>
    <w:rsid w:val="00FA4B85"/>
    <w:rsid w:val="00FB4259"/>
    <w:rsid w:val="00FB6B09"/>
    <w:rsid w:val="00FB6FCD"/>
    <w:rsid w:val="00FC288F"/>
    <w:rsid w:val="00FC64B3"/>
    <w:rsid w:val="00FC6D1F"/>
    <w:rsid w:val="00FE2585"/>
    <w:rsid w:val="00FF0153"/>
    <w:rsid w:val="00FF02EE"/>
    <w:rsid w:val="00FF649F"/>
    <w:rsid w:val="00FF757F"/>
    <w:rsid w:val="00FF7A6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F563"/>
  <w15:chartTrackingRefBased/>
  <w15:docId w15:val="{0B8E59C3-CA75-4351-A428-1B6D7A48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97DE7"/>
    <w:rPr>
      <w:i/>
      <w:iCs/>
      <w:color w:val="808080"/>
    </w:rPr>
  </w:style>
  <w:style w:type="paragraph" w:styleId="ListParagraph">
    <w:name w:val="List Paragraph"/>
    <w:aliases w:val="Annexure,Ar-Body Text,Bullet 05,Bullets,Citation List,Heading 91,Heading 911,Heading 92,Johan bulletList Paragraph,List Paragraph 2,List Paragraph1,Liste 1,Lvl 1 Bullet,References,Report Para,Resume Title,WinDForce-Letter,heading 9,lp1,Sc"/>
    <w:basedOn w:val="Normal"/>
    <w:link w:val="ListParagraphChar"/>
    <w:uiPriority w:val="1"/>
    <w:qFormat/>
    <w:rsid w:val="00F85076"/>
    <w:pPr>
      <w:ind w:left="720"/>
      <w:contextualSpacing/>
    </w:pPr>
  </w:style>
  <w:style w:type="character" w:customStyle="1" w:styleId="ListParagraphChar">
    <w:name w:val="List Paragraph Char"/>
    <w:aliases w:val="Annexure Char,Ar-Body Text Char,Bullet 05 Char,Bullets Char,Citation List Char,Heading 91 Char,Heading 911 Char,Heading 92 Char,Johan bulletList Paragraph Char,List Paragraph 2 Char,List Paragraph1 Char,Liste 1 Char,Lvl 1 Bullet Char"/>
    <w:link w:val="ListParagraph"/>
    <w:uiPriority w:val="1"/>
    <w:qFormat/>
    <w:locked/>
    <w:rsid w:val="00223F38"/>
  </w:style>
  <w:style w:type="paragraph" w:styleId="BodyText">
    <w:name w:val="Body Text"/>
    <w:basedOn w:val="Normal"/>
    <w:link w:val="BodyTextChar"/>
    <w:uiPriority w:val="1"/>
    <w:qFormat/>
    <w:rsid w:val="00223F3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223F38"/>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00091F"/>
    <w:rPr>
      <w:sz w:val="16"/>
      <w:szCs w:val="16"/>
    </w:rPr>
  </w:style>
  <w:style w:type="paragraph" w:styleId="CommentText">
    <w:name w:val="annotation text"/>
    <w:basedOn w:val="Normal"/>
    <w:link w:val="CommentTextChar"/>
    <w:uiPriority w:val="99"/>
    <w:unhideWhenUsed/>
    <w:rsid w:val="0000091F"/>
    <w:pPr>
      <w:spacing w:line="240" w:lineRule="auto"/>
    </w:pPr>
    <w:rPr>
      <w:sz w:val="20"/>
      <w:szCs w:val="20"/>
    </w:rPr>
  </w:style>
  <w:style w:type="character" w:customStyle="1" w:styleId="CommentTextChar">
    <w:name w:val="Comment Text Char"/>
    <w:basedOn w:val="DefaultParagraphFont"/>
    <w:link w:val="CommentText"/>
    <w:uiPriority w:val="99"/>
    <w:rsid w:val="0000091F"/>
    <w:rPr>
      <w:sz w:val="20"/>
      <w:szCs w:val="20"/>
    </w:rPr>
  </w:style>
  <w:style w:type="paragraph" w:styleId="CommentSubject">
    <w:name w:val="annotation subject"/>
    <w:basedOn w:val="CommentText"/>
    <w:next w:val="CommentText"/>
    <w:link w:val="CommentSubjectChar"/>
    <w:uiPriority w:val="99"/>
    <w:semiHidden/>
    <w:unhideWhenUsed/>
    <w:rsid w:val="0000091F"/>
    <w:rPr>
      <w:b/>
      <w:bCs/>
    </w:rPr>
  </w:style>
  <w:style w:type="character" w:customStyle="1" w:styleId="CommentSubjectChar">
    <w:name w:val="Comment Subject Char"/>
    <w:basedOn w:val="CommentTextChar"/>
    <w:link w:val="CommentSubject"/>
    <w:uiPriority w:val="99"/>
    <w:semiHidden/>
    <w:rsid w:val="0000091F"/>
    <w:rPr>
      <w:b/>
      <w:bCs/>
      <w:sz w:val="20"/>
      <w:szCs w:val="20"/>
    </w:rPr>
  </w:style>
  <w:style w:type="paragraph" w:styleId="NormalWeb">
    <w:name w:val="Normal (Web)"/>
    <w:basedOn w:val="Normal"/>
    <w:uiPriority w:val="99"/>
    <w:unhideWhenUsed/>
    <w:rsid w:val="002301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4C79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C79B1"/>
  </w:style>
  <w:style w:type="character" w:customStyle="1" w:styleId="eop">
    <w:name w:val="eop"/>
    <w:basedOn w:val="DefaultParagraphFont"/>
    <w:rsid w:val="004C79B1"/>
  </w:style>
  <w:style w:type="paragraph" w:styleId="Header">
    <w:name w:val="header"/>
    <w:basedOn w:val="Normal"/>
    <w:link w:val="HeaderChar"/>
    <w:uiPriority w:val="99"/>
    <w:unhideWhenUsed/>
    <w:rsid w:val="00277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EA2"/>
  </w:style>
  <w:style w:type="paragraph" w:styleId="Footer">
    <w:name w:val="footer"/>
    <w:basedOn w:val="Normal"/>
    <w:link w:val="FooterChar"/>
    <w:uiPriority w:val="99"/>
    <w:unhideWhenUsed/>
    <w:rsid w:val="00277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EA2"/>
  </w:style>
  <w:style w:type="character" w:styleId="Strong">
    <w:name w:val="Strong"/>
    <w:basedOn w:val="DefaultParagraphFont"/>
    <w:uiPriority w:val="22"/>
    <w:qFormat/>
    <w:rsid w:val="00710017"/>
    <w:rPr>
      <w:b/>
      <w:bCs/>
    </w:rPr>
  </w:style>
  <w:style w:type="character" w:styleId="Hyperlink">
    <w:name w:val="Hyperlink"/>
    <w:basedOn w:val="DefaultParagraphFont"/>
    <w:uiPriority w:val="99"/>
    <w:unhideWhenUsed/>
    <w:rsid w:val="00036702"/>
    <w:rPr>
      <w:color w:val="0563C1" w:themeColor="hyperlink"/>
      <w:u w:val="single"/>
    </w:rPr>
  </w:style>
  <w:style w:type="character" w:styleId="UnresolvedMention">
    <w:name w:val="Unresolved Mention"/>
    <w:basedOn w:val="DefaultParagraphFont"/>
    <w:uiPriority w:val="99"/>
    <w:semiHidden/>
    <w:unhideWhenUsed/>
    <w:rsid w:val="00036702"/>
    <w:rPr>
      <w:color w:val="605E5C"/>
      <w:shd w:val="clear" w:color="auto" w:fill="E1DFDD"/>
    </w:rPr>
  </w:style>
  <w:style w:type="character" w:styleId="FollowedHyperlink">
    <w:name w:val="FollowedHyperlink"/>
    <w:basedOn w:val="DefaultParagraphFont"/>
    <w:uiPriority w:val="99"/>
    <w:semiHidden/>
    <w:unhideWhenUsed/>
    <w:rsid w:val="007546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9418">
      <w:bodyDiv w:val="1"/>
      <w:marLeft w:val="0"/>
      <w:marRight w:val="0"/>
      <w:marTop w:val="0"/>
      <w:marBottom w:val="0"/>
      <w:divBdr>
        <w:top w:val="none" w:sz="0" w:space="0" w:color="auto"/>
        <w:left w:val="none" w:sz="0" w:space="0" w:color="auto"/>
        <w:bottom w:val="none" w:sz="0" w:space="0" w:color="auto"/>
        <w:right w:val="none" w:sz="0" w:space="0" w:color="auto"/>
      </w:divBdr>
    </w:div>
    <w:div w:id="349916012">
      <w:bodyDiv w:val="1"/>
      <w:marLeft w:val="0"/>
      <w:marRight w:val="0"/>
      <w:marTop w:val="0"/>
      <w:marBottom w:val="0"/>
      <w:divBdr>
        <w:top w:val="none" w:sz="0" w:space="0" w:color="auto"/>
        <w:left w:val="none" w:sz="0" w:space="0" w:color="auto"/>
        <w:bottom w:val="none" w:sz="0" w:space="0" w:color="auto"/>
        <w:right w:val="none" w:sz="0" w:space="0" w:color="auto"/>
      </w:divBdr>
      <w:divsChild>
        <w:div w:id="38944609">
          <w:marLeft w:val="0"/>
          <w:marRight w:val="0"/>
          <w:marTop w:val="0"/>
          <w:marBottom w:val="0"/>
          <w:divBdr>
            <w:top w:val="none" w:sz="0" w:space="0" w:color="auto"/>
            <w:left w:val="none" w:sz="0" w:space="0" w:color="auto"/>
            <w:bottom w:val="none" w:sz="0" w:space="0" w:color="auto"/>
            <w:right w:val="none" w:sz="0" w:space="0" w:color="auto"/>
          </w:divBdr>
        </w:div>
        <w:div w:id="384791657">
          <w:marLeft w:val="0"/>
          <w:marRight w:val="0"/>
          <w:marTop w:val="0"/>
          <w:marBottom w:val="0"/>
          <w:divBdr>
            <w:top w:val="none" w:sz="0" w:space="0" w:color="auto"/>
            <w:left w:val="none" w:sz="0" w:space="0" w:color="auto"/>
            <w:bottom w:val="none" w:sz="0" w:space="0" w:color="auto"/>
            <w:right w:val="none" w:sz="0" w:space="0" w:color="auto"/>
          </w:divBdr>
          <w:divsChild>
            <w:div w:id="896480087">
              <w:marLeft w:val="0"/>
              <w:marRight w:val="0"/>
              <w:marTop w:val="30"/>
              <w:marBottom w:val="30"/>
              <w:divBdr>
                <w:top w:val="none" w:sz="0" w:space="0" w:color="auto"/>
                <w:left w:val="none" w:sz="0" w:space="0" w:color="auto"/>
                <w:bottom w:val="none" w:sz="0" w:space="0" w:color="auto"/>
                <w:right w:val="none" w:sz="0" w:space="0" w:color="auto"/>
              </w:divBdr>
              <w:divsChild>
                <w:div w:id="171990096">
                  <w:marLeft w:val="0"/>
                  <w:marRight w:val="0"/>
                  <w:marTop w:val="0"/>
                  <w:marBottom w:val="0"/>
                  <w:divBdr>
                    <w:top w:val="none" w:sz="0" w:space="0" w:color="auto"/>
                    <w:left w:val="none" w:sz="0" w:space="0" w:color="auto"/>
                    <w:bottom w:val="none" w:sz="0" w:space="0" w:color="auto"/>
                    <w:right w:val="none" w:sz="0" w:space="0" w:color="auto"/>
                  </w:divBdr>
                  <w:divsChild>
                    <w:div w:id="98065902">
                      <w:marLeft w:val="0"/>
                      <w:marRight w:val="0"/>
                      <w:marTop w:val="0"/>
                      <w:marBottom w:val="0"/>
                      <w:divBdr>
                        <w:top w:val="none" w:sz="0" w:space="0" w:color="auto"/>
                        <w:left w:val="none" w:sz="0" w:space="0" w:color="auto"/>
                        <w:bottom w:val="none" w:sz="0" w:space="0" w:color="auto"/>
                        <w:right w:val="none" w:sz="0" w:space="0" w:color="auto"/>
                      </w:divBdr>
                    </w:div>
                  </w:divsChild>
                </w:div>
                <w:div w:id="1435900550">
                  <w:marLeft w:val="0"/>
                  <w:marRight w:val="0"/>
                  <w:marTop w:val="0"/>
                  <w:marBottom w:val="0"/>
                  <w:divBdr>
                    <w:top w:val="none" w:sz="0" w:space="0" w:color="auto"/>
                    <w:left w:val="none" w:sz="0" w:space="0" w:color="auto"/>
                    <w:bottom w:val="none" w:sz="0" w:space="0" w:color="auto"/>
                    <w:right w:val="none" w:sz="0" w:space="0" w:color="auto"/>
                  </w:divBdr>
                  <w:divsChild>
                    <w:div w:id="270628648">
                      <w:marLeft w:val="0"/>
                      <w:marRight w:val="0"/>
                      <w:marTop w:val="0"/>
                      <w:marBottom w:val="0"/>
                      <w:divBdr>
                        <w:top w:val="none" w:sz="0" w:space="0" w:color="auto"/>
                        <w:left w:val="none" w:sz="0" w:space="0" w:color="auto"/>
                        <w:bottom w:val="none" w:sz="0" w:space="0" w:color="auto"/>
                        <w:right w:val="none" w:sz="0" w:space="0" w:color="auto"/>
                      </w:divBdr>
                    </w:div>
                  </w:divsChild>
                </w:div>
                <w:div w:id="324940523">
                  <w:marLeft w:val="0"/>
                  <w:marRight w:val="0"/>
                  <w:marTop w:val="0"/>
                  <w:marBottom w:val="0"/>
                  <w:divBdr>
                    <w:top w:val="none" w:sz="0" w:space="0" w:color="auto"/>
                    <w:left w:val="none" w:sz="0" w:space="0" w:color="auto"/>
                    <w:bottom w:val="none" w:sz="0" w:space="0" w:color="auto"/>
                    <w:right w:val="none" w:sz="0" w:space="0" w:color="auto"/>
                  </w:divBdr>
                  <w:divsChild>
                    <w:div w:id="601571603">
                      <w:marLeft w:val="0"/>
                      <w:marRight w:val="0"/>
                      <w:marTop w:val="0"/>
                      <w:marBottom w:val="0"/>
                      <w:divBdr>
                        <w:top w:val="none" w:sz="0" w:space="0" w:color="auto"/>
                        <w:left w:val="none" w:sz="0" w:space="0" w:color="auto"/>
                        <w:bottom w:val="none" w:sz="0" w:space="0" w:color="auto"/>
                        <w:right w:val="none" w:sz="0" w:space="0" w:color="auto"/>
                      </w:divBdr>
                    </w:div>
                  </w:divsChild>
                </w:div>
                <w:div w:id="418907671">
                  <w:marLeft w:val="0"/>
                  <w:marRight w:val="0"/>
                  <w:marTop w:val="0"/>
                  <w:marBottom w:val="0"/>
                  <w:divBdr>
                    <w:top w:val="none" w:sz="0" w:space="0" w:color="auto"/>
                    <w:left w:val="none" w:sz="0" w:space="0" w:color="auto"/>
                    <w:bottom w:val="none" w:sz="0" w:space="0" w:color="auto"/>
                    <w:right w:val="none" w:sz="0" w:space="0" w:color="auto"/>
                  </w:divBdr>
                  <w:divsChild>
                    <w:div w:id="1939366262">
                      <w:marLeft w:val="0"/>
                      <w:marRight w:val="0"/>
                      <w:marTop w:val="0"/>
                      <w:marBottom w:val="0"/>
                      <w:divBdr>
                        <w:top w:val="none" w:sz="0" w:space="0" w:color="auto"/>
                        <w:left w:val="none" w:sz="0" w:space="0" w:color="auto"/>
                        <w:bottom w:val="none" w:sz="0" w:space="0" w:color="auto"/>
                        <w:right w:val="none" w:sz="0" w:space="0" w:color="auto"/>
                      </w:divBdr>
                    </w:div>
                  </w:divsChild>
                </w:div>
                <w:div w:id="639723924">
                  <w:marLeft w:val="0"/>
                  <w:marRight w:val="0"/>
                  <w:marTop w:val="0"/>
                  <w:marBottom w:val="0"/>
                  <w:divBdr>
                    <w:top w:val="none" w:sz="0" w:space="0" w:color="auto"/>
                    <w:left w:val="none" w:sz="0" w:space="0" w:color="auto"/>
                    <w:bottom w:val="none" w:sz="0" w:space="0" w:color="auto"/>
                    <w:right w:val="none" w:sz="0" w:space="0" w:color="auto"/>
                  </w:divBdr>
                  <w:divsChild>
                    <w:div w:id="1991984057">
                      <w:marLeft w:val="0"/>
                      <w:marRight w:val="0"/>
                      <w:marTop w:val="0"/>
                      <w:marBottom w:val="0"/>
                      <w:divBdr>
                        <w:top w:val="none" w:sz="0" w:space="0" w:color="auto"/>
                        <w:left w:val="none" w:sz="0" w:space="0" w:color="auto"/>
                        <w:bottom w:val="none" w:sz="0" w:space="0" w:color="auto"/>
                        <w:right w:val="none" w:sz="0" w:space="0" w:color="auto"/>
                      </w:divBdr>
                    </w:div>
                  </w:divsChild>
                </w:div>
                <w:div w:id="836262968">
                  <w:marLeft w:val="0"/>
                  <w:marRight w:val="0"/>
                  <w:marTop w:val="0"/>
                  <w:marBottom w:val="0"/>
                  <w:divBdr>
                    <w:top w:val="none" w:sz="0" w:space="0" w:color="auto"/>
                    <w:left w:val="none" w:sz="0" w:space="0" w:color="auto"/>
                    <w:bottom w:val="none" w:sz="0" w:space="0" w:color="auto"/>
                    <w:right w:val="none" w:sz="0" w:space="0" w:color="auto"/>
                  </w:divBdr>
                  <w:divsChild>
                    <w:div w:id="19649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64492">
          <w:marLeft w:val="0"/>
          <w:marRight w:val="0"/>
          <w:marTop w:val="0"/>
          <w:marBottom w:val="0"/>
          <w:divBdr>
            <w:top w:val="none" w:sz="0" w:space="0" w:color="auto"/>
            <w:left w:val="none" w:sz="0" w:space="0" w:color="auto"/>
            <w:bottom w:val="none" w:sz="0" w:space="0" w:color="auto"/>
            <w:right w:val="none" w:sz="0" w:space="0" w:color="auto"/>
          </w:divBdr>
          <w:divsChild>
            <w:div w:id="1483348496">
              <w:marLeft w:val="0"/>
              <w:marRight w:val="0"/>
              <w:marTop w:val="30"/>
              <w:marBottom w:val="30"/>
              <w:divBdr>
                <w:top w:val="none" w:sz="0" w:space="0" w:color="auto"/>
                <w:left w:val="none" w:sz="0" w:space="0" w:color="auto"/>
                <w:bottom w:val="none" w:sz="0" w:space="0" w:color="auto"/>
                <w:right w:val="none" w:sz="0" w:space="0" w:color="auto"/>
              </w:divBdr>
              <w:divsChild>
                <w:div w:id="182088122">
                  <w:marLeft w:val="0"/>
                  <w:marRight w:val="0"/>
                  <w:marTop w:val="0"/>
                  <w:marBottom w:val="0"/>
                  <w:divBdr>
                    <w:top w:val="none" w:sz="0" w:space="0" w:color="auto"/>
                    <w:left w:val="none" w:sz="0" w:space="0" w:color="auto"/>
                    <w:bottom w:val="none" w:sz="0" w:space="0" w:color="auto"/>
                    <w:right w:val="none" w:sz="0" w:space="0" w:color="auto"/>
                  </w:divBdr>
                  <w:divsChild>
                    <w:div w:id="623771785">
                      <w:marLeft w:val="0"/>
                      <w:marRight w:val="0"/>
                      <w:marTop w:val="0"/>
                      <w:marBottom w:val="0"/>
                      <w:divBdr>
                        <w:top w:val="none" w:sz="0" w:space="0" w:color="auto"/>
                        <w:left w:val="none" w:sz="0" w:space="0" w:color="auto"/>
                        <w:bottom w:val="none" w:sz="0" w:space="0" w:color="auto"/>
                        <w:right w:val="none" w:sz="0" w:space="0" w:color="auto"/>
                      </w:divBdr>
                    </w:div>
                  </w:divsChild>
                </w:div>
                <w:div w:id="1004747594">
                  <w:marLeft w:val="0"/>
                  <w:marRight w:val="0"/>
                  <w:marTop w:val="0"/>
                  <w:marBottom w:val="0"/>
                  <w:divBdr>
                    <w:top w:val="none" w:sz="0" w:space="0" w:color="auto"/>
                    <w:left w:val="none" w:sz="0" w:space="0" w:color="auto"/>
                    <w:bottom w:val="none" w:sz="0" w:space="0" w:color="auto"/>
                    <w:right w:val="none" w:sz="0" w:space="0" w:color="auto"/>
                  </w:divBdr>
                  <w:divsChild>
                    <w:div w:id="220287317">
                      <w:marLeft w:val="0"/>
                      <w:marRight w:val="0"/>
                      <w:marTop w:val="0"/>
                      <w:marBottom w:val="0"/>
                      <w:divBdr>
                        <w:top w:val="none" w:sz="0" w:space="0" w:color="auto"/>
                        <w:left w:val="none" w:sz="0" w:space="0" w:color="auto"/>
                        <w:bottom w:val="none" w:sz="0" w:space="0" w:color="auto"/>
                        <w:right w:val="none" w:sz="0" w:space="0" w:color="auto"/>
                      </w:divBdr>
                    </w:div>
                  </w:divsChild>
                </w:div>
                <w:div w:id="1755929776">
                  <w:marLeft w:val="0"/>
                  <w:marRight w:val="0"/>
                  <w:marTop w:val="0"/>
                  <w:marBottom w:val="0"/>
                  <w:divBdr>
                    <w:top w:val="none" w:sz="0" w:space="0" w:color="auto"/>
                    <w:left w:val="none" w:sz="0" w:space="0" w:color="auto"/>
                    <w:bottom w:val="none" w:sz="0" w:space="0" w:color="auto"/>
                    <w:right w:val="none" w:sz="0" w:space="0" w:color="auto"/>
                  </w:divBdr>
                  <w:divsChild>
                    <w:div w:id="489836339">
                      <w:marLeft w:val="0"/>
                      <w:marRight w:val="0"/>
                      <w:marTop w:val="0"/>
                      <w:marBottom w:val="0"/>
                      <w:divBdr>
                        <w:top w:val="none" w:sz="0" w:space="0" w:color="auto"/>
                        <w:left w:val="none" w:sz="0" w:space="0" w:color="auto"/>
                        <w:bottom w:val="none" w:sz="0" w:space="0" w:color="auto"/>
                        <w:right w:val="none" w:sz="0" w:space="0" w:color="auto"/>
                      </w:divBdr>
                    </w:div>
                  </w:divsChild>
                </w:div>
                <w:div w:id="1850093809">
                  <w:marLeft w:val="0"/>
                  <w:marRight w:val="0"/>
                  <w:marTop w:val="0"/>
                  <w:marBottom w:val="0"/>
                  <w:divBdr>
                    <w:top w:val="none" w:sz="0" w:space="0" w:color="auto"/>
                    <w:left w:val="none" w:sz="0" w:space="0" w:color="auto"/>
                    <w:bottom w:val="none" w:sz="0" w:space="0" w:color="auto"/>
                    <w:right w:val="none" w:sz="0" w:space="0" w:color="auto"/>
                  </w:divBdr>
                  <w:divsChild>
                    <w:div w:id="532429120">
                      <w:marLeft w:val="0"/>
                      <w:marRight w:val="0"/>
                      <w:marTop w:val="0"/>
                      <w:marBottom w:val="0"/>
                      <w:divBdr>
                        <w:top w:val="none" w:sz="0" w:space="0" w:color="auto"/>
                        <w:left w:val="none" w:sz="0" w:space="0" w:color="auto"/>
                        <w:bottom w:val="none" w:sz="0" w:space="0" w:color="auto"/>
                        <w:right w:val="none" w:sz="0" w:space="0" w:color="auto"/>
                      </w:divBdr>
                    </w:div>
                  </w:divsChild>
                </w:div>
                <w:div w:id="561521744">
                  <w:marLeft w:val="0"/>
                  <w:marRight w:val="0"/>
                  <w:marTop w:val="0"/>
                  <w:marBottom w:val="0"/>
                  <w:divBdr>
                    <w:top w:val="none" w:sz="0" w:space="0" w:color="auto"/>
                    <w:left w:val="none" w:sz="0" w:space="0" w:color="auto"/>
                    <w:bottom w:val="none" w:sz="0" w:space="0" w:color="auto"/>
                    <w:right w:val="none" w:sz="0" w:space="0" w:color="auto"/>
                  </w:divBdr>
                  <w:divsChild>
                    <w:div w:id="1760560076">
                      <w:marLeft w:val="0"/>
                      <w:marRight w:val="0"/>
                      <w:marTop w:val="0"/>
                      <w:marBottom w:val="0"/>
                      <w:divBdr>
                        <w:top w:val="none" w:sz="0" w:space="0" w:color="auto"/>
                        <w:left w:val="none" w:sz="0" w:space="0" w:color="auto"/>
                        <w:bottom w:val="none" w:sz="0" w:space="0" w:color="auto"/>
                        <w:right w:val="none" w:sz="0" w:space="0" w:color="auto"/>
                      </w:divBdr>
                    </w:div>
                  </w:divsChild>
                </w:div>
                <w:div w:id="2059013679">
                  <w:marLeft w:val="0"/>
                  <w:marRight w:val="0"/>
                  <w:marTop w:val="0"/>
                  <w:marBottom w:val="0"/>
                  <w:divBdr>
                    <w:top w:val="none" w:sz="0" w:space="0" w:color="auto"/>
                    <w:left w:val="none" w:sz="0" w:space="0" w:color="auto"/>
                    <w:bottom w:val="none" w:sz="0" w:space="0" w:color="auto"/>
                    <w:right w:val="none" w:sz="0" w:space="0" w:color="auto"/>
                  </w:divBdr>
                  <w:divsChild>
                    <w:div w:id="19333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71321">
          <w:marLeft w:val="0"/>
          <w:marRight w:val="0"/>
          <w:marTop w:val="0"/>
          <w:marBottom w:val="0"/>
          <w:divBdr>
            <w:top w:val="none" w:sz="0" w:space="0" w:color="auto"/>
            <w:left w:val="none" w:sz="0" w:space="0" w:color="auto"/>
            <w:bottom w:val="none" w:sz="0" w:space="0" w:color="auto"/>
            <w:right w:val="none" w:sz="0" w:space="0" w:color="auto"/>
          </w:divBdr>
        </w:div>
        <w:div w:id="1286547512">
          <w:marLeft w:val="0"/>
          <w:marRight w:val="0"/>
          <w:marTop w:val="0"/>
          <w:marBottom w:val="0"/>
          <w:divBdr>
            <w:top w:val="none" w:sz="0" w:space="0" w:color="auto"/>
            <w:left w:val="none" w:sz="0" w:space="0" w:color="auto"/>
            <w:bottom w:val="none" w:sz="0" w:space="0" w:color="auto"/>
            <w:right w:val="none" w:sz="0" w:space="0" w:color="auto"/>
          </w:divBdr>
        </w:div>
      </w:divsChild>
    </w:div>
    <w:div w:id="494998141">
      <w:bodyDiv w:val="1"/>
      <w:marLeft w:val="0"/>
      <w:marRight w:val="0"/>
      <w:marTop w:val="0"/>
      <w:marBottom w:val="0"/>
      <w:divBdr>
        <w:top w:val="none" w:sz="0" w:space="0" w:color="auto"/>
        <w:left w:val="none" w:sz="0" w:space="0" w:color="auto"/>
        <w:bottom w:val="none" w:sz="0" w:space="0" w:color="auto"/>
        <w:right w:val="none" w:sz="0" w:space="0" w:color="auto"/>
      </w:divBdr>
    </w:div>
    <w:div w:id="516886801">
      <w:bodyDiv w:val="1"/>
      <w:marLeft w:val="0"/>
      <w:marRight w:val="0"/>
      <w:marTop w:val="0"/>
      <w:marBottom w:val="0"/>
      <w:divBdr>
        <w:top w:val="none" w:sz="0" w:space="0" w:color="auto"/>
        <w:left w:val="none" w:sz="0" w:space="0" w:color="auto"/>
        <w:bottom w:val="none" w:sz="0" w:space="0" w:color="auto"/>
        <w:right w:val="none" w:sz="0" w:space="0" w:color="auto"/>
      </w:divBdr>
    </w:div>
    <w:div w:id="832987648">
      <w:bodyDiv w:val="1"/>
      <w:marLeft w:val="0"/>
      <w:marRight w:val="0"/>
      <w:marTop w:val="0"/>
      <w:marBottom w:val="0"/>
      <w:divBdr>
        <w:top w:val="none" w:sz="0" w:space="0" w:color="auto"/>
        <w:left w:val="none" w:sz="0" w:space="0" w:color="auto"/>
        <w:bottom w:val="none" w:sz="0" w:space="0" w:color="auto"/>
        <w:right w:val="none" w:sz="0" w:space="0" w:color="auto"/>
      </w:divBdr>
      <w:divsChild>
        <w:div w:id="21712214">
          <w:marLeft w:val="0"/>
          <w:marRight w:val="0"/>
          <w:marTop w:val="0"/>
          <w:marBottom w:val="0"/>
          <w:divBdr>
            <w:top w:val="none" w:sz="0" w:space="0" w:color="auto"/>
            <w:left w:val="none" w:sz="0" w:space="0" w:color="auto"/>
            <w:bottom w:val="none" w:sz="0" w:space="0" w:color="auto"/>
            <w:right w:val="none" w:sz="0" w:space="0" w:color="auto"/>
          </w:divBdr>
        </w:div>
        <w:div w:id="27027966">
          <w:marLeft w:val="0"/>
          <w:marRight w:val="0"/>
          <w:marTop w:val="0"/>
          <w:marBottom w:val="0"/>
          <w:divBdr>
            <w:top w:val="none" w:sz="0" w:space="0" w:color="auto"/>
            <w:left w:val="none" w:sz="0" w:space="0" w:color="auto"/>
            <w:bottom w:val="none" w:sz="0" w:space="0" w:color="auto"/>
            <w:right w:val="none" w:sz="0" w:space="0" w:color="auto"/>
          </w:divBdr>
        </w:div>
        <w:div w:id="191305160">
          <w:marLeft w:val="0"/>
          <w:marRight w:val="0"/>
          <w:marTop w:val="0"/>
          <w:marBottom w:val="0"/>
          <w:divBdr>
            <w:top w:val="none" w:sz="0" w:space="0" w:color="auto"/>
            <w:left w:val="none" w:sz="0" w:space="0" w:color="auto"/>
            <w:bottom w:val="none" w:sz="0" w:space="0" w:color="auto"/>
            <w:right w:val="none" w:sz="0" w:space="0" w:color="auto"/>
          </w:divBdr>
        </w:div>
        <w:div w:id="198321947">
          <w:marLeft w:val="0"/>
          <w:marRight w:val="0"/>
          <w:marTop w:val="0"/>
          <w:marBottom w:val="0"/>
          <w:divBdr>
            <w:top w:val="none" w:sz="0" w:space="0" w:color="auto"/>
            <w:left w:val="none" w:sz="0" w:space="0" w:color="auto"/>
            <w:bottom w:val="none" w:sz="0" w:space="0" w:color="auto"/>
            <w:right w:val="none" w:sz="0" w:space="0" w:color="auto"/>
          </w:divBdr>
        </w:div>
        <w:div w:id="268583275">
          <w:marLeft w:val="0"/>
          <w:marRight w:val="0"/>
          <w:marTop w:val="0"/>
          <w:marBottom w:val="0"/>
          <w:divBdr>
            <w:top w:val="none" w:sz="0" w:space="0" w:color="auto"/>
            <w:left w:val="none" w:sz="0" w:space="0" w:color="auto"/>
            <w:bottom w:val="none" w:sz="0" w:space="0" w:color="auto"/>
            <w:right w:val="none" w:sz="0" w:space="0" w:color="auto"/>
          </w:divBdr>
        </w:div>
        <w:div w:id="592323063">
          <w:marLeft w:val="0"/>
          <w:marRight w:val="0"/>
          <w:marTop w:val="0"/>
          <w:marBottom w:val="0"/>
          <w:divBdr>
            <w:top w:val="none" w:sz="0" w:space="0" w:color="auto"/>
            <w:left w:val="none" w:sz="0" w:space="0" w:color="auto"/>
            <w:bottom w:val="none" w:sz="0" w:space="0" w:color="auto"/>
            <w:right w:val="none" w:sz="0" w:space="0" w:color="auto"/>
          </w:divBdr>
        </w:div>
        <w:div w:id="786899066">
          <w:marLeft w:val="0"/>
          <w:marRight w:val="0"/>
          <w:marTop w:val="0"/>
          <w:marBottom w:val="0"/>
          <w:divBdr>
            <w:top w:val="none" w:sz="0" w:space="0" w:color="auto"/>
            <w:left w:val="none" w:sz="0" w:space="0" w:color="auto"/>
            <w:bottom w:val="none" w:sz="0" w:space="0" w:color="auto"/>
            <w:right w:val="none" w:sz="0" w:space="0" w:color="auto"/>
          </w:divBdr>
        </w:div>
        <w:div w:id="1456212111">
          <w:marLeft w:val="0"/>
          <w:marRight w:val="0"/>
          <w:marTop w:val="0"/>
          <w:marBottom w:val="0"/>
          <w:divBdr>
            <w:top w:val="none" w:sz="0" w:space="0" w:color="auto"/>
            <w:left w:val="none" w:sz="0" w:space="0" w:color="auto"/>
            <w:bottom w:val="none" w:sz="0" w:space="0" w:color="auto"/>
            <w:right w:val="none" w:sz="0" w:space="0" w:color="auto"/>
          </w:divBdr>
        </w:div>
        <w:div w:id="1534151016">
          <w:marLeft w:val="0"/>
          <w:marRight w:val="0"/>
          <w:marTop w:val="0"/>
          <w:marBottom w:val="0"/>
          <w:divBdr>
            <w:top w:val="none" w:sz="0" w:space="0" w:color="auto"/>
            <w:left w:val="none" w:sz="0" w:space="0" w:color="auto"/>
            <w:bottom w:val="none" w:sz="0" w:space="0" w:color="auto"/>
            <w:right w:val="none" w:sz="0" w:space="0" w:color="auto"/>
          </w:divBdr>
        </w:div>
        <w:div w:id="1574000285">
          <w:marLeft w:val="0"/>
          <w:marRight w:val="0"/>
          <w:marTop w:val="0"/>
          <w:marBottom w:val="0"/>
          <w:divBdr>
            <w:top w:val="none" w:sz="0" w:space="0" w:color="auto"/>
            <w:left w:val="none" w:sz="0" w:space="0" w:color="auto"/>
            <w:bottom w:val="none" w:sz="0" w:space="0" w:color="auto"/>
            <w:right w:val="none" w:sz="0" w:space="0" w:color="auto"/>
          </w:divBdr>
        </w:div>
        <w:div w:id="1599169955">
          <w:marLeft w:val="0"/>
          <w:marRight w:val="0"/>
          <w:marTop w:val="0"/>
          <w:marBottom w:val="0"/>
          <w:divBdr>
            <w:top w:val="none" w:sz="0" w:space="0" w:color="auto"/>
            <w:left w:val="none" w:sz="0" w:space="0" w:color="auto"/>
            <w:bottom w:val="none" w:sz="0" w:space="0" w:color="auto"/>
            <w:right w:val="none" w:sz="0" w:space="0" w:color="auto"/>
          </w:divBdr>
        </w:div>
        <w:div w:id="1685474114">
          <w:marLeft w:val="0"/>
          <w:marRight w:val="0"/>
          <w:marTop w:val="0"/>
          <w:marBottom w:val="0"/>
          <w:divBdr>
            <w:top w:val="none" w:sz="0" w:space="0" w:color="auto"/>
            <w:left w:val="none" w:sz="0" w:space="0" w:color="auto"/>
            <w:bottom w:val="none" w:sz="0" w:space="0" w:color="auto"/>
            <w:right w:val="none" w:sz="0" w:space="0" w:color="auto"/>
          </w:divBdr>
        </w:div>
      </w:divsChild>
    </w:div>
    <w:div w:id="968823531">
      <w:bodyDiv w:val="1"/>
      <w:marLeft w:val="0"/>
      <w:marRight w:val="0"/>
      <w:marTop w:val="0"/>
      <w:marBottom w:val="0"/>
      <w:divBdr>
        <w:top w:val="none" w:sz="0" w:space="0" w:color="auto"/>
        <w:left w:val="none" w:sz="0" w:space="0" w:color="auto"/>
        <w:bottom w:val="none" w:sz="0" w:space="0" w:color="auto"/>
        <w:right w:val="none" w:sz="0" w:space="0" w:color="auto"/>
      </w:divBdr>
    </w:div>
    <w:div w:id="1046175088">
      <w:bodyDiv w:val="1"/>
      <w:marLeft w:val="0"/>
      <w:marRight w:val="0"/>
      <w:marTop w:val="0"/>
      <w:marBottom w:val="0"/>
      <w:divBdr>
        <w:top w:val="none" w:sz="0" w:space="0" w:color="auto"/>
        <w:left w:val="none" w:sz="0" w:space="0" w:color="auto"/>
        <w:bottom w:val="none" w:sz="0" w:space="0" w:color="auto"/>
        <w:right w:val="none" w:sz="0" w:space="0" w:color="auto"/>
      </w:divBdr>
    </w:div>
    <w:div w:id="1054045969">
      <w:bodyDiv w:val="1"/>
      <w:marLeft w:val="0"/>
      <w:marRight w:val="0"/>
      <w:marTop w:val="0"/>
      <w:marBottom w:val="0"/>
      <w:divBdr>
        <w:top w:val="none" w:sz="0" w:space="0" w:color="auto"/>
        <w:left w:val="none" w:sz="0" w:space="0" w:color="auto"/>
        <w:bottom w:val="none" w:sz="0" w:space="0" w:color="auto"/>
        <w:right w:val="none" w:sz="0" w:space="0" w:color="auto"/>
      </w:divBdr>
    </w:div>
    <w:div w:id="1598172846">
      <w:bodyDiv w:val="1"/>
      <w:marLeft w:val="0"/>
      <w:marRight w:val="0"/>
      <w:marTop w:val="0"/>
      <w:marBottom w:val="0"/>
      <w:divBdr>
        <w:top w:val="none" w:sz="0" w:space="0" w:color="auto"/>
        <w:left w:val="none" w:sz="0" w:space="0" w:color="auto"/>
        <w:bottom w:val="none" w:sz="0" w:space="0" w:color="auto"/>
        <w:right w:val="none" w:sz="0" w:space="0" w:color="auto"/>
      </w:divBdr>
    </w:div>
    <w:div w:id="1755541521">
      <w:bodyDiv w:val="1"/>
      <w:marLeft w:val="0"/>
      <w:marRight w:val="0"/>
      <w:marTop w:val="0"/>
      <w:marBottom w:val="0"/>
      <w:divBdr>
        <w:top w:val="none" w:sz="0" w:space="0" w:color="auto"/>
        <w:left w:val="none" w:sz="0" w:space="0" w:color="auto"/>
        <w:bottom w:val="none" w:sz="0" w:space="0" w:color="auto"/>
        <w:right w:val="none" w:sz="0" w:space="0" w:color="auto"/>
      </w:divBdr>
    </w:div>
    <w:div w:id="1756434881">
      <w:bodyDiv w:val="1"/>
      <w:marLeft w:val="0"/>
      <w:marRight w:val="0"/>
      <w:marTop w:val="0"/>
      <w:marBottom w:val="0"/>
      <w:divBdr>
        <w:top w:val="none" w:sz="0" w:space="0" w:color="auto"/>
        <w:left w:val="none" w:sz="0" w:space="0" w:color="auto"/>
        <w:bottom w:val="none" w:sz="0" w:space="0" w:color="auto"/>
        <w:right w:val="none" w:sz="0" w:space="0" w:color="auto"/>
      </w:divBdr>
      <w:divsChild>
        <w:div w:id="101802829">
          <w:marLeft w:val="0"/>
          <w:marRight w:val="0"/>
          <w:marTop w:val="0"/>
          <w:marBottom w:val="0"/>
          <w:divBdr>
            <w:top w:val="none" w:sz="0" w:space="0" w:color="auto"/>
            <w:left w:val="none" w:sz="0" w:space="0" w:color="auto"/>
            <w:bottom w:val="none" w:sz="0" w:space="0" w:color="auto"/>
            <w:right w:val="none" w:sz="0" w:space="0" w:color="auto"/>
          </w:divBdr>
          <w:divsChild>
            <w:div w:id="914512005">
              <w:marLeft w:val="0"/>
              <w:marRight w:val="0"/>
              <w:marTop w:val="30"/>
              <w:marBottom w:val="30"/>
              <w:divBdr>
                <w:top w:val="none" w:sz="0" w:space="0" w:color="auto"/>
                <w:left w:val="none" w:sz="0" w:space="0" w:color="auto"/>
                <w:bottom w:val="none" w:sz="0" w:space="0" w:color="auto"/>
                <w:right w:val="none" w:sz="0" w:space="0" w:color="auto"/>
              </w:divBdr>
              <w:divsChild>
                <w:div w:id="53354323">
                  <w:marLeft w:val="0"/>
                  <w:marRight w:val="0"/>
                  <w:marTop w:val="0"/>
                  <w:marBottom w:val="0"/>
                  <w:divBdr>
                    <w:top w:val="none" w:sz="0" w:space="0" w:color="auto"/>
                    <w:left w:val="none" w:sz="0" w:space="0" w:color="auto"/>
                    <w:bottom w:val="none" w:sz="0" w:space="0" w:color="auto"/>
                    <w:right w:val="none" w:sz="0" w:space="0" w:color="auto"/>
                  </w:divBdr>
                  <w:divsChild>
                    <w:div w:id="1415709226">
                      <w:marLeft w:val="0"/>
                      <w:marRight w:val="0"/>
                      <w:marTop w:val="0"/>
                      <w:marBottom w:val="0"/>
                      <w:divBdr>
                        <w:top w:val="none" w:sz="0" w:space="0" w:color="auto"/>
                        <w:left w:val="none" w:sz="0" w:space="0" w:color="auto"/>
                        <w:bottom w:val="none" w:sz="0" w:space="0" w:color="auto"/>
                        <w:right w:val="none" w:sz="0" w:space="0" w:color="auto"/>
                      </w:divBdr>
                    </w:div>
                  </w:divsChild>
                </w:div>
                <w:div w:id="1389719989">
                  <w:marLeft w:val="0"/>
                  <w:marRight w:val="0"/>
                  <w:marTop w:val="0"/>
                  <w:marBottom w:val="0"/>
                  <w:divBdr>
                    <w:top w:val="none" w:sz="0" w:space="0" w:color="auto"/>
                    <w:left w:val="none" w:sz="0" w:space="0" w:color="auto"/>
                    <w:bottom w:val="none" w:sz="0" w:space="0" w:color="auto"/>
                    <w:right w:val="none" w:sz="0" w:space="0" w:color="auto"/>
                  </w:divBdr>
                  <w:divsChild>
                    <w:div w:id="891041621">
                      <w:marLeft w:val="0"/>
                      <w:marRight w:val="0"/>
                      <w:marTop w:val="0"/>
                      <w:marBottom w:val="0"/>
                      <w:divBdr>
                        <w:top w:val="none" w:sz="0" w:space="0" w:color="auto"/>
                        <w:left w:val="none" w:sz="0" w:space="0" w:color="auto"/>
                        <w:bottom w:val="none" w:sz="0" w:space="0" w:color="auto"/>
                        <w:right w:val="none" w:sz="0" w:space="0" w:color="auto"/>
                      </w:divBdr>
                    </w:div>
                  </w:divsChild>
                </w:div>
                <w:div w:id="1950234857">
                  <w:marLeft w:val="0"/>
                  <w:marRight w:val="0"/>
                  <w:marTop w:val="0"/>
                  <w:marBottom w:val="0"/>
                  <w:divBdr>
                    <w:top w:val="none" w:sz="0" w:space="0" w:color="auto"/>
                    <w:left w:val="none" w:sz="0" w:space="0" w:color="auto"/>
                    <w:bottom w:val="none" w:sz="0" w:space="0" w:color="auto"/>
                    <w:right w:val="none" w:sz="0" w:space="0" w:color="auto"/>
                  </w:divBdr>
                  <w:divsChild>
                    <w:div w:id="1014571897">
                      <w:marLeft w:val="0"/>
                      <w:marRight w:val="0"/>
                      <w:marTop w:val="0"/>
                      <w:marBottom w:val="0"/>
                      <w:divBdr>
                        <w:top w:val="none" w:sz="0" w:space="0" w:color="auto"/>
                        <w:left w:val="none" w:sz="0" w:space="0" w:color="auto"/>
                        <w:bottom w:val="none" w:sz="0" w:space="0" w:color="auto"/>
                        <w:right w:val="none" w:sz="0" w:space="0" w:color="auto"/>
                      </w:divBdr>
                    </w:div>
                  </w:divsChild>
                </w:div>
                <w:div w:id="2115324925">
                  <w:marLeft w:val="0"/>
                  <w:marRight w:val="0"/>
                  <w:marTop w:val="0"/>
                  <w:marBottom w:val="0"/>
                  <w:divBdr>
                    <w:top w:val="none" w:sz="0" w:space="0" w:color="auto"/>
                    <w:left w:val="none" w:sz="0" w:space="0" w:color="auto"/>
                    <w:bottom w:val="none" w:sz="0" w:space="0" w:color="auto"/>
                    <w:right w:val="none" w:sz="0" w:space="0" w:color="auto"/>
                  </w:divBdr>
                  <w:divsChild>
                    <w:div w:id="1054425883">
                      <w:marLeft w:val="0"/>
                      <w:marRight w:val="0"/>
                      <w:marTop w:val="0"/>
                      <w:marBottom w:val="0"/>
                      <w:divBdr>
                        <w:top w:val="none" w:sz="0" w:space="0" w:color="auto"/>
                        <w:left w:val="none" w:sz="0" w:space="0" w:color="auto"/>
                        <w:bottom w:val="none" w:sz="0" w:space="0" w:color="auto"/>
                        <w:right w:val="none" w:sz="0" w:space="0" w:color="auto"/>
                      </w:divBdr>
                    </w:div>
                  </w:divsChild>
                </w:div>
                <w:div w:id="1387298563">
                  <w:marLeft w:val="0"/>
                  <w:marRight w:val="0"/>
                  <w:marTop w:val="0"/>
                  <w:marBottom w:val="0"/>
                  <w:divBdr>
                    <w:top w:val="none" w:sz="0" w:space="0" w:color="auto"/>
                    <w:left w:val="none" w:sz="0" w:space="0" w:color="auto"/>
                    <w:bottom w:val="none" w:sz="0" w:space="0" w:color="auto"/>
                    <w:right w:val="none" w:sz="0" w:space="0" w:color="auto"/>
                  </w:divBdr>
                  <w:divsChild>
                    <w:div w:id="1387294700">
                      <w:marLeft w:val="0"/>
                      <w:marRight w:val="0"/>
                      <w:marTop w:val="0"/>
                      <w:marBottom w:val="0"/>
                      <w:divBdr>
                        <w:top w:val="none" w:sz="0" w:space="0" w:color="auto"/>
                        <w:left w:val="none" w:sz="0" w:space="0" w:color="auto"/>
                        <w:bottom w:val="none" w:sz="0" w:space="0" w:color="auto"/>
                        <w:right w:val="none" w:sz="0" w:space="0" w:color="auto"/>
                      </w:divBdr>
                    </w:div>
                  </w:divsChild>
                </w:div>
                <w:div w:id="1542787148">
                  <w:marLeft w:val="0"/>
                  <w:marRight w:val="0"/>
                  <w:marTop w:val="0"/>
                  <w:marBottom w:val="0"/>
                  <w:divBdr>
                    <w:top w:val="none" w:sz="0" w:space="0" w:color="auto"/>
                    <w:left w:val="none" w:sz="0" w:space="0" w:color="auto"/>
                    <w:bottom w:val="none" w:sz="0" w:space="0" w:color="auto"/>
                    <w:right w:val="none" w:sz="0" w:space="0" w:color="auto"/>
                  </w:divBdr>
                  <w:divsChild>
                    <w:div w:id="14421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5377">
          <w:marLeft w:val="0"/>
          <w:marRight w:val="0"/>
          <w:marTop w:val="0"/>
          <w:marBottom w:val="0"/>
          <w:divBdr>
            <w:top w:val="none" w:sz="0" w:space="0" w:color="auto"/>
            <w:left w:val="none" w:sz="0" w:space="0" w:color="auto"/>
            <w:bottom w:val="none" w:sz="0" w:space="0" w:color="auto"/>
            <w:right w:val="none" w:sz="0" w:space="0" w:color="auto"/>
          </w:divBdr>
          <w:divsChild>
            <w:div w:id="1949893696">
              <w:marLeft w:val="0"/>
              <w:marRight w:val="0"/>
              <w:marTop w:val="30"/>
              <w:marBottom w:val="30"/>
              <w:divBdr>
                <w:top w:val="none" w:sz="0" w:space="0" w:color="auto"/>
                <w:left w:val="none" w:sz="0" w:space="0" w:color="auto"/>
                <w:bottom w:val="none" w:sz="0" w:space="0" w:color="auto"/>
                <w:right w:val="none" w:sz="0" w:space="0" w:color="auto"/>
              </w:divBdr>
              <w:divsChild>
                <w:div w:id="1543595100">
                  <w:marLeft w:val="0"/>
                  <w:marRight w:val="0"/>
                  <w:marTop w:val="0"/>
                  <w:marBottom w:val="0"/>
                  <w:divBdr>
                    <w:top w:val="none" w:sz="0" w:space="0" w:color="auto"/>
                    <w:left w:val="none" w:sz="0" w:space="0" w:color="auto"/>
                    <w:bottom w:val="none" w:sz="0" w:space="0" w:color="auto"/>
                    <w:right w:val="none" w:sz="0" w:space="0" w:color="auto"/>
                  </w:divBdr>
                  <w:divsChild>
                    <w:div w:id="151875781">
                      <w:marLeft w:val="0"/>
                      <w:marRight w:val="0"/>
                      <w:marTop w:val="0"/>
                      <w:marBottom w:val="0"/>
                      <w:divBdr>
                        <w:top w:val="none" w:sz="0" w:space="0" w:color="auto"/>
                        <w:left w:val="none" w:sz="0" w:space="0" w:color="auto"/>
                        <w:bottom w:val="none" w:sz="0" w:space="0" w:color="auto"/>
                        <w:right w:val="none" w:sz="0" w:space="0" w:color="auto"/>
                      </w:divBdr>
                    </w:div>
                  </w:divsChild>
                </w:div>
                <w:div w:id="1890219931">
                  <w:marLeft w:val="0"/>
                  <w:marRight w:val="0"/>
                  <w:marTop w:val="0"/>
                  <w:marBottom w:val="0"/>
                  <w:divBdr>
                    <w:top w:val="none" w:sz="0" w:space="0" w:color="auto"/>
                    <w:left w:val="none" w:sz="0" w:space="0" w:color="auto"/>
                    <w:bottom w:val="none" w:sz="0" w:space="0" w:color="auto"/>
                    <w:right w:val="none" w:sz="0" w:space="0" w:color="auto"/>
                  </w:divBdr>
                  <w:divsChild>
                    <w:div w:id="313536622">
                      <w:marLeft w:val="0"/>
                      <w:marRight w:val="0"/>
                      <w:marTop w:val="0"/>
                      <w:marBottom w:val="0"/>
                      <w:divBdr>
                        <w:top w:val="none" w:sz="0" w:space="0" w:color="auto"/>
                        <w:left w:val="none" w:sz="0" w:space="0" w:color="auto"/>
                        <w:bottom w:val="none" w:sz="0" w:space="0" w:color="auto"/>
                        <w:right w:val="none" w:sz="0" w:space="0" w:color="auto"/>
                      </w:divBdr>
                    </w:div>
                  </w:divsChild>
                </w:div>
                <w:div w:id="316570062">
                  <w:marLeft w:val="0"/>
                  <w:marRight w:val="0"/>
                  <w:marTop w:val="0"/>
                  <w:marBottom w:val="0"/>
                  <w:divBdr>
                    <w:top w:val="none" w:sz="0" w:space="0" w:color="auto"/>
                    <w:left w:val="none" w:sz="0" w:space="0" w:color="auto"/>
                    <w:bottom w:val="none" w:sz="0" w:space="0" w:color="auto"/>
                    <w:right w:val="none" w:sz="0" w:space="0" w:color="auto"/>
                  </w:divBdr>
                  <w:divsChild>
                    <w:div w:id="353002670">
                      <w:marLeft w:val="0"/>
                      <w:marRight w:val="0"/>
                      <w:marTop w:val="0"/>
                      <w:marBottom w:val="0"/>
                      <w:divBdr>
                        <w:top w:val="none" w:sz="0" w:space="0" w:color="auto"/>
                        <w:left w:val="none" w:sz="0" w:space="0" w:color="auto"/>
                        <w:bottom w:val="none" w:sz="0" w:space="0" w:color="auto"/>
                        <w:right w:val="none" w:sz="0" w:space="0" w:color="auto"/>
                      </w:divBdr>
                    </w:div>
                  </w:divsChild>
                </w:div>
                <w:div w:id="339966747">
                  <w:marLeft w:val="0"/>
                  <w:marRight w:val="0"/>
                  <w:marTop w:val="0"/>
                  <w:marBottom w:val="0"/>
                  <w:divBdr>
                    <w:top w:val="none" w:sz="0" w:space="0" w:color="auto"/>
                    <w:left w:val="none" w:sz="0" w:space="0" w:color="auto"/>
                    <w:bottom w:val="none" w:sz="0" w:space="0" w:color="auto"/>
                    <w:right w:val="none" w:sz="0" w:space="0" w:color="auto"/>
                  </w:divBdr>
                  <w:divsChild>
                    <w:div w:id="345600582">
                      <w:marLeft w:val="0"/>
                      <w:marRight w:val="0"/>
                      <w:marTop w:val="0"/>
                      <w:marBottom w:val="0"/>
                      <w:divBdr>
                        <w:top w:val="none" w:sz="0" w:space="0" w:color="auto"/>
                        <w:left w:val="none" w:sz="0" w:space="0" w:color="auto"/>
                        <w:bottom w:val="none" w:sz="0" w:space="0" w:color="auto"/>
                        <w:right w:val="none" w:sz="0" w:space="0" w:color="auto"/>
                      </w:divBdr>
                    </w:div>
                  </w:divsChild>
                </w:div>
                <w:div w:id="517473020">
                  <w:marLeft w:val="0"/>
                  <w:marRight w:val="0"/>
                  <w:marTop w:val="0"/>
                  <w:marBottom w:val="0"/>
                  <w:divBdr>
                    <w:top w:val="none" w:sz="0" w:space="0" w:color="auto"/>
                    <w:left w:val="none" w:sz="0" w:space="0" w:color="auto"/>
                    <w:bottom w:val="none" w:sz="0" w:space="0" w:color="auto"/>
                    <w:right w:val="none" w:sz="0" w:space="0" w:color="auto"/>
                  </w:divBdr>
                  <w:divsChild>
                    <w:div w:id="1423262582">
                      <w:marLeft w:val="0"/>
                      <w:marRight w:val="0"/>
                      <w:marTop w:val="0"/>
                      <w:marBottom w:val="0"/>
                      <w:divBdr>
                        <w:top w:val="none" w:sz="0" w:space="0" w:color="auto"/>
                        <w:left w:val="none" w:sz="0" w:space="0" w:color="auto"/>
                        <w:bottom w:val="none" w:sz="0" w:space="0" w:color="auto"/>
                        <w:right w:val="none" w:sz="0" w:space="0" w:color="auto"/>
                      </w:divBdr>
                    </w:div>
                  </w:divsChild>
                </w:div>
                <w:div w:id="1184397331">
                  <w:marLeft w:val="0"/>
                  <w:marRight w:val="0"/>
                  <w:marTop w:val="0"/>
                  <w:marBottom w:val="0"/>
                  <w:divBdr>
                    <w:top w:val="none" w:sz="0" w:space="0" w:color="auto"/>
                    <w:left w:val="none" w:sz="0" w:space="0" w:color="auto"/>
                    <w:bottom w:val="none" w:sz="0" w:space="0" w:color="auto"/>
                    <w:right w:val="none" w:sz="0" w:space="0" w:color="auto"/>
                  </w:divBdr>
                  <w:divsChild>
                    <w:div w:id="18171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2416">
          <w:marLeft w:val="0"/>
          <w:marRight w:val="0"/>
          <w:marTop w:val="0"/>
          <w:marBottom w:val="0"/>
          <w:divBdr>
            <w:top w:val="none" w:sz="0" w:space="0" w:color="auto"/>
            <w:left w:val="none" w:sz="0" w:space="0" w:color="auto"/>
            <w:bottom w:val="none" w:sz="0" w:space="0" w:color="auto"/>
            <w:right w:val="none" w:sz="0" w:space="0" w:color="auto"/>
          </w:divBdr>
        </w:div>
        <w:div w:id="1406217647">
          <w:marLeft w:val="0"/>
          <w:marRight w:val="0"/>
          <w:marTop w:val="0"/>
          <w:marBottom w:val="0"/>
          <w:divBdr>
            <w:top w:val="none" w:sz="0" w:space="0" w:color="auto"/>
            <w:left w:val="none" w:sz="0" w:space="0" w:color="auto"/>
            <w:bottom w:val="none" w:sz="0" w:space="0" w:color="auto"/>
            <w:right w:val="none" w:sz="0" w:space="0" w:color="auto"/>
          </w:divBdr>
        </w:div>
        <w:div w:id="1812139668">
          <w:marLeft w:val="0"/>
          <w:marRight w:val="0"/>
          <w:marTop w:val="0"/>
          <w:marBottom w:val="0"/>
          <w:divBdr>
            <w:top w:val="none" w:sz="0" w:space="0" w:color="auto"/>
            <w:left w:val="none" w:sz="0" w:space="0" w:color="auto"/>
            <w:bottom w:val="none" w:sz="0" w:space="0" w:color="auto"/>
            <w:right w:val="none" w:sz="0" w:space="0" w:color="auto"/>
          </w:divBdr>
        </w:div>
      </w:divsChild>
    </w:div>
    <w:div w:id="1796361927">
      <w:bodyDiv w:val="1"/>
      <w:marLeft w:val="0"/>
      <w:marRight w:val="0"/>
      <w:marTop w:val="0"/>
      <w:marBottom w:val="0"/>
      <w:divBdr>
        <w:top w:val="none" w:sz="0" w:space="0" w:color="auto"/>
        <w:left w:val="none" w:sz="0" w:space="0" w:color="auto"/>
        <w:bottom w:val="none" w:sz="0" w:space="0" w:color="auto"/>
        <w:right w:val="none" w:sz="0" w:space="0" w:color="auto"/>
      </w:divBdr>
      <w:divsChild>
        <w:div w:id="143353460">
          <w:marLeft w:val="0"/>
          <w:marRight w:val="0"/>
          <w:marTop w:val="0"/>
          <w:marBottom w:val="0"/>
          <w:divBdr>
            <w:top w:val="none" w:sz="0" w:space="0" w:color="auto"/>
            <w:left w:val="none" w:sz="0" w:space="0" w:color="auto"/>
            <w:bottom w:val="none" w:sz="0" w:space="0" w:color="auto"/>
            <w:right w:val="none" w:sz="0" w:space="0" w:color="auto"/>
          </w:divBdr>
        </w:div>
        <w:div w:id="351762680">
          <w:marLeft w:val="0"/>
          <w:marRight w:val="0"/>
          <w:marTop w:val="0"/>
          <w:marBottom w:val="0"/>
          <w:divBdr>
            <w:top w:val="none" w:sz="0" w:space="0" w:color="auto"/>
            <w:left w:val="none" w:sz="0" w:space="0" w:color="auto"/>
            <w:bottom w:val="none" w:sz="0" w:space="0" w:color="auto"/>
            <w:right w:val="none" w:sz="0" w:space="0" w:color="auto"/>
          </w:divBdr>
        </w:div>
        <w:div w:id="515121824">
          <w:marLeft w:val="0"/>
          <w:marRight w:val="0"/>
          <w:marTop w:val="0"/>
          <w:marBottom w:val="0"/>
          <w:divBdr>
            <w:top w:val="none" w:sz="0" w:space="0" w:color="auto"/>
            <w:left w:val="none" w:sz="0" w:space="0" w:color="auto"/>
            <w:bottom w:val="none" w:sz="0" w:space="0" w:color="auto"/>
            <w:right w:val="none" w:sz="0" w:space="0" w:color="auto"/>
          </w:divBdr>
        </w:div>
        <w:div w:id="534932108">
          <w:marLeft w:val="0"/>
          <w:marRight w:val="0"/>
          <w:marTop w:val="0"/>
          <w:marBottom w:val="0"/>
          <w:divBdr>
            <w:top w:val="none" w:sz="0" w:space="0" w:color="auto"/>
            <w:left w:val="none" w:sz="0" w:space="0" w:color="auto"/>
            <w:bottom w:val="none" w:sz="0" w:space="0" w:color="auto"/>
            <w:right w:val="none" w:sz="0" w:space="0" w:color="auto"/>
          </w:divBdr>
        </w:div>
        <w:div w:id="565065158">
          <w:marLeft w:val="0"/>
          <w:marRight w:val="0"/>
          <w:marTop w:val="0"/>
          <w:marBottom w:val="0"/>
          <w:divBdr>
            <w:top w:val="none" w:sz="0" w:space="0" w:color="auto"/>
            <w:left w:val="none" w:sz="0" w:space="0" w:color="auto"/>
            <w:bottom w:val="none" w:sz="0" w:space="0" w:color="auto"/>
            <w:right w:val="none" w:sz="0" w:space="0" w:color="auto"/>
          </w:divBdr>
        </w:div>
        <w:div w:id="657423834">
          <w:marLeft w:val="0"/>
          <w:marRight w:val="0"/>
          <w:marTop w:val="0"/>
          <w:marBottom w:val="0"/>
          <w:divBdr>
            <w:top w:val="none" w:sz="0" w:space="0" w:color="auto"/>
            <w:left w:val="none" w:sz="0" w:space="0" w:color="auto"/>
            <w:bottom w:val="none" w:sz="0" w:space="0" w:color="auto"/>
            <w:right w:val="none" w:sz="0" w:space="0" w:color="auto"/>
          </w:divBdr>
        </w:div>
        <w:div w:id="970129451">
          <w:marLeft w:val="0"/>
          <w:marRight w:val="0"/>
          <w:marTop w:val="0"/>
          <w:marBottom w:val="0"/>
          <w:divBdr>
            <w:top w:val="none" w:sz="0" w:space="0" w:color="auto"/>
            <w:left w:val="none" w:sz="0" w:space="0" w:color="auto"/>
            <w:bottom w:val="none" w:sz="0" w:space="0" w:color="auto"/>
            <w:right w:val="none" w:sz="0" w:space="0" w:color="auto"/>
          </w:divBdr>
        </w:div>
        <w:div w:id="1097407096">
          <w:marLeft w:val="0"/>
          <w:marRight w:val="0"/>
          <w:marTop w:val="0"/>
          <w:marBottom w:val="0"/>
          <w:divBdr>
            <w:top w:val="none" w:sz="0" w:space="0" w:color="auto"/>
            <w:left w:val="none" w:sz="0" w:space="0" w:color="auto"/>
            <w:bottom w:val="none" w:sz="0" w:space="0" w:color="auto"/>
            <w:right w:val="none" w:sz="0" w:space="0" w:color="auto"/>
          </w:divBdr>
        </w:div>
        <w:div w:id="1414736032">
          <w:marLeft w:val="0"/>
          <w:marRight w:val="0"/>
          <w:marTop w:val="0"/>
          <w:marBottom w:val="0"/>
          <w:divBdr>
            <w:top w:val="none" w:sz="0" w:space="0" w:color="auto"/>
            <w:left w:val="none" w:sz="0" w:space="0" w:color="auto"/>
            <w:bottom w:val="none" w:sz="0" w:space="0" w:color="auto"/>
            <w:right w:val="none" w:sz="0" w:space="0" w:color="auto"/>
          </w:divBdr>
        </w:div>
        <w:div w:id="1891333623">
          <w:marLeft w:val="0"/>
          <w:marRight w:val="0"/>
          <w:marTop w:val="0"/>
          <w:marBottom w:val="0"/>
          <w:divBdr>
            <w:top w:val="none" w:sz="0" w:space="0" w:color="auto"/>
            <w:left w:val="none" w:sz="0" w:space="0" w:color="auto"/>
            <w:bottom w:val="none" w:sz="0" w:space="0" w:color="auto"/>
            <w:right w:val="none" w:sz="0" w:space="0" w:color="auto"/>
          </w:divBdr>
        </w:div>
        <w:div w:id="2062092413">
          <w:marLeft w:val="0"/>
          <w:marRight w:val="0"/>
          <w:marTop w:val="0"/>
          <w:marBottom w:val="0"/>
          <w:divBdr>
            <w:top w:val="none" w:sz="0" w:space="0" w:color="auto"/>
            <w:left w:val="none" w:sz="0" w:space="0" w:color="auto"/>
            <w:bottom w:val="none" w:sz="0" w:space="0" w:color="auto"/>
            <w:right w:val="none" w:sz="0" w:space="0" w:color="auto"/>
          </w:divBdr>
        </w:div>
        <w:div w:id="2130275615">
          <w:marLeft w:val="0"/>
          <w:marRight w:val="0"/>
          <w:marTop w:val="0"/>
          <w:marBottom w:val="0"/>
          <w:divBdr>
            <w:top w:val="none" w:sz="0" w:space="0" w:color="auto"/>
            <w:left w:val="none" w:sz="0" w:space="0" w:color="auto"/>
            <w:bottom w:val="none" w:sz="0" w:space="0" w:color="auto"/>
            <w:right w:val="none" w:sz="0" w:space="0" w:color="auto"/>
          </w:divBdr>
        </w:div>
      </w:divsChild>
    </w:div>
    <w:div w:id="1975060245">
      <w:bodyDiv w:val="1"/>
      <w:marLeft w:val="0"/>
      <w:marRight w:val="0"/>
      <w:marTop w:val="0"/>
      <w:marBottom w:val="0"/>
      <w:divBdr>
        <w:top w:val="none" w:sz="0" w:space="0" w:color="auto"/>
        <w:left w:val="none" w:sz="0" w:space="0" w:color="auto"/>
        <w:bottom w:val="none" w:sz="0" w:space="0" w:color="auto"/>
        <w:right w:val="none" w:sz="0" w:space="0" w:color="auto"/>
      </w:divBdr>
      <w:divsChild>
        <w:div w:id="13726538">
          <w:marLeft w:val="0"/>
          <w:marRight w:val="0"/>
          <w:marTop w:val="0"/>
          <w:marBottom w:val="0"/>
          <w:divBdr>
            <w:top w:val="none" w:sz="0" w:space="0" w:color="auto"/>
            <w:left w:val="none" w:sz="0" w:space="0" w:color="auto"/>
            <w:bottom w:val="none" w:sz="0" w:space="0" w:color="auto"/>
            <w:right w:val="none" w:sz="0" w:space="0" w:color="auto"/>
          </w:divBdr>
        </w:div>
        <w:div w:id="780993501">
          <w:marLeft w:val="0"/>
          <w:marRight w:val="0"/>
          <w:marTop w:val="0"/>
          <w:marBottom w:val="0"/>
          <w:divBdr>
            <w:top w:val="none" w:sz="0" w:space="0" w:color="auto"/>
            <w:left w:val="none" w:sz="0" w:space="0" w:color="auto"/>
            <w:bottom w:val="none" w:sz="0" w:space="0" w:color="auto"/>
            <w:right w:val="none" w:sz="0" w:space="0" w:color="auto"/>
          </w:divBdr>
        </w:div>
        <w:div w:id="796415766">
          <w:marLeft w:val="0"/>
          <w:marRight w:val="0"/>
          <w:marTop w:val="0"/>
          <w:marBottom w:val="0"/>
          <w:divBdr>
            <w:top w:val="none" w:sz="0" w:space="0" w:color="auto"/>
            <w:left w:val="none" w:sz="0" w:space="0" w:color="auto"/>
            <w:bottom w:val="none" w:sz="0" w:space="0" w:color="auto"/>
            <w:right w:val="none" w:sz="0" w:space="0" w:color="auto"/>
          </w:divBdr>
        </w:div>
        <w:div w:id="1022053139">
          <w:marLeft w:val="0"/>
          <w:marRight w:val="0"/>
          <w:marTop w:val="0"/>
          <w:marBottom w:val="0"/>
          <w:divBdr>
            <w:top w:val="none" w:sz="0" w:space="0" w:color="auto"/>
            <w:left w:val="none" w:sz="0" w:space="0" w:color="auto"/>
            <w:bottom w:val="none" w:sz="0" w:space="0" w:color="auto"/>
            <w:right w:val="none" w:sz="0" w:space="0" w:color="auto"/>
          </w:divBdr>
        </w:div>
      </w:divsChild>
    </w:div>
    <w:div w:id="2059087863">
      <w:bodyDiv w:val="1"/>
      <w:marLeft w:val="0"/>
      <w:marRight w:val="0"/>
      <w:marTop w:val="0"/>
      <w:marBottom w:val="0"/>
      <w:divBdr>
        <w:top w:val="none" w:sz="0" w:space="0" w:color="auto"/>
        <w:left w:val="none" w:sz="0" w:space="0" w:color="auto"/>
        <w:bottom w:val="none" w:sz="0" w:space="0" w:color="auto"/>
        <w:right w:val="none" w:sz="0" w:space="0" w:color="auto"/>
      </w:divBdr>
      <w:divsChild>
        <w:div w:id="138694428">
          <w:marLeft w:val="0"/>
          <w:marRight w:val="0"/>
          <w:marTop w:val="0"/>
          <w:marBottom w:val="0"/>
          <w:divBdr>
            <w:top w:val="none" w:sz="0" w:space="0" w:color="auto"/>
            <w:left w:val="none" w:sz="0" w:space="0" w:color="auto"/>
            <w:bottom w:val="none" w:sz="0" w:space="0" w:color="auto"/>
            <w:right w:val="none" w:sz="0" w:space="0" w:color="auto"/>
          </w:divBdr>
        </w:div>
        <w:div w:id="1346054908">
          <w:marLeft w:val="0"/>
          <w:marRight w:val="0"/>
          <w:marTop w:val="0"/>
          <w:marBottom w:val="0"/>
          <w:divBdr>
            <w:top w:val="none" w:sz="0" w:space="0" w:color="auto"/>
            <w:left w:val="none" w:sz="0" w:space="0" w:color="auto"/>
            <w:bottom w:val="none" w:sz="0" w:space="0" w:color="auto"/>
            <w:right w:val="none" w:sz="0" w:space="0" w:color="auto"/>
          </w:divBdr>
        </w:div>
        <w:div w:id="2080326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app.divi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vinetalk.in/"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5503</Words>
  <Characters>31371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Suji</dc:creator>
  <cp:keywords/>
  <dc:description/>
  <cp:lastModifiedBy>Microsoft Office User</cp:lastModifiedBy>
  <cp:revision>5</cp:revision>
  <dcterms:created xsi:type="dcterms:W3CDTF">2024-08-13T11:00:00Z</dcterms:created>
  <dcterms:modified xsi:type="dcterms:W3CDTF">2024-08-13T14:20:00Z</dcterms:modified>
</cp:coreProperties>
</file>