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The Platform Engineer's Supplement Interview Book</w:t>
      </w:r>
    </w:p>
    <w:p>
      <w:pPr>
        <w:spacing w:before="0" w:after="200"/>
        <w:jc w:val="center"/>
      </w:pPr>
      <w:r>
        <w:rPr>
          <w:b w:val="0"/>
          <w:i w:val="0"/>
          <w:color w:val="44576B"/>
          <w:sz w:val="26"/>
        </w:rPr>
        <w:t>100 questions on Linux, automation, Go, containers, bare metal and HPC — the topics senior platform roles ask about beyond OpenShift</w:t>
      </w:r>
    </w:p>
    <w:p>
      <w:pPr>
        <w:pBdr>
          <w:bottom w:val="single" w:sz="12" w:space="1" w:color="C0392B"/>
        </w:pBdr>
        <w:spacing w:before="0" w:after="160"/>
      </w:pPr>
    </w:p>
    <w:p>
      <w:pPr>
        <w:jc w:val="center"/>
      </w:pPr>
      <w:r>
        <w:rPr>
          <w:b w:val="0"/>
          <w:i w:val="0"/>
          <w:color w:val="6B7A85"/>
          <w:sz w:val="19"/>
        </w:rPr>
        <w:t>RHEL 9  ·  Ansible AAP  ·  Python  ·  Go  ·  Podman/Buildah  ·  Satellite  ·  GPU Operator</w:t>
      </w:r>
    </w:p>
    <w:p>
      <w:pPr>
        <w:jc w:val="center"/>
      </w:pPr>
      <w:r>
        <w:rPr>
          <w:b w:val="0"/>
          <w:i w:val="0"/>
          <w:color w:val="6B7A85"/>
          <w:sz w:val="19"/>
        </w:rPr>
        <w:t>Edition V6 - supplement to the OpenShift V5 book</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procedure, the evidence you would quote, the red flag that costs you the offer, and the follow-up question the interviewer is already holding.</w:t>
      </w:r>
    </w:p>
    <w:p>
      <w:r>
        <w:br w:type="page"/>
      </w:r>
    </w:p>
    <w:p>
      <w:pPr>
        <w:pStyle w:val="Heading1"/>
      </w:pPr>
      <w:r>
        <w:t>Contents</w:t>
      </w:r>
    </w:p>
    <w:p>
      <w:pPr>
        <w:pBdr>
          <w:bottom w:val="single" w:sz="12" w:space="1" w:color="C0392B"/>
        </w:pBdr>
        <w:spacing w:before="0" w:after="160"/>
      </w:pPr>
    </w:p>
    <w:p>
      <w:r>
        <w:rPr>
          <w:b w:val="0"/>
          <w:i w:val="0"/>
          <w:color w:val="3B4A54"/>
          <w:sz w:val="21"/>
        </w:rPr>
        <w:t>100 questions across 8 parts. Parts are ordered so that nothing depends on a concept you have not met yet, and inside each part the questions climb from Foundation to Architect.</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Senior Linux administration</w:t>
            </w:r>
          </w:p>
          <w:p>
            <w:r>
              <w:rPr>
                <w:color w:val="6B7A85"/>
                <w:sz w:val="17"/>
              </w:rPr>
              <w:t>systemd, storage, SELinux, and the failure modes that show up before Kubernetes ever gets blamed</w:t>
            </w:r>
          </w:p>
        </w:tc>
        <w:tc>
          <w:tcPr>
            <w:tcW w:type="dxa" w:w="3264"/>
          </w:tcPr>
          <w:p>
            <w:r/>
            <w:r>
              <w:rPr>
                <w:sz w:val="19"/>
              </w:rPr>
              <w:t>Q1-Q14</w:t>
            </w:r>
          </w:p>
        </w:tc>
      </w:tr>
      <w:tr>
        <w:tc>
          <w:tcPr>
            <w:tcW w:type="dxa" w:w="3264"/>
          </w:tcPr>
          <w:p>
            <w:r/>
            <w:r>
              <w:rPr>
                <w:sz w:val="19"/>
              </w:rPr>
              <w:t>2</w:t>
            </w:r>
          </w:p>
        </w:tc>
        <w:tc>
          <w:tcPr>
            <w:tcW w:type="dxa" w:w="3264"/>
          </w:tcPr>
          <w:p>
            <w:r/>
            <w:r>
              <w:rPr>
                <w:b/>
                <w:sz w:val="19"/>
              </w:rPr>
              <w:t>Bash and shell scripting for SRE</w:t>
            </w:r>
          </w:p>
          <w:p>
            <w:r>
              <w:rPr>
                <w:color w:val="6B7A85"/>
                <w:sz w:val="17"/>
              </w:rPr>
              <w:t>set -euo pipefail, traps, and the glue code that outlives every dashboard</w:t>
            </w:r>
          </w:p>
        </w:tc>
        <w:tc>
          <w:tcPr>
            <w:tcW w:type="dxa" w:w="3264"/>
          </w:tcPr>
          <w:p>
            <w:r/>
            <w:r>
              <w:rPr>
                <w:sz w:val="19"/>
              </w:rPr>
              <w:t>Q15-Q24</w:t>
            </w:r>
          </w:p>
        </w:tc>
      </w:tr>
      <w:tr>
        <w:tc>
          <w:tcPr>
            <w:tcW w:type="dxa" w:w="3264"/>
          </w:tcPr>
          <w:p>
            <w:r/>
            <w:r>
              <w:rPr>
                <w:sz w:val="19"/>
              </w:rPr>
              <w:t>3</w:t>
            </w:r>
          </w:p>
        </w:tc>
        <w:tc>
          <w:tcPr>
            <w:tcW w:type="dxa" w:w="3264"/>
          </w:tcPr>
          <w:p>
            <w:r/>
            <w:r>
              <w:rPr>
                <w:b/>
                <w:sz w:val="19"/>
              </w:rPr>
              <w:t>Python for SRE and platform engineers</w:t>
            </w:r>
          </w:p>
          <w:p>
            <w:r>
              <w:rPr>
                <w:color w:val="6B7A85"/>
                <w:sz w:val="17"/>
              </w:rPr>
              <w:t>The language platform teams actually write production automation in</w:t>
            </w:r>
          </w:p>
        </w:tc>
        <w:tc>
          <w:tcPr>
            <w:tcW w:type="dxa" w:w="3264"/>
          </w:tcPr>
          <w:p>
            <w:r/>
            <w:r>
              <w:rPr>
                <w:sz w:val="19"/>
              </w:rPr>
              <w:t>Q25-Q36</w:t>
            </w:r>
          </w:p>
        </w:tc>
      </w:tr>
      <w:tr>
        <w:tc>
          <w:tcPr>
            <w:tcW w:type="dxa" w:w="3264"/>
          </w:tcPr>
          <w:p>
            <w:r/>
            <w:r>
              <w:rPr>
                <w:sz w:val="19"/>
              </w:rPr>
              <w:t>4</w:t>
            </w:r>
          </w:p>
        </w:tc>
        <w:tc>
          <w:tcPr>
            <w:tcW w:type="dxa" w:w="3264"/>
          </w:tcPr>
          <w:p>
            <w:r/>
            <w:r>
              <w:rPr>
                <w:b/>
                <w:sz w:val="19"/>
              </w:rPr>
              <w:t>Advanced Ansible for senior platform engineers</w:t>
            </w:r>
          </w:p>
          <w:p>
            <w:r>
              <w:rPr>
                <w:color w:val="6B7A85"/>
                <w:sz w:val="17"/>
              </w:rPr>
              <w:t>Variable precedence, testing, execution environments and enterprise controller patterns</w:t>
            </w:r>
          </w:p>
        </w:tc>
        <w:tc>
          <w:tcPr>
            <w:tcW w:type="dxa" w:w="3264"/>
          </w:tcPr>
          <w:p>
            <w:r/>
            <w:r>
              <w:rPr>
                <w:sz w:val="19"/>
              </w:rPr>
              <w:t>Q37-Q50</w:t>
            </w:r>
          </w:p>
        </w:tc>
      </w:tr>
      <w:tr>
        <w:tc>
          <w:tcPr>
            <w:tcW w:type="dxa" w:w="3264"/>
          </w:tcPr>
          <w:p>
            <w:r/>
            <w:r>
              <w:rPr>
                <w:sz w:val="19"/>
              </w:rPr>
              <w:t>5</w:t>
            </w:r>
          </w:p>
        </w:tc>
        <w:tc>
          <w:tcPr>
            <w:tcW w:type="dxa" w:w="3264"/>
          </w:tcPr>
          <w:p>
            <w:r/>
            <w:r>
              <w:rPr>
                <w:b/>
                <w:sz w:val="19"/>
              </w:rPr>
              <w:t>Go for platform engineers</w:t>
            </w:r>
          </w:p>
          <w:p>
            <w:r>
              <w:rPr>
                <w:color w:val="6B7A85"/>
                <w:sz w:val="17"/>
              </w:rPr>
              <w:t>The language behind client-go, operators and most of the control plane — and what interviewers actually probe</w:t>
            </w:r>
          </w:p>
        </w:tc>
        <w:tc>
          <w:tcPr>
            <w:tcW w:type="dxa" w:w="3264"/>
          </w:tcPr>
          <w:p>
            <w:r/>
            <w:r>
              <w:rPr>
                <w:sz w:val="19"/>
              </w:rPr>
              <w:t>Q51-Q64</w:t>
            </w:r>
          </w:p>
        </w:tc>
      </w:tr>
      <w:tr>
        <w:tc>
          <w:tcPr>
            <w:tcW w:type="dxa" w:w="3264"/>
          </w:tcPr>
          <w:p>
            <w:r/>
            <w:r>
              <w:rPr>
                <w:sz w:val="19"/>
              </w:rPr>
              <w:t>6</w:t>
            </w:r>
          </w:p>
        </w:tc>
        <w:tc>
          <w:tcPr>
            <w:tcW w:type="dxa" w:w="3264"/>
          </w:tcPr>
          <w:p>
            <w:r/>
            <w:r>
              <w:rPr>
                <w:b/>
                <w:sz w:val="19"/>
              </w:rPr>
              <w:t>Podman, Buildah, Skopeo and container images</w:t>
            </w:r>
          </w:p>
          <w:p>
            <w:r>
              <w:rPr>
                <w:color w:val="6B7A85"/>
                <w:sz w:val="17"/>
              </w:rPr>
              <w:t>Building and moving images without Docker — the toolchain RHEL and OpenShift CI actually standardise on</w:t>
            </w:r>
          </w:p>
        </w:tc>
        <w:tc>
          <w:tcPr>
            <w:tcW w:type="dxa" w:w="3264"/>
          </w:tcPr>
          <w:p>
            <w:r/>
            <w:r>
              <w:rPr>
                <w:sz w:val="19"/>
              </w:rPr>
              <w:t>Q65-Q76</w:t>
            </w:r>
          </w:p>
        </w:tc>
      </w:tr>
      <w:tr>
        <w:tc>
          <w:tcPr>
            <w:tcW w:type="dxa" w:w="3264"/>
          </w:tcPr>
          <w:p>
            <w:r/>
            <w:r>
              <w:rPr>
                <w:sz w:val="19"/>
              </w:rPr>
              <w:t>7</w:t>
            </w:r>
          </w:p>
        </w:tc>
        <w:tc>
          <w:tcPr>
            <w:tcW w:type="dxa" w:w="3264"/>
          </w:tcPr>
          <w:p>
            <w:r/>
            <w:r>
              <w:rPr>
                <w:b/>
                <w:sz w:val="19"/>
              </w:rPr>
              <w:t>Bare metal provisioning</w:t>
            </w:r>
          </w:p>
          <w:p>
            <w:r>
              <w:rPr>
                <w:color w:val="6B7A85"/>
                <w:sz w:val="17"/>
              </w:rPr>
              <w:t>From BMC power-on to a node joining the cluster — Satellite, PXE, Kickstart and Ironic</w:t>
            </w:r>
          </w:p>
        </w:tc>
        <w:tc>
          <w:tcPr>
            <w:tcW w:type="dxa" w:w="3264"/>
          </w:tcPr>
          <w:p>
            <w:r/>
            <w:r>
              <w:rPr>
                <w:sz w:val="19"/>
              </w:rPr>
              <w:t>Q77-Q88</w:t>
            </w:r>
          </w:p>
        </w:tc>
      </w:tr>
      <w:tr>
        <w:tc>
          <w:tcPr>
            <w:tcW w:type="dxa" w:w="3264"/>
          </w:tcPr>
          <w:p>
            <w:r/>
            <w:r>
              <w:rPr>
                <w:sz w:val="19"/>
              </w:rPr>
              <w:t>8</w:t>
            </w:r>
          </w:p>
        </w:tc>
        <w:tc>
          <w:tcPr>
            <w:tcW w:type="dxa" w:w="3264"/>
          </w:tcPr>
          <w:p>
            <w:r/>
            <w:r>
              <w:rPr>
                <w:b/>
                <w:sz w:val="19"/>
              </w:rPr>
              <w:t>HPC and AI on OpenShift</w:t>
            </w:r>
          </w:p>
          <w:p>
            <w:r>
              <w:rPr>
                <w:color w:val="6B7A85"/>
                <w:sz w:val="17"/>
              </w:rPr>
              <w:t>GPUs, RDMA, MPI and the operators that turn a Kubernetes cluster into an AI factory</w:t>
            </w:r>
          </w:p>
        </w:tc>
        <w:tc>
          <w:tcPr>
            <w:tcW w:type="dxa" w:w="3264"/>
          </w:tcPr>
          <w:p>
            <w:r/>
            <w:r>
              <w:rPr>
                <w:sz w:val="19"/>
              </w:rPr>
              <w:t>Q89-Q100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This book exists because most interview prep fails in the same way: you can recite the definition, the interviewer asks "and how would you prove that?", and the conversation stops. Definitions are table stakes. What gets scored is whether you can name the owning controller, quote the evidence, choose the smallest safe action, and say what you would change afterwards so it never happens again.</w:t>
      </w:r>
    </w:p>
    <w:p>
      <w:r>
        <w:rPr>
          <w:b w:val="0"/>
          <w:i w:val="0"/>
          <w:color w:val="3B4A54"/>
          <w:sz w:val="21"/>
        </w:rPr>
        <w:t>So every one of the 250 questions here is answered in six layers. Read the first layer if you are short on time. Read all six if this is a topic you would rather not be surprised by.</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Senior or Architect. The tag is not about how hard the topic is - it is about how deep the expected answer goes. A Foundation question about etcd quorum and an Architect question about etcd quorum are the same subject scored on completely different scales.</w:t>
      </w:r>
    </w:p>
    <w:p>
      <w:pPr>
        <w:spacing w:before="120" w:after="160"/>
        <w:jc w:val="center"/>
      </w:pPr>
      <w:r>
        <w:drawing>
          <wp:inline xmlns:a="http://schemas.openxmlformats.org/drawingml/2006/main" xmlns:pic="http://schemas.openxmlformats.org/drawingml/2006/picture">
            <wp:extent cx="5943600" cy="3171305"/>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3171305"/>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two loops. They give you a structure to speak into when a question catches you cold, which is worth more than any individual fact.</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and architecture questions, swap the loop for: Requirement, Options, Trade-off, Decision, Risk, Verification. Say the requirement back before you propose anything - it is the single fastest way to sound like someone who has shipped a platform rather than read about one.</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r>
        <w:br w:type="page"/>
      </w:r>
    </w:p>
    <w:p>
      <w:pPr>
        <w:pStyle w:val="Heading2"/>
      </w:pPr>
      <w:r>
        <w:t>A three-day, twenty-hour run</w:t>
      </w:r>
    </w:p>
    <w:p>
      <w:r>
        <w:rPr>
          <w:b w:val="0"/>
          <w:i w:val="0"/>
          <w:color w:val="3B4A54"/>
          <w:sz w:val="21"/>
        </w:rPr>
        <w:t>If you have three days, do not read this book front to back at a constant speed. Spend day one on Parts 1 to 6 for breadth and to find your weak spots. Spend day two on Parts 7 to 13, which is where most senior interviews actually live: storage, security, lifecycle, observability, troubleshooting and recovery. Spend day three on Parts 14 to 17 plus spoken rehearsal - answer thirty questions out loud, timed, without notes.</w:t>
      </w:r>
    </w:p>
    <w:p>
      <w:r>
        <w:rPr>
          <w:b w:val="0"/>
          <w:i w:val="0"/>
          <w:color w:val="3B4A54"/>
          <w:sz w:val="21"/>
        </w:rPr>
        <w:t>In the final hour, stop reading new material. Re-read only the red flags and the analogies. The red flags stop you from losing points you have already earned, and the analogies are what you will reach for when you are asked something you did not prepare.</w:t>
      </w:r>
    </w:p>
    <w:p>
      <w:pPr>
        <w:pStyle w:val="Heading2"/>
      </w:pPr>
      <w:r>
        <w:t>Honest scope note</w:t>
      </w:r>
    </w:p>
    <w:p>
      <w:r>
        <w:rPr>
          <w:b w:val="0"/>
          <w:i w:val="0"/>
          <w:color w:val="3B4A54"/>
          <w:sz w:val="21"/>
        </w:rPr>
        <w:t>The healthcare and enterprise examples in this book are illustrative. They are not descriptions of any specific customer environment or confidential architecture. Product behaviour is described against current OpenShift 4.x and ACM 2.x documentation; a real project may run an earlier supported or EUS release. In the interview, state the principle first, then ask which version and infrastructure provider the project runs on. That question reads as experience, not ignorance.</w:t>
      </w:r>
    </w:p>
    <w:p>
      <w:r>
        <w:br w:type="page"/>
      </w:r>
    </w:p>
    <w:p>
      <w:pPr>
        <w:spacing w:before="0" w:after="40"/>
      </w:pPr>
      <w:r>
        <w:rPr>
          <w:b/>
          <w:i w:val="0"/>
          <w:color w:val="C0392B"/>
          <w:sz w:val="19"/>
        </w:rPr>
        <w:t>PART 1  ·  Q1-Q14  ·  14 QUESTIONS</w:t>
      </w:r>
    </w:p>
    <w:p>
      <w:pPr>
        <w:pStyle w:val="Heading1"/>
      </w:pPr>
      <w:r>
        <w:t>Senior Linux administration</w:t>
      </w:r>
    </w:p>
    <w:p>
      <w:r>
        <w:rPr>
          <w:b w:val="0"/>
          <w:i w:val="0"/>
          <w:color w:val="44576B"/>
          <w:sz w:val="22"/>
        </w:rPr>
        <w:t>systemd, storage, SELinux, and the failure modes that show up before Kubernetes ever gets blamed</w:t>
      </w:r>
    </w:p>
    <w:p>
      <w:pPr>
        <w:pBdr>
          <w:bottom w:val="single" w:sz="12" w:space="1" w:color="C0392B"/>
        </w:pBdr>
        <w:spacing w:before="0" w:after="160"/>
      </w:pPr>
    </w:p>
    <w:p>
      <w:r>
        <w:rPr>
          <w:b w:val="0"/>
          <w:i w:val="0"/>
          <w:color w:val="3B4A54"/>
          <w:sz w:val="21"/>
        </w:rPr>
        <w:t>Platform interviews still open on Linux because every abstraction leaks. A pod that will not mount a volume is often an SELinux label problem. A node that goes NotReady is frequently disk, OOM, or a systemd unit in a restart loop. Senior candidates are expected to work from symptoms to evidence without guessing — journalctl before reboot, ss before tcpdump, and an AVC denial before chmod 777. This part covers the administration depth that separates someone who knows kubectl from someone who can own the node underneath.</w:t>
      </w:r>
    </w:p>
    <w:p>
      <w:r>
        <w:rPr>
          <w:b w:val="0"/>
          <w:i w:val="0"/>
          <w:color w:val="6B7A85"/>
          <w:sz w:val="17"/>
        </w:rPr>
        <w:t>Level mix - Foundation: 3  |  Intermediate: 5  |  Senior: 4  |  Architect: 2</w:t>
      </w:r>
    </w:p>
    <w:p>
      <w:pPr>
        <w:spacing w:before="120" w:after="160"/>
        <w:jc w:val="center"/>
      </w:pPr>
      <w:r>
        <w:drawing>
          <wp:inline xmlns:a="http://schemas.openxmlformats.org/drawingml/2006/main" xmlns:pic="http://schemas.openxmlformats.org/drawingml/2006/picture">
            <wp:extent cx="5943600" cy="3038301"/>
            <wp:docPr id="6" name="Picture 6"/>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p>
    <w:p>
      <w:pPr>
        <w:spacing w:before="40" w:after="80"/>
      </w:pPr>
      <w:r>
        <w:rPr>
          <w:b/>
          <w:i w:val="0"/>
          <w:color w:val="12232E"/>
          <w:sz w:val="24"/>
        </w:rPr>
        <w:t>What are the main Linux process states, and which ones should worry you in production?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Running means on CPU or runnable. Sleeping in an interruptible wait is normal for I/O. Uninterruptible sleep — state D — means the process is stuck in a kernel call, usually blocked disk or NFS, and cannot be killed until the kernel returns. Zombie means the process exited but the parent has not reaped it; one zombie is harmless, thousands mean a broken parent. Stopped is a job-control pause. In interviews and incidents, D-state processes and zombie storms are the ones that escalate because they do not respond to SIGKILL and they often point at storage or a buggy supervisor.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process states as people in a queue. Running is at the counter. Sleeping is waiting politely and can leave if called. D-state is glued to the counter mid-transaction — security cannot move them. Zombies are receipts nobody filed away.</w:t>
      </w:r>
    </w:p>
    <w:p>
      <w:pPr>
        <w:spacing w:before="120" w:after="20"/>
      </w:pPr>
      <w:r>
        <w:rPr>
          <w:b/>
          <w:i w:val="0"/>
          <w:color w:val="6B7A85"/>
          <w:sz w:val="15"/>
        </w:rPr>
        <w:t>WHY IT MATTERS IN PRODUCTION</w:t>
      </w:r>
    </w:p>
    <w:p>
      <w:r>
        <w:rPr>
          <w:b w:val="0"/>
          <w:i w:val="0"/>
          <w:color w:val="3B4A54"/>
          <w:sz w:val="21"/>
        </w:rPr>
        <w:t>On OpenShift nodes you see D-state during hung NFS or a failing SAN LUN; kubelet and container processes pile up and the node looks busy while nothing completes. Zombie leaks from a wrapper script that never wait on children can exhaust the PID table even when free memory looks fine. Interviewers use this question to see whether you reach for kill -9 or read /proc and the parent chain.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the states interviewers expect: R, S, D, Z, T — and what each means in one line.</w:t>
      </w:r>
    </w:p>
    <w:p>
      <w:pPr>
        <w:spacing w:before="0" w:after="40"/>
        <w:ind w:left="461" w:hanging="245"/>
      </w:pPr>
      <w:r>
        <w:rPr>
          <w:b/>
          <w:color w:val="44576B"/>
          <w:sz w:val="20"/>
        </w:rPr>
        <w:t xml:space="preserve">2.  </w:t>
      </w:r>
      <w:r>
        <w:rPr>
          <w:sz w:val="20"/>
        </w:rPr>
        <w:t>Highlight D-state as unkillable and almost always storage or kernel I/O.</w:t>
      </w:r>
    </w:p>
    <w:p>
      <w:pPr>
        <w:spacing w:before="0" w:after="40"/>
        <w:ind w:left="461" w:hanging="245"/>
      </w:pPr>
      <w:r>
        <w:rPr>
          <w:b/>
          <w:color w:val="44576B"/>
          <w:sz w:val="20"/>
        </w:rPr>
        <w:t xml:space="preserve">3.  </w:t>
      </w:r>
      <w:r>
        <w:rPr>
          <w:sz w:val="20"/>
        </w:rPr>
        <w:t>Explain zombies as a parent bug, not a child problem — find who is not reaping.</w:t>
      </w:r>
    </w:p>
    <w:p>
      <w:pPr>
        <w:spacing w:before="0" w:after="40"/>
        <w:ind w:left="461" w:hanging="245"/>
      </w:pPr>
      <w:r>
        <w:rPr>
          <w:b/>
          <w:color w:val="44576B"/>
          <w:sz w:val="20"/>
        </w:rPr>
        <w:t xml:space="preserve">4.  </w:t>
      </w:r>
      <w:r>
        <w:rPr>
          <w:sz w:val="20"/>
        </w:rPr>
        <w:t>Close with the operational move: ps, /proc/&lt;pid&gt;/stack or wchan, and fix storage or the parent.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aux | awk '$8 ~ /D/ {print}'</w:t>
      </w:r>
    </w:p>
    <w:p>
      <w:pPr>
        <w:shd w:val="clear" w:color="auto" w:fill="F3F6F8"/>
        <w:pBdr>
          <w:left w:val="single" w:sz="18" w:space="6" w:color="D6DEE3"/>
        </w:pBdr>
        <w:spacing w:before="0" w:after="40"/>
        <w:ind w:left="86"/>
      </w:pPr>
      <w:r>
        <w:rPr>
          <w:rFonts w:ascii="Consolas" w:hAnsi="Consolas"/>
          <w:b w:val="0"/>
          <w:i w:val="0"/>
          <w:color w:val="12232E"/>
          <w:sz w:val="18"/>
        </w:rPr>
        <w:t>cat /proc/&lt;pid&gt;/wchan ; cat /proc/&lt;pid&gt;/stack</w:t>
      </w:r>
    </w:p>
    <w:p>
      <w:pPr>
        <w:shd w:val="clear" w:color="auto" w:fill="F3F6F8"/>
        <w:pBdr>
          <w:left w:val="single" w:sz="18" w:space="6" w:color="D6DEE3"/>
        </w:pBdr>
        <w:spacing w:before="0" w:after="40"/>
        <w:ind w:left="86"/>
      </w:pPr>
      <w:r>
        <w:rPr>
          <w:rFonts w:ascii="Consolas" w:hAnsi="Consolas"/>
          <w:b w:val="0"/>
          <w:i w:val="0"/>
          <w:color w:val="12232E"/>
          <w:sz w:val="18"/>
        </w:rPr>
        <w:t>ps -eo pid,ppid,stat,cmd | awk '$3 ~ /Z/' | head -20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would SIGKILL a D-state process. It does not work and tells the interviewer you have not lived through a storage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see fifty D-state processes on one node. What do you check before draining the node?</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p>
    <w:p>
      <w:pPr>
        <w:spacing w:before="40" w:after="80"/>
      </w:pPr>
      <w:r>
        <w:rPr>
          <w:b/>
          <w:i w:val="0"/>
          <w:color w:val="12232E"/>
          <w:sz w:val="24"/>
        </w:rPr>
        <w:t>How do you use journalctl to troubleshoot a failed systemd service?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journalctl is the unified log for systemd and anything that logs to the journal. I start with the unit since boot — journalctl -u nginx.service -b — then widen the window if needed. -f follows live, --since narrows time, -p err filters priority, and -o json-pretty helps when I need structured fields. If the service fails on start I also check systemctl status for the exit code and the last few log lines inline. On RHEL the journal persists under /var/log/journal unless someone disabled it, so reboot does not automatically erase the evidence you need for the interview 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journalctl is the building's CCTV system with timestamps and camera IDs. systemctl status is the alarm panel summary; the journal is where you actually see who opened the door.</w:t>
      </w:r>
    </w:p>
    <w:p>
      <w:pPr>
        <w:spacing w:before="120" w:after="20"/>
      </w:pPr>
      <w:r>
        <w:rPr>
          <w:b/>
          <w:i w:val="0"/>
          <w:color w:val="6B7A85"/>
          <w:sz w:val="15"/>
        </w:rPr>
        <w:t>WHY IT MATTERS IN PRODUCTION</w:t>
      </w:r>
    </w:p>
    <w:p>
      <w:r>
        <w:rPr>
          <w:b w:val="0"/>
          <w:i w:val="0"/>
          <w:color w:val="3B4A54"/>
          <w:sz w:val="21"/>
        </w:rPr>
        <w:t>This comes up constantly for kubelet, crio, chronyd, and node-exporter on platform nodes. Candidates who only tail /var/log/messages miss stdout from Type=simple units and lose the ordering systemd already captured. In a 2025/2026 SRE loop, correlating journal timestamps with Prometheus alerts is the expected workflow — not grepping random flat files.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that systemd aggregates service, kernel, and structured logs in one place.</w:t>
      </w:r>
    </w:p>
    <w:p>
      <w:pPr>
        <w:spacing w:before="0" w:after="40"/>
        <w:ind w:left="461" w:hanging="245"/>
      </w:pPr>
      <w:r>
        <w:rPr>
          <w:b/>
          <w:color w:val="44576B"/>
          <w:sz w:val="20"/>
        </w:rPr>
        <w:t xml:space="preserve">2.  </w:t>
      </w:r>
      <w:r>
        <w:rPr>
          <w:sz w:val="20"/>
        </w:rPr>
        <w:t>Give the first command: journalctl -u &lt;unit&gt; -b and systemctl status &lt;unit&gt;.</w:t>
      </w:r>
    </w:p>
    <w:p>
      <w:pPr>
        <w:spacing w:before="0" w:after="40"/>
        <w:ind w:left="461" w:hanging="245"/>
      </w:pPr>
      <w:r>
        <w:rPr>
          <w:b/>
          <w:color w:val="44576B"/>
          <w:sz w:val="20"/>
        </w:rPr>
        <w:t xml:space="preserve">3.  </w:t>
      </w:r>
      <w:r>
        <w:rPr>
          <w:sz w:val="20"/>
        </w:rPr>
        <w:t>Add filters: --since, -p err, -n, and -o json-pretty for automation.</w:t>
      </w:r>
    </w:p>
    <w:p>
      <w:pPr>
        <w:spacing w:before="0" w:after="40"/>
        <w:ind w:left="461" w:hanging="245"/>
      </w:pPr>
      <w:r>
        <w:rPr>
          <w:b/>
          <w:color w:val="44576B"/>
          <w:sz w:val="20"/>
        </w:rPr>
        <w:t xml:space="preserve">4.  </w:t>
      </w:r>
      <w:r>
        <w:rPr>
          <w:sz w:val="20"/>
        </w:rPr>
        <w:t>Mention persistence and rotation — verify Storage= and not assuming logs vanish on restart.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kubelet --no-pager -l</w:t>
      </w:r>
    </w:p>
    <w:p>
      <w:pPr>
        <w:shd w:val="clear" w:color="auto" w:fill="F3F6F8"/>
        <w:pBdr>
          <w:left w:val="single" w:sz="18" w:space="6" w:color="D6DEE3"/>
        </w:pBdr>
        <w:spacing w:before="0" w:after="40"/>
        <w:ind w:left="86"/>
      </w:pPr>
      <w:r>
        <w:rPr>
          <w:rFonts w:ascii="Consolas" w:hAnsi="Consolas"/>
          <w:b w:val="0"/>
          <w:i w:val="0"/>
          <w:color w:val="12232E"/>
          <w:sz w:val="18"/>
        </w:rPr>
        <w:t>journalctl -u kubelet -b --since '30 min ago' -p err --no-pager</w:t>
      </w:r>
    </w:p>
    <w:p>
      <w:pPr>
        <w:shd w:val="clear" w:color="auto" w:fill="F3F6F8"/>
        <w:pBdr>
          <w:left w:val="single" w:sz="18" w:space="6" w:color="D6DEE3"/>
        </w:pBdr>
        <w:spacing w:before="0" w:after="40"/>
        <w:ind w:left="86"/>
      </w:pPr>
      <w:r>
        <w:rPr>
          <w:rFonts w:ascii="Consolas" w:hAnsi="Consolas"/>
          <w:b w:val="0"/>
          <w:i w:val="0"/>
          <w:color w:val="12232E"/>
          <w:sz w:val="18"/>
        </w:rPr>
        <w:t>journalctl -u crio -n 100 -o json-pretty | head -40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you always edit rsyslog.conf first. On modern RHEL, systemd journal is the primary source and rsyslog is optional forwarding.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Logs show the service started cleanly but clients still fail. Where do you look next?</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p>
    <w:p>
      <w:pPr>
        <w:spacing w:before="40" w:after="80"/>
      </w:pPr>
      <w:r>
        <w:rPr>
          <w:b/>
          <w:i w:val="0"/>
          <w:color w:val="12232E"/>
          <w:sz w:val="24"/>
        </w:rPr>
        <w:t>What is systemd responsible for, and how do you manage a service day to day?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systemd is PID 1: it starts the boot target, brings up units in dependency order, supervises daemons, mounts filesystems, and applies cgroups to service processes. A unit file describes what to run — Service section — when — Install and WantedBy — and how to restart. Day to day I use systemctl start, stop, enable, and daemon-reload after unit edits. status shows Active state and the last logs; show tells me the effective unit after drop-ins. The interview point is that systemd is not just init — it is the process supervisor and dependency graph the whole node relies 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an air-traffic controller, not a single runway worker. It decides which planes take off in what order, watches them in flight, and clears a gate when one crashes.</w:t>
      </w:r>
    </w:p>
    <w:p>
      <w:pPr>
        <w:spacing w:before="120" w:after="20"/>
      </w:pPr>
      <w:r>
        <w:rPr>
          <w:b/>
          <w:i w:val="0"/>
          <w:color w:val="6B7A85"/>
          <w:sz w:val="15"/>
        </w:rPr>
        <w:t>WHY IT MATTERS IN PRODUCTION</w:t>
      </w:r>
    </w:p>
    <w:p>
      <w:r>
        <w:rPr>
          <w:b w:val="0"/>
          <w:i w:val="0"/>
          <w:color w:val="3B4A54"/>
          <w:sz w:val="21"/>
        </w:rPr>
        <w:t>On RHCOS many changes go through MachineConfig rather than hand-edited units, but debug pods still use systemctl and journalctl on the host. Platform candidates confuse systemd with Kubernetes controllers; the parallel is real — desired state in unit files, observed state in systemctl — but the failure modes are local: a bad After= dependency, a missing EnvironmentFile, Restart= always masking a config error.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systemd as PID 1 plus unit supervision, dependencies, mounts, and cgroups.</w:t>
      </w:r>
    </w:p>
    <w:p>
      <w:pPr>
        <w:spacing w:before="0" w:after="40"/>
        <w:ind w:left="461" w:hanging="245"/>
      </w:pPr>
      <w:r>
        <w:rPr>
          <w:b/>
          <w:color w:val="44576B"/>
          <w:sz w:val="20"/>
        </w:rPr>
        <w:t xml:space="preserve">2.  </w:t>
      </w:r>
      <w:r>
        <w:rPr>
          <w:sz w:val="20"/>
        </w:rPr>
        <w:t>Explain unit file sections: Unit, Service, Install — and drop-in overrides.</w:t>
      </w:r>
    </w:p>
    <w:p>
      <w:pPr>
        <w:spacing w:before="0" w:after="40"/>
        <w:ind w:left="461" w:hanging="245"/>
      </w:pPr>
      <w:r>
        <w:rPr>
          <w:b/>
          <w:color w:val="44576B"/>
          <w:sz w:val="20"/>
        </w:rPr>
        <w:t xml:space="preserve">3.  </w:t>
      </w:r>
      <w:r>
        <w:rPr>
          <w:sz w:val="20"/>
        </w:rPr>
        <w:t>List daily commands: enable, start, status, daemon-reload, cat/show.</w:t>
      </w:r>
    </w:p>
    <w:p>
      <w:pPr>
        <w:spacing w:before="0" w:after="40"/>
        <w:ind w:left="461" w:hanging="245"/>
      </w:pPr>
      <w:r>
        <w:rPr>
          <w:b/>
          <w:color w:val="44576B"/>
          <w:sz w:val="20"/>
        </w:rPr>
        <w:t xml:space="preserve">4.  </w:t>
      </w:r>
      <w:r>
        <w:rPr>
          <w:sz w:val="20"/>
        </w:rPr>
        <w:t>Connect to troubleshooting: failed state, restart loops, and ordering with After/Wants/Requires.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list-units --failed --no-pager</w:t>
      </w:r>
    </w:p>
    <w:p>
      <w:pPr>
        <w:shd w:val="clear" w:color="auto" w:fill="F3F6F8"/>
        <w:pBdr>
          <w:left w:val="single" w:sz="18" w:space="6" w:color="D6DEE3"/>
        </w:pBdr>
        <w:spacing w:before="0" w:after="40"/>
        <w:ind w:left="86"/>
      </w:pPr>
      <w:r>
        <w:rPr>
          <w:rFonts w:ascii="Consolas" w:hAnsi="Consolas"/>
          <w:b w:val="0"/>
          <w:i w:val="0"/>
          <w:color w:val="12232E"/>
          <w:sz w:val="18"/>
        </w:rPr>
        <w:t>systemctl cat kubelet.service</w:t>
      </w:r>
    </w:p>
    <w:p>
      <w:pPr>
        <w:shd w:val="clear" w:color="auto" w:fill="F3F6F8"/>
        <w:pBdr>
          <w:left w:val="single" w:sz="18" w:space="6" w:color="D6DEE3"/>
        </w:pBdr>
        <w:spacing w:before="0" w:after="40"/>
        <w:ind w:left="86"/>
      </w:pPr>
      <w:r>
        <w:rPr>
          <w:rFonts w:ascii="Consolas" w:hAnsi="Consolas"/>
          <w:b w:val="0"/>
          <w:i w:val="0"/>
          <w:color w:val="12232E"/>
          <w:sz w:val="18"/>
        </w:rPr>
        <w:t>systemctl show kubelet -p ActiveState,SubState,RestartCount,FragmentPath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systemd as "just replacing init scripts". Miss the dependency graph and supervision story and senior follow-ups will expose it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unit is in a restart loop with exit code 1. How do you stop the loop without losing logs?</w:t>
      </w:r>
    </w:p>
    <w:p>
      <w:pPr>
        <w:pBdr>
          <w:bottom w:val="single" w:sz="12" w:space="1" w:color="C0392B"/>
        </w:pBdr>
        <w:spacing w:before="0" w:after="160"/>
      </w:pPr>
    </w:p>
    <w:p>
      <w:pPr>
        <w:shd w:val="clear" w:color="auto" w:fill="1B5E8C"/>
        <w:spacing w:before="200" w:after="40"/>
      </w:pPr>
      <w:r>
        <w:rPr>
          <w:b/>
          <w:color w:val="FFFFFF"/>
          <w:sz w:val="19"/>
        </w:rPr>
        <w:t xml:space="preserve"> Q4 </w:t>
      </w:r>
      <w:r>
        <w:rPr>
          <w:b/>
          <w:color w:val="FFFFFF"/>
          <w:sz w:val="16"/>
        </w:rPr>
        <w:t xml:space="preserve">   INTERMEDIATE</w:t>
      </w:r>
    </w:p>
    <w:p>
      <w:pPr>
        <w:spacing w:before="40" w:after="80"/>
      </w:pPr>
      <w:r>
        <w:rPr>
          <w:b/>
          <w:i w:val="0"/>
          <w:color w:val="12232E"/>
          <w:sz w:val="24"/>
        </w:rPr>
        <w:t>How do you read and fix an SELinux AVC denial on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AVC denial means SELinux blocked an action that UNIX permissions allowed — different domain, wrong file context, or a capability the policy denies. I reproduce or wait for the failure, then search audit logs: ausearch -m avc -ts recent or journalctl with SETroubleshoot hints. The denial names source context, target context, object class, and permission. The fix hierarchy is: apply the correct file context with semanage fcontext plus restorecon, use a supported boolean if it is a known pattern, or adjust the service domain through policy modules — never setenforce 0 in production. On OpenShift, pod MCS labels and volume contexts are the same problem wearing a different hat.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UNIX permissions are a door lock. SELinux is the badge reader next to it. You can have the key and still be denied because your badge is not cleared for that room.</w:t>
      </w:r>
    </w:p>
    <w:p>
      <w:pPr>
        <w:spacing w:before="120" w:after="20"/>
      </w:pPr>
      <w:r>
        <w:rPr>
          <w:b/>
          <w:i w:val="0"/>
          <w:color w:val="6B7A85"/>
          <w:sz w:val="15"/>
        </w:rPr>
        <w:t>WHY IT MATTERS IN PRODUCTION</w:t>
      </w:r>
    </w:p>
    <w:p>
      <w:r>
        <w:rPr>
          <w:b w:val="0"/>
          <w:i w:val="0"/>
          <w:color w:val="3B4A54"/>
          <w:sz w:val="21"/>
        </w:rPr>
        <w:t>This is still a top-ten real interview question for RHEL and OpenShift roles in 2025/2026. Classic cases: a custom app writing to /var/log, NFS mounts without the right context, a backup agent reading container volumes. Candidates who reach for chmod 777 fail the security bar; candidates who grep AVC and fix labels pass.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AVC as mandatory access control denying despite chmod being open.</w:t>
      </w:r>
    </w:p>
    <w:p>
      <w:pPr>
        <w:spacing w:before="0" w:after="40"/>
        <w:ind w:left="461" w:hanging="245"/>
      </w:pPr>
      <w:r>
        <w:rPr>
          <w:b/>
          <w:color w:val="44576B"/>
          <w:sz w:val="20"/>
        </w:rPr>
        <w:t xml:space="preserve">2.  </w:t>
      </w:r>
      <w:r>
        <w:rPr>
          <w:sz w:val="20"/>
        </w:rPr>
        <w:t>Collect evidence: ausearch, sealert, or journalctl AVC lines with timestamp correlation.</w:t>
      </w:r>
    </w:p>
    <w:p>
      <w:pPr>
        <w:spacing w:before="0" w:after="40"/>
        <w:ind w:left="461" w:hanging="245"/>
      </w:pPr>
      <w:r>
        <w:rPr>
          <w:b/>
          <w:color w:val="44576B"/>
          <w:sz w:val="20"/>
        </w:rPr>
        <w:t xml:space="preserve">3.  </w:t>
      </w:r>
      <w:r>
        <w:rPr>
          <w:sz w:val="20"/>
        </w:rPr>
        <w:t>Read the denial fields: scontext, tcontext, tclass, permission.</w:t>
      </w:r>
    </w:p>
    <w:p>
      <w:pPr>
        <w:spacing w:before="0" w:after="40"/>
        <w:ind w:left="461" w:hanging="245"/>
      </w:pPr>
      <w:r>
        <w:rPr>
          <w:b/>
          <w:color w:val="44576B"/>
          <w:sz w:val="20"/>
        </w:rPr>
        <w:t xml:space="preserve">4.  </w:t>
      </w:r>
      <w:r>
        <w:rPr>
          <w:sz w:val="20"/>
        </w:rPr>
        <w:t>Apply the fix ladder: fcontext/restorecon, boolean, policy module — and verify with a test run.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ausearch -m avc -ts recent | tail -20</w:t>
      </w:r>
    </w:p>
    <w:p>
      <w:pPr>
        <w:shd w:val="clear" w:color="auto" w:fill="F3F6F8"/>
        <w:pBdr>
          <w:left w:val="single" w:sz="18" w:space="6" w:color="D6DEE3"/>
        </w:pBdr>
        <w:spacing w:before="0" w:after="40"/>
        <w:ind w:left="86"/>
      </w:pPr>
      <w:r>
        <w:rPr>
          <w:rFonts w:ascii="Consolas" w:hAnsi="Consolas"/>
          <w:b w:val="0"/>
          <w:i w:val="0"/>
          <w:color w:val="12232E"/>
          <w:sz w:val="18"/>
        </w:rPr>
        <w:t>sealert -a /var/log/audit/audit.log 2&gt;/dev/null | less</w:t>
      </w:r>
    </w:p>
    <w:p>
      <w:pPr>
        <w:shd w:val="clear" w:color="auto" w:fill="F3F6F8"/>
        <w:pBdr>
          <w:left w:val="single" w:sz="18" w:space="6" w:color="D6DEE3"/>
        </w:pBdr>
        <w:spacing w:before="0" w:after="40"/>
        <w:ind w:left="86"/>
      </w:pPr>
      <w:r>
        <w:rPr>
          <w:rFonts w:ascii="Consolas" w:hAnsi="Consolas"/>
          <w:b w:val="0"/>
          <w:i w:val="0"/>
          <w:color w:val="12232E"/>
          <w:sz w:val="18"/>
        </w:rPr>
        <w:t>ls -Z /path/to/file ; semanage fcontext -l | grep myapp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recommend setenforce 0 or disabling SELinux as a normal fix. That is an instant fail in regulated and platform interviews.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denial mentions container_file_t but the app needs a host log directory. What are your options?</w:t>
      </w:r>
    </w:p>
    <w:p>
      <w:pPr>
        <w:pBdr>
          <w:bottom w:val="single" w:sz="12" w:space="1" w:color="C0392B"/>
        </w:pBdr>
        <w:spacing w:before="0" w:after="160"/>
      </w:pPr>
    </w:p>
    <w:p>
      <w:pPr>
        <w:shd w:val="clear" w:color="auto" w:fill="1B5E8C"/>
        <w:spacing w:before="200" w:after="40"/>
      </w:pPr>
      <w:r>
        <w:rPr>
          <w:b/>
          <w:color w:val="FFFFFF"/>
          <w:sz w:val="19"/>
        </w:rPr>
        <w:t xml:space="preserve"> Q5 </w:t>
      </w:r>
      <w:r>
        <w:rPr>
          <w:b/>
          <w:color w:val="FFFFFF"/>
          <w:sz w:val="16"/>
        </w:rPr>
        <w:t xml:space="preserve">   INTERMEDIATE</w:t>
      </w:r>
    </w:p>
    <w:p>
      <w:pPr>
        <w:spacing w:before="40" w:after="80"/>
      </w:pPr>
      <w:r>
        <w:rPr>
          <w:b/>
          <w:i w:val="0"/>
          <w:color w:val="12232E"/>
          <w:sz w:val="24"/>
        </w:rPr>
        <w:t>How does the Linux OOM killer work, and how do you tell it from a cgroup memory limit?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When the kernel cannot satisfy a memory allocation and reclaim is exhausted, the OOM killer selects a process using an oom_score derived from RSS, age, and tunables like oom_score_adj. Containers and systemd services often set oom_score_adj so critical daemons survive longer. Exit code 137 in a container usually means cgroup memory.max was hit — the killer ran inside that cgroup. Host-level OOM shows in dmesg as "Out of memory: Killed process" and can take down sshd or kubelet if the node is truly exhausted. The interview skill is splitting those two stories with evidence before blaming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Host OOM is the building manager evicting someone when the whole block is out of space. Cgroup OOM is your flat's smart meter cutting power because you exceeded your prepaid cap — the building still has electricity.</w:t>
      </w:r>
    </w:p>
    <w:p>
      <w:pPr>
        <w:spacing w:before="120" w:after="20"/>
      </w:pPr>
      <w:r>
        <w:rPr>
          <w:b/>
          <w:i w:val="0"/>
          <w:color w:val="6B7A85"/>
          <w:sz w:val="15"/>
        </w:rPr>
        <w:t>WHY IT MATTERS IN PRODUCTION</w:t>
      </w:r>
    </w:p>
    <w:p>
      <w:r>
        <w:rPr>
          <w:b w:val="0"/>
          <w:i w:val="0"/>
          <w:color w:val="3B4A54"/>
          <w:sz w:val="21"/>
        </w:rPr>
        <w:t>Platform engineers see both daily. A pod OOMKilled with node memory free is almost always limits. A node flapping NotReady with ssh hangs is often host OOM or memory pressure evictions. In 2026 interviews expect a follow-up on overcommit, swap absence on RHCOS, and why requests matter for scheduling but limits enforce death.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the trigger: allocation failure after reclaim, then oom_score selection.</w:t>
      </w:r>
    </w:p>
    <w:p>
      <w:pPr>
        <w:spacing w:before="0" w:after="40"/>
        <w:ind w:left="461" w:hanging="245"/>
      </w:pPr>
      <w:r>
        <w:rPr>
          <w:b/>
          <w:color w:val="44576B"/>
          <w:sz w:val="20"/>
        </w:rPr>
        <w:t xml:space="preserve">2.  </w:t>
      </w:r>
      <w:r>
        <w:rPr>
          <w:sz w:val="20"/>
        </w:rPr>
        <w:t>Differentiate cgroup limit enforcement from global host OOM via dmesg versus pod status.</w:t>
      </w:r>
    </w:p>
    <w:p>
      <w:pPr>
        <w:spacing w:before="0" w:after="40"/>
        <w:ind w:left="461" w:hanging="245"/>
      </w:pPr>
      <w:r>
        <w:rPr>
          <w:b/>
          <w:color w:val="44576B"/>
          <w:sz w:val="20"/>
        </w:rPr>
        <w:t xml:space="preserve">3.  </w:t>
      </w:r>
      <w:r>
        <w:rPr>
          <w:sz w:val="20"/>
        </w:rPr>
        <w:t>Mention oom_score_adj — kubelet and systemd adjust who dies first.</w:t>
      </w:r>
    </w:p>
    <w:p>
      <w:pPr>
        <w:spacing w:before="0" w:after="40"/>
        <w:ind w:left="461" w:hanging="245"/>
      </w:pPr>
      <w:r>
        <w:rPr>
          <w:b/>
          <w:color w:val="44576B"/>
          <w:sz w:val="20"/>
        </w:rPr>
        <w:t xml:space="preserve">4.  </w:t>
      </w:r>
      <w:r>
        <w:rPr>
          <w:sz w:val="20"/>
        </w:rPr>
        <w:t>Land on mitigation: right-size limits, fix leaks, protect critical daemons, alert on memory pressure.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dmesg -T | grep -i 'out of memory'</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-A5 'Last State'   # or crictl inspect for OOM</w:t>
      </w:r>
    </w:p>
    <w:p>
      <w:pPr>
        <w:shd w:val="clear" w:color="auto" w:fill="F3F6F8"/>
        <w:pBdr>
          <w:left w:val="single" w:sz="18" w:space="6" w:color="D6DEE3"/>
        </w:pBdr>
        <w:spacing w:before="0" w:after="40"/>
        <w:ind w:left="86"/>
      </w:pPr>
      <w:r>
        <w:rPr>
          <w:rFonts w:ascii="Consolas" w:hAnsi="Consolas"/>
          <w:b w:val="0"/>
          <w:i w:val="0"/>
          <w:color w:val="12232E"/>
          <w:sz w:val="18"/>
        </w:rPr>
        <w:t>cat /proc/&lt;pid&gt;/oom_score_adj ; systemctl show kubelet -p OOMScoreAdjust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"Kubernetes killed the pod for using too much memory" without mentioning the kernel OOM killer and cgroup limits — the distinction is the whole question.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 memory looks 40% free but the OOM killer still ran. What mechanisms could explain that?</w:t>
      </w:r>
    </w:p>
    <w:p>
      <w:pPr>
        <w:pBdr>
          <w:bottom w:val="single" w:sz="12" w:space="1" w:color="C0392B"/>
        </w:pBdr>
        <w:spacing w:before="0" w:after="160"/>
      </w:pPr>
    </w:p>
    <w:p>
      <w:pPr>
        <w:shd w:val="clear" w:color="auto" w:fill="1B5E8C"/>
        <w:spacing w:before="200" w:after="40"/>
      </w:pPr>
      <w:r>
        <w:rPr>
          <w:b/>
          <w:color w:val="FFFFFF"/>
          <w:sz w:val="19"/>
        </w:rPr>
        <w:t xml:space="preserve"> Q6 </w:t>
      </w:r>
      <w:r>
        <w:rPr>
          <w:b/>
          <w:color w:val="FFFFFF"/>
          <w:sz w:val="16"/>
        </w:rPr>
        <w:t xml:space="preserve">   INTERMEDIATE</w:t>
      </w:r>
    </w:p>
    <w:p>
      <w:pPr>
        <w:spacing w:before="40" w:after="80"/>
      </w:pPr>
      <w:r>
        <w:rPr>
          <w:b/>
          <w:i w:val="0"/>
          <w:color w:val="12232E"/>
          <w:sz w:val="24"/>
        </w:rPr>
        <w:t>df reports 100% full but du shows plenty of free space. How do you troubleshoot?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work through the usual suspects in order. Deleted-but-open files: lsof +L1 or lsof | grep deleted — space returns only when the process closes the descriptor. Inodes exhausted: df -i shows 100% while blocks remain; find tiny files or runaway socket files. Reserved blocks on ext4: tune2fs -l shows five percent root-only reserve — df counts it as used. A mount overlay: df on the wrong mountpoint hides that /var/log is on a full partition. Sparse or deleted snapshots can confuse if you mix LVM and bind mounts. Each hypothesis has a thirty-second test; the interview win is a ordered method, not guessing reboot.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like a warehouse that looks empty on paper but every pallet is still booked because someone forgot to close the shipping manifest — the space exists but the ledger says full.</w:t>
      </w:r>
    </w:p>
    <w:p>
      <w:pPr>
        <w:spacing w:before="120" w:after="20"/>
      </w:pPr>
      <w:r>
        <w:rPr>
          <w:b/>
          <w:i w:val="0"/>
          <w:color w:val="6B7A85"/>
          <w:sz w:val="15"/>
        </w:rPr>
        <w:t>WHY IT MATTERS IN PRODUCTION</w:t>
      </w:r>
    </w:p>
    <w:p>
      <w:r>
        <w:rPr>
          <w:b w:val="0"/>
          <w:i w:val="0"/>
          <w:color w:val="3B4A54"/>
          <w:sz w:val="21"/>
        </w:rPr>
        <w:t>This is a classic senior Linux phone-screen question and a real kubelet failure mode: /var fills because container logs were deleted but still held open by a long-running process, image layers cannot unpack, and the node enters DiskPressure. Candidates who only run du on / and give up lose credibility fast.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which filesystem with df -h and df -i on the exact mountpoint.</w:t>
      </w:r>
    </w:p>
    <w:p>
      <w:pPr>
        <w:spacing w:before="0" w:after="40"/>
        <w:ind w:left="461" w:hanging="245"/>
      </w:pPr>
      <w:r>
        <w:rPr>
          <w:b/>
          <w:color w:val="44576B"/>
          <w:sz w:val="20"/>
        </w:rPr>
        <w:t xml:space="preserve">2.  </w:t>
      </w:r>
      <w:r>
        <w:rPr>
          <w:sz w:val="20"/>
        </w:rPr>
        <w:t>Check deleted open files with lsof +L1 sorted by size.</w:t>
      </w:r>
    </w:p>
    <w:p>
      <w:pPr>
        <w:spacing w:before="0" w:after="40"/>
        <w:ind w:left="461" w:hanging="245"/>
      </w:pPr>
      <w:r>
        <w:rPr>
          <w:b/>
          <w:color w:val="44576B"/>
          <w:sz w:val="20"/>
        </w:rPr>
        <w:t xml:space="preserve">3.  </w:t>
      </w:r>
      <w:r>
        <w:rPr>
          <w:sz w:val="20"/>
        </w:rPr>
        <w:t>Inspect reserved blocks and mount topology with tune2fs -l and findmnt.</w:t>
      </w:r>
    </w:p>
    <w:p>
      <w:pPr>
        <w:spacing w:before="0" w:after="40"/>
        <w:ind w:left="461" w:hanging="245"/>
      </w:pPr>
      <w:r>
        <w:rPr>
          <w:b/>
          <w:color w:val="44576B"/>
          <w:sz w:val="20"/>
        </w:rPr>
        <w:t xml:space="preserve">4.  </w:t>
      </w:r>
      <w:r>
        <w:rPr>
          <w:sz w:val="20"/>
        </w:rPr>
        <w:t>Fix the holder process or inode consumer, then verify with df before closing the incident.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 /var ; df -i /var</w:t>
      </w:r>
    </w:p>
    <w:p>
      <w:pPr>
        <w:shd w:val="clear" w:color="auto" w:fill="F3F6F8"/>
        <w:pBdr>
          <w:left w:val="single" w:sz="18" w:space="6" w:color="D6DEE3"/>
        </w:pBdr>
        <w:spacing w:before="0" w:after="40"/>
        <w:ind w:left="86"/>
      </w:pPr>
      <w:r>
        <w:rPr>
          <w:rFonts w:ascii="Consolas" w:hAnsi="Consolas"/>
          <w:b w:val="0"/>
          <w:i w:val="0"/>
          <w:color w:val="12232E"/>
          <w:sz w:val="18"/>
        </w:rPr>
        <w:t>lsof +L1 2&gt;/dev/null | sort -k7 -n | tail -20</w:t>
      </w:r>
    </w:p>
    <w:p>
      <w:pPr>
        <w:shd w:val="clear" w:color="auto" w:fill="F3F6F8"/>
        <w:pBdr>
          <w:left w:val="single" w:sz="18" w:space="6" w:color="D6DEE3"/>
        </w:pBdr>
        <w:spacing w:before="0" w:after="40"/>
        <w:ind w:left="86"/>
      </w:pPr>
      <w:r>
        <w:rPr>
          <w:rFonts w:ascii="Consolas" w:hAnsi="Consolas"/>
          <w:b w:val="0"/>
          <w:i w:val="0"/>
          <w:color w:val="12232E"/>
          <w:sz w:val="18"/>
        </w:rPr>
        <w:t>findmnt /var ; tune2fs -l /dev/sda2 | grep -i block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answer "just reboot the server" as step one. You lose the chance to name the process holding deleted files and you destroy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lsof shows a multi-gigabyte deleted log held by journald. What safe cleanup path do you take?</w:t>
      </w:r>
    </w:p>
    <w:p>
      <w:pPr>
        <w:pBdr>
          <w:bottom w:val="single" w:sz="12" w:space="1" w:color="C0392B"/>
        </w:pBdr>
        <w:spacing w:before="0" w:after="160"/>
      </w:pPr>
    </w:p>
    <w:p>
      <w:pPr>
        <w:shd w:val="clear" w:color="auto" w:fill="1B5E8C"/>
        <w:spacing w:before="200" w:after="40"/>
      </w:pPr>
      <w:r>
        <w:rPr>
          <w:b/>
          <w:color w:val="FFFFFF"/>
          <w:sz w:val="19"/>
        </w:rPr>
        <w:t xml:space="preserve"> Q7 </w:t>
      </w:r>
      <w:r>
        <w:rPr>
          <w:b/>
          <w:color w:val="FFFFFF"/>
          <w:sz w:val="16"/>
        </w:rPr>
        <w:t xml:space="preserve">   INTERMEDIATE</w:t>
      </w:r>
    </w:p>
    <w:p>
      <w:pPr>
        <w:spacing w:before="40" w:after="80"/>
      </w:pPr>
      <w:r>
        <w:rPr>
          <w:b/>
          <w:i w:val="0"/>
          <w:color w:val="12232E"/>
          <w:sz w:val="24"/>
        </w:rPr>
        <w:t>How do you debug basic network connectivity from a Linux host?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split "cannot connect" into layers. DNS: getent hosts or dig shows name resolution. Routing: ip route get tells me which interface and source IP the kernel would use. Local listen state: ss -tlnp shows whether anything is bound on the port. Path and firewall: ping or tracepath for L3, curl -v for application handshake, tcpdump on the interface for silent drops. "Connection refused" means I reached a host that actively rejected the port — nothing listening or firewall REJECT. "Timed out" means packets vanished — wrong route, ACL, or asymmetric return path. That distinction is what interviewers listen for.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Debugging the network is like delivering a letter: first check the address book, then the route on the map, then whether anyone is home to sign for it, then whether the post office threw it away without telling you.</w:t>
      </w:r>
    </w:p>
    <w:p>
      <w:pPr>
        <w:spacing w:before="120" w:after="20"/>
      </w:pPr>
      <w:r>
        <w:rPr>
          <w:b/>
          <w:i w:val="0"/>
          <w:color w:val="6B7A85"/>
          <w:sz w:val="15"/>
        </w:rPr>
        <w:t>WHY IT MATTERS IN PRODUCTION</w:t>
      </w:r>
    </w:p>
    <w:p>
      <w:r>
        <w:rPr>
          <w:b w:val="0"/>
          <w:i w:val="0"/>
          <w:color w:val="3B4A54"/>
          <w:sz w:val="21"/>
        </w:rPr>
        <w:t>SRE interviews use this to filter out candidates who only know kubectl exec curl. On nodes you debug CNI, DNS CoreDNS upstream, MTU mismatches on overlay networks, and conntrack exhaustion — all of which start with ip, ss, and tcpdump on the host. In 2025/2026 expect IPv6 and nftables to appear in follow-ups.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Clarify the failure string: refused versus timeout versus name resolution failure.</w:t>
      </w:r>
    </w:p>
    <w:p>
      <w:pPr>
        <w:spacing w:before="0" w:after="40"/>
        <w:ind w:left="461" w:hanging="245"/>
      </w:pPr>
      <w:r>
        <w:rPr>
          <w:b/>
          <w:color w:val="44576B"/>
          <w:sz w:val="20"/>
        </w:rPr>
        <w:t xml:space="preserve">2.  </w:t>
      </w:r>
      <w:r>
        <w:rPr>
          <w:sz w:val="20"/>
        </w:rPr>
        <w:t>Test DNS and routing before the application — getent, ip route get.</w:t>
      </w:r>
    </w:p>
    <w:p>
      <w:pPr>
        <w:spacing w:before="0" w:after="40"/>
        <w:ind w:left="461" w:hanging="245"/>
      </w:pPr>
      <w:r>
        <w:rPr>
          <w:b/>
          <w:color w:val="44576B"/>
          <w:sz w:val="20"/>
        </w:rPr>
        <w:t xml:space="preserve">3.  </w:t>
      </w:r>
      <w:r>
        <w:rPr>
          <w:sz w:val="20"/>
        </w:rPr>
        <w:t>Verify local sockets with ss -tlnp and remote reachability with curl -v or nc -vz.</w:t>
      </w:r>
    </w:p>
    <w:p>
      <w:pPr>
        <w:spacing w:before="0" w:after="40"/>
        <w:ind w:left="461" w:hanging="245"/>
      </w:pPr>
      <w:r>
        <w:rPr>
          <w:b/>
          <w:color w:val="44576B"/>
          <w:sz w:val="20"/>
        </w:rPr>
        <w:t xml:space="preserve">4.  </w:t>
      </w:r>
      <w:r>
        <w:rPr>
          <w:sz w:val="20"/>
        </w:rPr>
        <w:t>Capture packets with tcpdump when the syscalls lie — counters increment but clients hang.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getent hosts api.example.com ; dig +short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10.0.0.5 ; ss -tlnp | grep :8443</w:t>
      </w:r>
    </w:p>
    <w:p>
      <w:pPr>
        <w:shd w:val="clear" w:color="auto" w:fill="F3F6F8"/>
        <w:pBdr>
          <w:left w:val="single" w:sz="18" w:space="6" w:color="D6DEE3"/>
        </w:pBdr>
        <w:spacing w:before="0" w:after="40"/>
        <w:ind w:left="86"/>
      </w:pPr>
      <w:r>
        <w:rPr>
          <w:rFonts w:ascii="Consolas" w:hAnsi="Consolas"/>
          <w:b w:val="0"/>
          <w:i w:val="0"/>
          <w:color w:val="12232E"/>
          <w:sz w:val="18"/>
        </w:rPr>
        <w:t>curl -v --connect-timeout 3 https://api.example.com:8443/health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straight to tcpdump without stating what refused versus timeout implies. That misdiagnosis wastes minutes in real incidents.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curl times out but tcpdump shows SYN leaving and SYN-ACK returning. What do you check next?</w:t>
      </w:r>
    </w:p>
    <w:p>
      <w:pPr>
        <w:pBdr>
          <w:bottom w:val="single" w:sz="12" w:space="1" w:color="C0392B"/>
        </w:pBdr>
        <w:spacing w:before="0" w:after="160"/>
      </w:pPr>
    </w:p>
    <w:p>
      <w:pPr>
        <w:shd w:val="clear" w:color="auto" w:fill="1B5E8C"/>
        <w:spacing w:before="200" w:after="40"/>
      </w:pPr>
      <w:r>
        <w:rPr>
          <w:b/>
          <w:color w:val="FFFFFF"/>
          <w:sz w:val="19"/>
        </w:rPr>
        <w:t xml:space="preserve"> Q8 </w:t>
      </w:r>
      <w:r>
        <w:rPr>
          <w:b/>
          <w:color w:val="FFFFFF"/>
          <w:sz w:val="16"/>
        </w:rPr>
        <w:t xml:space="preserve">   INTERMEDIATE</w:t>
      </w:r>
    </w:p>
    <w:p>
      <w:pPr>
        <w:spacing w:before="40" w:after="80"/>
      </w:pPr>
      <w:r>
        <w:rPr>
          <w:b/>
          <w:i w:val="0"/>
          <w:color w:val="12232E"/>
          <w:sz w:val="24"/>
        </w:rPr>
        <w:t>Explain LVM building blocks and how you extend a filesystem online.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Physical volumes are disk partitions or LUNs. Volume groups pool PV capacity. Logical volumes are sliced from the VG and presented as block devices like /dev/mapper/rhel-root. To grow online I extend the LV with lvextend -r if the filesystem supports it, or lvextend then xfs_growfs or resize2fs separately. I always verify pvdisplay, vgdisplay, and lvdisplay before typing — extending the wrong LV on a shared VG is a resume event. Snapshots and thin pools are advanced topics but the interview baseline is PV/VG/LV vocabulary and a safe grow workflow.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wallet system: PVs are cash in your pocket, the VG is the wallet, LVs are labelled envelopes inside it — you can move space between envelopes without buying a new wallet.</w:t>
      </w:r>
    </w:p>
    <w:p>
      <w:pPr>
        <w:spacing w:before="120" w:after="20"/>
      </w:pPr>
      <w:r>
        <w:rPr>
          <w:b/>
          <w:i w:val="0"/>
          <w:color w:val="6B7A85"/>
          <w:sz w:val="15"/>
        </w:rPr>
        <w:t>WHY IT MATTERS IN PRODUCTION</w:t>
      </w:r>
    </w:p>
    <w:p>
      <w:r>
        <w:rPr>
          <w:b w:val="0"/>
          <w:i w:val="0"/>
          <w:color w:val="3B4A54"/>
          <w:sz w:val="21"/>
        </w:rPr>
        <w:t>Bare-metal and VM platform roles still manage root and data volumes outside Kubernetes. Satellite hosts, registry nodes, and database VMs on the cluster edge all hit "disk eighty-five percent" tickets. Interviewers want to hear that XFS grow is online on RHEL, that you check VG free space first, and that you update kickstart or Terraform after the manual fix so the next rebuild matches.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PV, VG, LV and how device mapper names map to mounts.</w:t>
      </w:r>
    </w:p>
    <w:p>
      <w:pPr>
        <w:spacing w:before="0" w:after="40"/>
        <w:ind w:left="461" w:hanging="245"/>
      </w:pPr>
      <w:r>
        <w:rPr>
          <w:b/>
          <w:color w:val="44576B"/>
          <w:sz w:val="20"/>
        </w:rPr>
        <w:t xml:space="preserve">2.  </w:t>
      </w:r>
      <w:r>
        <w:rPr>
          <w:sz w:val="20"/>
        </w:rPr>
        <w:t>Check free space: vgs, lvs, df on the mountpoint.</w:t>
      </w:r>
    </w:p>
    <w:p>
      <w:pPr>
        <w:spacing w:before="0" w:after="40"/>
        <w:ind w:left="461" w:hanging="245"/>
      </w:pPr>
      <w:r>
        <w:rPr>
          <w:b/>
          <w:color w:val="44576B"/>
          <w:sz w:val="20"/>
        </w:rPr>
        <w:t xml:space="preserve">3.  </w:t>
      </w:r>
      <w:r>
        <w:rPr>
          <w:sz w:val="20"/>
        </w:rPr>
        <w:t>Extend: lvextend -L +50G /dev/vg/lv then xfs_growfs or resize2fs.</w:t>
      </w:r>
    </w:p>
    <w:p>
      <w:pPr>
        <w:spacing w:before="0" w:after="40"/>
        <w:ind w:left="461" w:hanging="245"/>
      </w:pPr>
      <w:r>
        <w:rPr>
          <w:b/>
          <w:color w:val="44576B"/>
          <w:sz w:val="20"/>
        </w:rPr>
        <w:t xml:space="preserve">4.  </w:t>
      </w:r>
      <w:r>
        <w:rPr>
          <w:sz w:val="20"/>
        </w:rPr>
        <w:t>Verify df, update infrastructure-as-code or kickstart so the change is not a one-off snowflake.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pvs ; vgs ; lvs -o lv_name,vg_name,lv_size,data_percent</w:t>
      </w:r>
    </w:p>
    <w:p>
      <w:pPr>
        <w:shd w:val="clear" w:color="auto" w:fill="F3F6F8"/>
        <w:pBdr>
          <w:left w:val="single" w:sz="18" w:space="6" w:color="D6DEE3"/>
        </w:pBdr>
        <w:spacing w:before="0" w:after="40"/>
        <w:ind w:left="86"/>
      </w:pPr>
      <w:r>
        <w:rPr>
          <w:rFonts w:ascii="Consolas" w:hAnsi="Consolas"/>
          <w:b w:val="0"/>
          <w:i w:val="0"/>
          <w:color w:val="12232E"/>
          <w:sz w:val="18"/>
        </w:rPr>
        <w:t>df -h /var/lib ; lsblk -f</w:t>
      </w:r>
    </w:p>
    <w:p>
      <w:pPr>
        <w:shd w:val="clear" w:color="auto" w:fill="F3F6F8"/>
        <w:pBdr>
          <w:left w:val="single" w:sz="18" w:space="6" w:color="D6DEE3"/>
        </w:pBdr>
        <w:spacing w:before="0" w:after="40"/>
        <w:ind w:left="86"/>
      </w:pPr>
      <w:r>
        <w:rPr>
          <w:rFonts w:ascii="Consolas" w:hAnsi="Consolas"/>
          <w:b w:val="0"/>
          <w:i w:val="0"/>
          <w:color w:val="12232E"/>
          <w:sz w:val="18"/>
        </w:rPr>
        <w:t>lvextend -r -L +20G /dev/rhel/var &amp;&amp; xfs_growfs /dev/rhel/var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lvextend without confirming filesystem type and VG free space. Growing is easy; shrinking XFS is not, and interviewers will ask.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VG is out of free extents but the SAN LUN has unused space. What are your next steps?</w:t>
      </w:r>
    </w:p>
    <w:p>
      <w:pPr>
        <w:pBdr>
          <w:bottom w:val="single" w:sz="12" w:space="1" w:color="C0392B"/>
        </w:pBdr>
        <w:spacing w:before="0" w:after="160"/>
      </w:pPr>
    </w:p>
    <w:p>
      <w:pPr>
        <w:shd w:val="clear" w:color="auto" w:fill="5B3E8E"/>
        <w:spacing w:before="200" w:after="40"/>
      </w:pPr>
      <w:r>
        <w:rPr>
          <w:b/>
          <w:color w:val="FFFFFF"/>
          <w:sz w:val="19"/>
        </w:rPr>
        <w:t xml:space="preserve"> Q9 </w:t>
      </w:r>
      <w:r>
        <w:rPr>
          <w:b/>
          <w:color w:val="FFFFFF"/>
          <w:sz w:val="16"/>
        </w:rPr>
        <w:t xml:space="preserve">   SENIOR</w:t>
      </w:r>
    </w:p>
    <w:p>
      <w:pPr>
        <w:spacing w:before="40" w:after="80"/>
      </w:pPr>
      <w:r>
        <w:rPr>
          <w:b/>
          <w:i w:val="0"/>
          <w:color w:val="12232E"/>
          <w:sz w:val="24"/>
        </w:rPr>
        <w:t>How do you write a production-grade systemd unit with dependencies and restart 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start from a vendor unit or systemd-analyze cat systemd-example.service and override with drop-ins under /etc/systemd/system/foo.service.d/ rather than editing vendor files. After= and Wants= express ordering versus hard requirement — Requires= fails the unit if the dependency fails. Type=notify for daemons that signal readiness; Restart=on-failure with RestartSec= avoids tight loops. LimitNOFILE= and MemoryMax= belong in the unit for services I own. ExecStartPre= runs validation before the main process. I always systemctl daemon-reload, systemctl start, then systemd-analyze verify and systemd-analyze critical-chain to prove ordering. On fleet-managed nodes the same content becomes a MachineConfig fragment.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unit file is a recipe card with prep steps, oven temperature, and what must finish before this dish goes in — skip the prep line and the whole kitchen backs up.</w:t>
      </w:r>
    </w:p>
    <w:p>
      <w:pPr>
        <w:spacing w:before="120" w:after="20"/>
      </w:pPr>
      <w:r>
        <w:rPr>
          <w:b/>
          <w:i w:val="0"/>
          <w:color w:val="6B7A85"/>
          <w:sz w:val="15"/>
        </w:rPr>
        <w:t>WHY IT MATTERS IN PRODUCTION</w:t>
      </w:r>
    </w:p>
    <w:p>
      <w:r>
        <w:rPr>
          <w:b w:val="0"/>
          <w:i w:val="0"/>
          <w:color w:val="3B4A54"/>
          <w:sz w:val="21"/>
        </w:rPr>
        <w:t>Senior platform roles wrap agents, exporters, and bootstrap scripts in systemd. The interview tests whether you understand that Restart=always hides misconfiguration, that ordering races cause "works on reboot sometimes", and that Type=simple marks started before the daemon is actually ready.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drop-in overrides; list Unit, Service, Install sections you actually set.</w:t>
      </w:r>
    </w:p>
    <w:p>
      <w:pPr>
        <w:spacing w:before="0" w:after="40"/>
        <w:ind w:left="461" w:hanging="245"/>
      </w:pPr>
      <w:r>
        <w:rPr>
          <w:b/>
          <w:color w:val="44576B"/>
          <w:sz w:val="20"/>
        </w:rPr>
        <w:t xml:space="preserve">2.  </w:t>
      </w:r>
      <w:r>
        <w:rPr>
          <w:sz w:val="20"/>
        </w:rPr>
        <w:t>Explain After versus Requires — ordering versus hard dependency.</w:t>
      </w:r>
    </w:p>
    <w:p>
      <w:pPr>
        <w:spacing w:before="0" w:after="40"/>
        <w:ind w:left="461" w:hanging="245"/>
      </w:pPr>
      <w:r>
        <w:rPr>
          <w:b/>
          <w:color w:val="44576B"/>
          <w:sz w:val="20"/>
        </w:rPr>
        <w:t xml:space="preserve">3.  </w:t>
      </w:r>
      <w:r>
        <w:rPr>
          <w:sz w:val="20"/>
        </w:rPr>
        <w:t>Choose Type and Restart policy deliberately; add resource limits where needed.</w:t>
      </w:r>
    </w:p>
    <w:p>
      <w:pPr>
        <w:spacing w:before="0" w:after="40"/>
        <w:ind w:left="461" w:hanging="245"/>
      </w:pPr>
      <w:r>
        <w:rPr>
          <w:b/>
          <w:color w:val="44576B"/>
          <w:sz w:val="20"/>
        </w:rPr>
        <w:t xml:space="preserve">4.  </w:t>
      </w:r>
      <w:r>
        <w:rPr>
          <w:sz w:val="20"/>
        </w:rPr>
        <w:t>Validate with daemon-reload, critical-chain, journal on failure, and document in IaC or MachineConfig.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systemd-analyze verify /etc/systemd/system/myapp.service</w:t>
      </w:r>
    </w:p>
    <w:p>
      <w:pPr>
        <w:shd w:val="clear" w:color="auto" w:fill="F3F6F8"/>
        <w:pBdr>
          <w:left w:val="single" w:sz="18" w:space="6" w:color="D6DEE3"/>
        </w:pBdr>
        <w:spacing w:before="0" w:after="40"/>
        <w:ind w:left="86"/>
      </w:pPr>
      <w:r>
        <w:rPr>
          <w:rFonts w:ascii="Consolas" w:hAnsi="Consolas"/>
          <w:b w:val="0"/>
          <w:i w:val="0"/>
          <w:color w:val="12232E"/>
          <w:sz w:val="18"/>
        </w:rPr>
        <w:t>systemd-analyze critical-chain myapp.service</w:t>
      </w:r>
    </w:p>
    <w:p>
      <w:pPr>
        <w:shd w:val="clear" w:color="auto" w:fill="F3F6F8"/>
        <w:pBdr>
          <w:left w:val="single" w:sz="18" w:space="6" w:color="D6DEE3"/>
        </w:pBdr>
        <w:spacing w:before="0" w:after="40"/>
        <w:ind w:left="86"/>
      </w:pPr>
      <w:r>
        <w:rPr>
          <w:rFonts w:ascii="Consolas" w:hAnsi="Consolas"/>
          <w:b w:val="0"/>
          <w:i w:val="0"/>
          <w:color w:val="12232E"/>
          <w:sz w:val="18"/>
        </w:rPr>
        <w:t>systemctl cat myapp.service ; journalctl -u myapp -b --no-pager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set Restart=always on a service that fails its config check every time — you get a log flood and a missed root cause.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service must start only after an NFS mount and a specific TLS file exist. How do you model that?</w:t>
      </w:r>
    </w:p>
    <w:p>
      <w:pPr>
        <w:pBdr>
          <w:bottom w:val="single" w:sz="12" w:space="1" w:color="C0392B"/>
        </w:pBdr>
        <w:spacing w:before="0" w:after="160"/>
      </w:pPr>
    </w:p>
    <w:p>
      <w:pPr>
        <w:shd w:val="clear" w:color="auto" w:fill="5B3E8E"/>
        <w:spacing w:before="200" w:after="40"/>
      </w:pPr>
      <w:r>
        <w:rPr>
          <w:b/>
          <w:color w:val="FFFFFF"/>
          <w:sz w:val="19"/>
        </w:rPr>
        <w:t xml:space="preserve"> Q10 </w:t>
      </w:r>
      <w:r>
        <w:rPr>
          <w:b/>
          <w:color w:val="FFFFFF"/>
          <w:sz w:val="16"/>
        </w:rPr>
        <w:t xml:space="preserve">   SENIOR</w:t>
      </w:r>
    </w:p>
    <w:p>
      <w:pPr>
        <w:spacing w:before="40" w:after="80"/>
      </w:pPr>
      <w:r>
        <w:rPr>
          <w:b/>
          <w:i w:val="0"/>
          <w:color w:val="12232E"/>
          <w:sz w:val="24"/>
        </w:rPr>
        <w:t>How do you diagnose and fix file descriptor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Symptoms include "too many open files", accept failures on busy sockets, and mysterious 502s under load. I compare the process soft limit from /proc/&lt;pid&gt;/limits with how many descriptors it holds — ls /proc/&lt;pid&gt;/fd | wc -l. System-wide, fs.file-nr in /proc/sys/fs/file-nr shows allocated versus maximum. lsof -p or lsof -c names the leak — often log pipelines, database pools, or forgotten sockets in long-lived workers. Fix is raise LimitNOFILE in systemd or /etc/security/limits.d, tune fs.file-max at the kernel, and fix the application leak. For Kubernetes nodes, kubelet and CRI-O defaults matter when pod density is high.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File descriptors are coat-check tickets. You can enlarge the cloakroom — ulimit — but if one guest hoards tickets and never returns them, expanding the room only delays the same collapse.</w:t>
      </w:r>
    </w:p>
    <w:p>
      <w:pPr>
        <w:spacing w:before="120" w:after="20"/>
      </w:pPr>
      <w:r>
        <w:rPr>
          <w:b/>
          <w:i w:val="0"/>
          <w:color w:val="6B7A85"/>
          <w:sz w:val="15"/>
        </w:rPr>
        <w:t>WHY IT MATTERS IN PRODUCTION</w:t>
      </w:r>
    </w:p>
    <w:p>
      <w:r>
        <w:rPr>
          <w:b w:val="0"/>
          <w:i w:val="0"/>
          <w:color w:val="3B4A54"/>
          <w:sz w:val="21"/>
        </w:rPr>
        <w:t>This appears in 2025/2026 SRE loops for API gateways, log aggregators, and etcd-adjacent proxies. Interviewers want both the sysctl and systemd knobs and the insistence on finding the leak. Saying only "increase ulimit" without /proc/&lt;pid&gt;/fd is junior.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error — application log, errno 24, or ss showing listen drops.</w:t>
      </w:r>
    </w:p>
    <w:p>
      <w:pPr>
        <w:spacing w:before="0" w:after="40"/>
        <w:ind w:left="461" w:hanging="245"/>
      </w:pPr>
      <w:r>
        <w:rPr>
          <w:b/>
          <w:color w:val="44576B"/>
          <w:sz w:val="20"/>
        </w:rPr>
        <w:t xml:space="preserve">2.  </w:t>
      </w:r>
      <w:r>
        <w:rPr>
          <w:sz w:val="20"/>
        </w:rPr>
        <w:t>Compare per-process fd count to limits via /proc/&lt;pid&gt;/limits and fd count.</w:t>
      </w:r>
    </w:p>
    <w:p>
      <w:pPr>
        <w:spacing w:before="0" w:after="40"/>
        <w:ind w:left="461" w:hanging="245"/>
      </w:pPr>
      <w:r>
        <w:rPr>
          <w:b/>
          <w:color w:val="44576B"/>
          <w:sz w:val="20"/>
        </w:rPr>
        <w:t xml:space="preserve">3.  </w:t>
      </w:r>
      <w:r>
        <w:rPr>
          <w:sz w:val="20"/>
        </w:rPr>
        <w:t>Check system totals with fs.file-nr and lsof summaries.</w:t>
      </w:r>
    </w:p>
    <w:p>
      <w:pPr>
        <w:spacing w:before="0" w:after="40"/>
        <w:ind w:left="461" w:hanging="245"/>
      </w:pPr>
      <w:r>
        <w:rPr>
          <w:b/>
          <w:color w:val="44576B"/>
          <w:sz w:val="20"/>
        </w:rPr>
        <w:t xml:space="preserve">4.  </w:t>
      </w:r>
      <w:r>
        <w:rPr>
          <w:sz w:val="20"/>
        </w:rPr>
        <w:t>Raise limits appropriately and fix the leak; add alerting on fd usage percentage.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/proc/&lt;pid&gt;/limits | grep 'open files'</w:t>
      </w:r>
    </w:p>
    <w:p>
      <w:pPr>
        <w:shd w:val="clear" w:color="auto" w:fill="F3F6F8"/>
        <w:pBdr>
          <w:left w:val="single" w:sz="18" w:space="6" w:color="D6DEE3"/>
        </w:pBdr>
        <w:spacing w:before="0" w:after="40"/>
        <w:ind w:left="86"/>
      </w:pPr>
      <w:r>
        <w:rPr>
          <w:rFonts w:ascii="Consolas" w:hAnsi="Consolas"/>
          <w:b w:val="0"/>
          <w:i w:val="0"/>
          <w:color w:val="12232E"/>
          <w:sz w:val="18"/>
        </w:rPr>
        <w:t>ls /proc/&lt;pid&gt;/fd | wc -l ; lsof -p &lt;pid&gt; | wc -l</w:t>
      </w:r>
    </w:p>
    <w:p>
      <w:pPr>
        <w:shd w:val="clear" w:color="auto" w:fill="F3F6F8"/>
        <w:pBdr>
          <w:left w:val="single" w:sz="18" w:space="6" w:color="D6DEE3"/>
        </w:pBdr>
        <w:spacing w:before="0" w:after="40"/>
        <w:ind w:left="86"/>
      </w:pPr>
      <w:r>
        <w:rPr>
          <w:rFonts w:ascii="Consolas" w:hAnsi="Consolas"/>
          <w:b w:val="0"/>
          <w:i w:val="0"/>
          <w:color w:val="12232E"/>
          <w:sz w:val="18"/>
        </w:rPr>
        <w:t>cat /proc/sys/fs/file-nr ; sysctl fs.file-max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crank fs.file-max to millions without finding which process consumes them. You mask a leak until the node runs out of memory tracking metadata.</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Only one pod on the node hits the limit while others are fine. Where is the boundary?</w:t>
      </w:r>
    </w:p>
    <w:p>
      <w:pPr>
        <w:pBdr>
          <w:bottom w:val="single" w:sz="12" w:space="1" w:color="C0392B"/>
        </w:pBdr>
        <w:spacing w:before="0" w:after="160"/>
      </w:pPr>
    </w:p>
    <w:p>
      <w:pPr>
        <w:shd w:val="clear" w:color="auto" w:fill="5B3E8E"/>
        <w:spacing w:before="200" w:after="40"/>
      </w:pPr>
      <w:r>
        <w:rPr>
          <w:b/>
          <w:color w:val="FFFFFF"/>
          <w:sz w:val="19"/>
        </w:rPr>
        <w:t xml:space="preserve"> Q11 </w:t>
      </w:r>
      <w:r>
        <w:rPr>
          <w:b/>
          <w:color w:val="FFFFFF"/>
          <w:sz w:val="16"/>
        </w:rPr>
        <w:t xml:space="preserve">   SENIOR</w:t>
      </w:r>
    </w:p>
    <w:p>
      <w:pPr>
        <w:spacing w:before="40" w:after="80"/>
      </w:pPr>
      <w:r>
        <w:rPr>
          <w:b/>
          <w:i w:val="0"/>
          <w:color w:val="12232E"/>
          <w:sz w:val="24"/>
        </w:rPr>
        <w:t>When would you use an LVM snapshot, and what are the risks?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An LVM snapshot is a copy-on-write view of a logical volume at a point in time — useful for consistent backups before a risky migration or for short-lived rollback windows. I create it with lvcreate -L size -s -n snap /dev/vg/lv, mount read-only if possible, back up with xfsdump or pg_dump from the snapshot not the live LV, then lvremove the snapshot promptly. Risks: the snapshot COW table fills if the source LV changes heavily while the snapshot exists — writes fail or the snapshot becomes invalid. Size snapshots generously or keep them minutes not days. They are not a replacement for replicas; they are a crash-consistent or application-quiesced backup aid.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snapshot is a photocopy of your ledger at noon. Every edit after noon is tracked on a sticky note stack — if the stack overflows, the copy is useless and the books may lock.</w:t>
      </w:r>
    </w:p>
    <w:p>
      <w:pPr>
        <w:spacing w:before="120" w:after="20"/>
      </w:pPr>
      <w:r>
        <w:rPr>
          <w:b/>
          <w:i w:val="0"/>
          <w:color w:val="6B7A85"/>
          <w:sz w:val="15"/>
        </w:rPr>
        <w:t>WHY IT MATTERS IN PRODUCTION</w:t>
      </w:r>
    </w:p>
    <w:p>
      <w:r>
        <w:rPr>
          <w:b w:val="0"/>
          <w:i w:val="0"/>
          <w:color w:val="3B4A54"/>
          <w:sz w:val="21"/>
        </w:rPr>
        <w:t>Database and registry interview loops still mention LVM snapshots alongside pg_start_backup and Restic. Platform candidates managing StatefulSets on bare metal need to articulate why snapshots without quiesce are crash-consistent only, and why full thin pools differ from classic snapshots.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COW snapshot behaviour and the point-in-time use case.</w:t>
      </w:r>
    </w:p>
    <w:p>
      <w:pPr>
        <w:spacing w:before="0" w:after="40"/>
        <w:ind w:left="461" w:hanging="245"/>
      </w:pPr>
      <w:r>
        <w:rPr>
          <w:b/>
          <w:color w:val="44576B"/>
          <w:sz w:val="20"/>
        </w:rPr>
        <w:t xml:space="preserve">2.  </w:t>
      </w:r>
      <w:r>
        <w:rPr>
          <w:sz w:val="20"/>
        </w:rPr>
        <w:t>Describe create, mount read-only, backup, remove — short lifetime.</w:t>
      </w:r>
    </w:p>
    <w:p>
      <w:pPr>
        <w:spacing w:before="0" w:after="40"/>
        <w:ind w:left="461" w:hanging="245"/>
      </w:pPr>
      <w:r>
        <w:rPr>
          <w:b/>
          <w:color w:val="44576B"/>
          <w:sz w:val="20"/>
        </w:rPr>
        <w:t xml:space="preserve">3.  </w:t>
      </w:r>
      <w:r>
        <w:rPr>
          <w:sz w:val="20"/>
        </w:rPr>
        <w:t>Warn about snapshot fill under write churn and sizing the COW pool.</w:t>
      </w:r>
    </w:p>
    <w:p>
      <w:pPr>
        <w:spacing w:before="0" w:after="40"/>
        <w:ind w:left="461" w:hanging="245"/>
      </w:pPr>
      <w:r>
        <w:rPr>
          <w:b/>
          <w:color w:val="44576B"/>
          <w:sz w:val="20"/>
        </w:rPr>
        <w:t xml:space="preserve">4.  </w:t>
      </w:r>
      <w:r>
        <w:rPr>
          <w:sz w:val="20"/>
        </w:rPr>
        <w:t>Contrast with application-consistent backup and storage replication for DR.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lvcreate -L 10G -s -n db_snap /dev/vg/db</w:t>
      </w:r>
    </w:p>
    <w:p>
      <w:pPr>
        <w:shd w:val="clear" w:color="auto" w:fill="F3F6F8"/>
        <w:pBdr>
          <w:left w:val="single" w:sz="18" w:space="6" w:color="D6DEE3"/>
        </w:pBdr>
        <w:spacing w:before="0" w:after="40"/>
        <w:ind w:left="86"/>
      </w:pPr>
      <w:r>
        <w:rPr>
          <w:rFonts w:ascii="Consolas" w:hAnsi="Consolas"/>
          <w:b w:val="0"/>
          <w:i w:val="0"/>
          <w:color w:val="12232E"/>
          <w:sz w:val="18"/>
        </w:rPr>
        <w:t>lvs -o lv_name,origin,data_percent,snap_percent</w:t>
      </w:r>
    </w:p>
    <w:p>
      <w:pPr>
        <w:shd w:val="clear" w:color="auto" w:fill="F3F6F8"/>
        <w:pBdr>
          <w:left w:val="single" w:sz="18" w:space="6" w:color="D6DEE3"/>
        </w:pBdr>
        <w:spacing w:before="0" w:after="40"/>
        <w:ind w:left="86"/>
      </w:pPr>
      <w:r>
        <w:rPr>
          <w:rFonts w:ascii="Consolas" w:hAnsi="Consolas"/>
          <w:b w:val="0"/>
          <w:i w:val="0"/>
          <w:color w:val="12232E"/>
          <w:sz w:val="18"/>
        </w:rPr>
        <w:t>mount -o ro /dev/vg/db_snap /mnt &amp;&amp; xfsdump -l 0 - /mnt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LVM snapshots as free infinite backups. An filled snapshot pool takes down writes on the origin LV.</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application-consistent backup for PostgreSQL on LVM. Walk through the sequence.</w:t>
      </w:r>
    </w:p>
    <w:p>
      <w:pPr>
        <w:pBdr>
          <w:bottom w:val="single" w:sz="12" w:space="1" w:color="C0392B"/>
        </w:pBdr>
        <w:spacing w:before="0" w:after="160"/>
      </w:pPr>
    </w:p>
    <w:p>
      <w:pPr>
        <w:shd w:val="clear" w:color="auto" w:fill="5B3E8E"/>
        <w:spacing w:before="200" w:after="40"/>
      </w:pPr>
      <w:r>
        <w:rPr>
          <w:b/>
          <w:color w:val="FFFFFF"/>
          <w:sz w:val="19"/>
        </w:rPr>
        <w:t xml:space="preserve"> Q12 </w:t>
      </w:r>
      <w:r>
        <w:rPr>
          <w:b/>
          <w:color w:val="FFFFFF"/>
          <w:sz w:val="16"/>
        </w:rPr>
        <w:t xml:space="preserve">   SENIOR</w:t>
      </w:r>
    </w:p>
    <w:p>
      <w:pPr>
        <w:spacing w:before="40" w:after="80"/>
      </w:pPr>
      <w:r>
        <w:rPr>
          <w:b/>
          <w:i w:val="0"/>
          <w:color w:val="12232E"/>
          <w:sz w:val="24"/>
        </w:rPr>
        <w:t>Which kernel tunables do you adjust for a high-connection Linux server, and how do you persist them on RHEL?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For connection-heavy workloads I review net.core.somaxconn and the application backlog, net.ipv4.ip_local_port_range for ephemeral ports, net.ipv4.tcp_tw_reuse carefully on modern kernels, fs.file-max and per-service LimitNOFILE, vm.swappiness on databases often tuned toward 1 or 10, and vm.overcommit_memory when the workload justifies it — for example Redis documentation. Conntrack nf_conntrack_max matters on nodes doing NAT. I set values in /etc/sysctl.d/99-app.conf, apply with sysctl --system, and verify with sysctl -a and /proc. On OpenShift fleet nodes the same keys belong in MachineConfig kubeletConfig or tuned profiles — not manual sysctl on one box.</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Kernel tunables are city traffic rules — speed limits, lane counts, and parking spaces. You can widen the road, but if every driver triple-parks you still gridlock unless the rules match reality.</w:t>
      </w:r>
    </w:p>
    <w:p>
      <w:pPr>
        <w:spacing w:before="120" w:after="20"/>
      </w:pPr>
      <w:r>
        <w:rPr>
          <w:b/>
          <w:i w:val="0"/>
          <w:color w:val="6B7A85"/>
          <w:sz w:val="15"/>
        </w:rPr>
        <w:t>WHY IT MATTERS IN PRODUCTION</w:t>
      </w:r>
    </w:p>
    <w:p>
      <w:r>
        <w:rPr>
          <w:b w:val="0"/>
          <w:i w:val="0"/>
          <w:color w:val="3B4A54"/>
          <w:sz w:val="21"/>
        </w:rPr>
        <w:t>2025/2026 platform interviews tie this to ingress controllers, service meshes, and etcd latency. Candidates should mention tuned-adm profile for throughput versus latency, and that blind copy-paste from blog posts without measuring ss -s and conntrack -S is how you break TCP behaviour.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from the symptom: port exhaustion, accept queue drops, conntrack full, swap thrash.</w:t>
      </w:r>
    </w:p>
    <w:p>
      <w:pPr>
        <w:spacing w:before="0" w:after="40"/>
        <w:ind w:left="461" w:hanging="245"/>
      </w:pPr>
      <w:r>
        <w:rPr>
          <w:b/>
          <w:color w:val="44576B"/>
          <w:sz w:val="20"/>
        </w:rPr>
        <w:t xml:space="preserve">2.  </w:t>
      </w:r>
      <w:r>
        <w:rPr>
          <w:sz w:val="20"/>
        </w:rPr>
        <w:t>Name relevant sysctl keys and what each actually controls — not magic numbers.</w:t>
      </w:r>
    </w:p>
    <w:p>
      <w:pPr>
        <w:spacing w:before="0" w:after="40"/>
        <w:ind w:left="461" w:hanging="245"/>
      </w:pPr>
      <w:r>
        <w:rPr>
          <w:b/>
          <w:color w:val="44576B"/>
          <w:sz w:val="20"/>
        </w:rPr>
        <w:t xml:space="preserve">3.  </w:t>
      </w:r>
      <w:r>
        <w:rPr>
          <w:sz w:val="20"/>
        </w:rPr>
        <w:t>Persist via /etc/sysctl.d and sysctl --system; on OpenShift via MachineConfig.</w:t>
      </w:r>
    </w:p>
    <w:p>
      <w:pPr>
        <w:spacing w:before="0" w:after="40"/>
        <w:ind w:left="461" w:hanging="245"/>
      </w:pPr>
      <w:r>
        <w:rPr>
          <w:b/>
          <w:color w:val="44576B"/>
          <w:sz w:val="20"/>
        </w:rPr>
        <w:t xml:space="preserve">4.  </w:t>
      </w:r>
      <w:r>
        <w:rPr>
          <w:sz w:val="20"/>
        </w:rPr>
        <w:t>Validate under load and document rollback — tunables are changes with blast radius.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sysctl net.core.somaxconn net.ipv4.ip_local_port_range fs.file-max</w:t>
      </w:r>
    </w:p>
    <w:p>
      <w:pPr>
        <w:shd w:val="clear" w:color="auto" w:fill="F3F6F8"/>
        <w:pBdr>
          <w:left w:val="single" w:sz="18" w:space="6" w:color="D6DEE3"/>
        </w:pBdr>
        <w:spacing w:before="0" w:after="40"/>
        <w:ind w:left="86"/>
      </w:pPr>
      <w:r>
        <w:rPr>
          <w:rFonts w:ascii="Consolas" w:hAnsi="Consolas"/>
          <w:b w:val="0"/>
          <w:i w:val="0"/>
          <w:color w:val="12232E"/>
          <w:sz w:val="18"/>
        </w:rPr>
        <w:t>ss -s ; cat /proc/sys/net/netfilter/nf_conntrack_count</w:t>
      </w:r>
    </w:p>
    <w:p>
      <w:pPr>
        <w:shd w:val="clear" w:color="auto" w:fill="F3F6F8"/>
        <w:pBdr>
          <w:left w:val="single" w:sz="18" w:space="6" w:color="D6DEE3"/>
        </w:pBdr>
        <w:spacing w:before="0" w:after="40"/>
        <w:ind w:left="86"/>
      </w:pPr>
      <w:r>
        <w:rPr>
          <w:rFonts w:ascii="Consolas" w:hAnsi="Consolas"/>
          <w:b w:val="0"/>
          <w:i w:val="0"/>
          <w:color w:val="12232E"/>
          <w:sz w:val="18"/>
        </w:rPr>
        <w:t>sysctl --system ; tuned-adm active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recite deprecated tunables like raising tcp_fin_timeout without context. Interviewers flag cargo-cult sysctl lists from 2012 blog posts.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After raising somaxconn, clients still see connection timeouts under load. What do you measure next?</w:t>
      </w:r>
    </w:p>
    <w:p>
      <w:pPr>
        <w:pBdr>
          <w:bottom w:val="single" w:sz="12" w:space="1" w:color="C0392B"/>
        </w:pBdr>
        <w:spacing w:before="0" w:after="160"/>
      </w:pPr>
    </w:p>
    <w:p>
      <w:pPr>
        <w:shd w:val="clear" w:color="auto" w:fill="C0392B"/>
        <w:spacing w:before="200" w:after="40"/>
      </w:pPr>
      <w:r>
        <w:rPr>
          <w:b/>
          <w:color w:val="FFFFFF"/>
          <w:sz w:val="19"/>
        </w:rPr>
        <w:t xml:space="preserve"> Q13 </w:t>
      </w:r>
      <w:r>
        <w:rPr>
          <w:b/>
          <w:color w:val="FFFFFF"/>
          <w:sz w:val="16"/>
        </w:rPr>
        <w:t xml:space="preserve">   ARCHITECT</w:t>
      </w:r>
    </w:p>
    <w:p>
      <w:pPr>
        <w:spacing w:before="40" w:after="80"/>
      </w:pPr>
      <w:r>
        <w:rPr>
          <w:b/>
          <w:i w:val="0"/>
          <w:color w:val="12232E"/>
          <w:sz w:val="24"/>
        </w:rPr>
        <w:t>How would you design disk layout and LVM strategy for a stateful database node?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separate concerns onto different LVs or disks: OS root small and boring, data LV for the database on the fastest durable tier, WAL or redo on separate low-latency devices when the engine benefits, logs on their own mount so a log storm cannot fill data, and backups landing on a different VG or object storage — not the same full VG. I align filesystem choice with workload — XFS default on RHEL for most data volumes — size LVs with headroom but snapshot COW in mind, and document extent growth in Terraform or kickstart. RAID level, multipath, and LUKS for data-at-rest sit underneath LVM; the interview is about blast-radius isolation and operational headroom, not one giant /.</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Designing disk layout is zoning a factory: raw materials, assembly line, and shipping docks are separate bays so a spill in shipping does not shut production.</w:t>
      </w:r>
    </w:p>
    <w:p>
      <w:pPr>
        <w:spacing w:before="120" w:after="20"/>
      </w:pPr>
      <w:r>
        <w:rPr>
          <w:b/>
          <w:i w:val="0"/>
          <w:color w:val="6B7A85"/>
          <w:sz w:val="15"/>
        </w:rPr>
        <w:t>WHY IT MATTERS IN PRODUCTION</w:t>
      </w:r>
    </w:p>
    <w:p>
      <w:r>
        <w:rPr>
          <w:b w:val="0"/>
          <w:i w:val="0"/>
          <w:color w:val="3B4A54"/>
          <w:sz w:val="21"/>
        </w:rPr>
        <w:t>Architect-level loops ask this for PostgreSQL on bare metal, OpenShift Data Foundation edge cases, and migration from "one volume" VMs. They listen for separating logs from data, monitoring inode and block usage independently, and having a grow path that does not require downtime.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workloads and I/O patterns — random versus sequential, latency sensitivity for WAL.</w:t>
      </w:r>
    </w:p>
    <w:p>
      <w:pPr>
        <w:spacing w:before="0" w:after="40"/>
        <w:ind w:left="461" w:hanging="245"/>
      </w:pPr>
      <w:r>
        <w:rPr>
          <w:b/>
          <w:color w:val="44576B"/>
          <w:sz w:val="20"/>
        </w:rPr>
        <w:t xml:space="preserve">2.  </w:t>
      </w:r>
      <w:r>
        <w:rPr>
          <w:sz w:val="20"/>
        </w:rPr>
        <w:t>Map mounts to LVs with failure isolation: data, logs, temp, backup target.</w:t>
      </w:r>
    </w:p>
    <w:p>
      <w:pPr>
        <w:spacing w:before="0" w:after="40"/>
        <w:ind w:left="461" w:hanging="245"/>
      </w:pPr>
      <w:r>
        <w:rPr>
          <w:b/>
          <w:color w:val="44576B"/>
          <w:sz w:val="20"/>
        </w:rPr>
        <w:t xml:space="preserve">3.  </w:t>
      </w:r>
      <w:r>
        <w:rPr>
          <w:sz w:val="20"/>
        </w:rPr>
        <w:t>Choose RAID/multipath/encryption under the PVs; leave VG free space for growth and snapshots.</w:t>
      </w:r>
    </w:p>
    <w:p>
      <w:pPr>
        <w:spacing w:before="0" w:after="40"/>
        <w:ind w:left="461" w:hanging="245"/>
      </w:pPr>
      <w:r>
        <w:rPr>
          <w:b/>
          <w:color w:val="44576B"/>
          <w:sz w:val="20"/>
        </w:rPr>
        <w:t xml:space="preserve">4.  </w:t>
      </w:r>
      <w:r>
        <w:rPr>
          <w:sz w:val="20"/>
        </w:rPr>
        <w:t>Encode in IaC, define alerts at seventy and eighty-five percent, and test restore not just backup.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 ; lvs -o+devices ; df -h</w:t>
      </w:r>
    </w:p>
    <w:p>
      <w:pPr>
        <w:shd w:val="clear" w:color="auto" w:fill="F3F6F8"/>
        <w:pBdr>
          <w:left w:val="single" w:sz="18" w:space="6" w:color="D6DEE3"/>
        </w:pBdr>
        <w:spacing w:before="0" w:after="40"/>
        <w:ind w:left="86"/>
      </w:pPr>
      <w:r>
        <w:rPr>
          <w:rFonts w:ascii="Consolas" w:hAnsi="Consolas"/>
          <w:b w:val="0"/>
          <w:i w:val="0"/>
          <w:color w:val="12232E"/>
          <w:sz w:val="18"/>
        </w:rPr>
        <w:t>iostat -xz 1 5   # validate device separation under load</w:t>
      </w:r>
    </w:p>
    <w:p>
      <w:pPr>
        <w:shd w:val="clear" w:color="auto" w:fill="F3F6F8"/>
        <w:pBdr>
          <w:left w:val="single" w:sz="18" w:space="6" w:color="D6DEE3"/>
        </w:pBdr>
        <w:spacing w:before="0" w:after="40"/>
        <w:ind w:left="86"/>
      </w:pPr>
      <w:r>
        <w:rPr>
          <w:rFonts w:ascii="Consolas" w:hAnsi="Consolas"/>
          <w:b w:val="0"/>
          <w:i w:val="0"/>
          <w:color w:val="12232E"/>
          <w:sz w:val="18"/>
        </w:rPr>
        <w:t>cat /etc/fstab ; grep -r lvcreate kickstart/ or terraform/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database data, logs, and backups on one LV because "LVM can grow later". One full mount stops the database even if another area has 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inherit a monolithic /var with PostgreSQL and logs. How do you split without a full rebuild?</w:t>
      </w:r>
    </w:p>
    <w:p>
      <w:pPr>
        <w:pBdr>
          <w:bottom w:val="single" w:sz="12" w:space="1" w:color="C0392B"/>
        </w:pBdr>
        <w:spacing w:before="0" w:after="160"/>
      </w:pPr>
    </w:p>
    <w:p>
      <w:pPr>
        <w:shd w:val="clear" w:color="auto" w:fill="C0392B"/>
        <w:spacing w:before="200" w:after="40"/>
      </w:pPr>
      <w:r>
        <w:rPr>
          <w:b/>
          <w:color w:val="FFFFFF"/>
          <w:sz w:val="19"/>
        </w:rPr>
        <w:t xml:space="preserve"> Q14 </w:t>
      </w:r>
      <w:r>
        <w:rPr>
          <w:b/>
          <w:color w:val="FFFFFF"/>
          <w:sz w:val="16"/>
        </w:rPr>
        <w:t xml:space="preserve">   ARCHITECT</w:t>
      </w:r>
    </w:p>
    <w:p>
      <w:pPr>
        <w:spacing w:before="40" w:after="80"/>
      </w:pPr>
      <w:r>
        <w:rPr>
          <w:b/>
          <w:i w:val="0"/>
          <w:color w:val="12232E"/>
          <w:sz w:val="24"/>
        </w:rPr>
        <w:t>How do you manage kernel and sysctl configuration across a fleet without creating snowflakes?</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Single source of truth wins: tuned profiles plus /etc/sysctl.d fragments rendered from Git, applied by Ansible or MachineConfig on OpenShift, with node labels selecting which profile applies — GPU nodes versus ingress versus generic workers. I avoid ssh sysctl on individual hosts; drift shows up in compliance scans and surprise reboot behaviour. Changes go through PR, canary nodes, before fleet rollout, with sysctl --system idempotency and automated validation comparing sysctl -a to expected JSON. Document why each tunable exists — owner, rollback, blast radius — because sysctl debt is harder to audit than package debt. On immutable OSes, if it is not in the rendered config, it did not happen.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Fleet sysctl management is air-traffic rules for a country, not each pilot choosing their own altitude. Local exceptions need a filed flight plan and an expiry date.</w:t>
      </w:r>
    </w:p>
    <w:p>
      <w:pPr>
        <w:spacing w:before="120" w:after="20"/>
      </w:pPr>
      <w:r>
        <w:rPr>
          <w:b/>
          <w:i w:val="0"/>
          <w:color w:val="6B7A85"/>
          <w:sz w:val="15"/>
        </w:rPr>
        <w:t>WHY IT MATTERS IN PRODUCTION</w:t>
      </w:r>
    </w:p>
    <w:p>
      <w:r>
        <w:rPr>
          <w:b w:val="0"/>
          <w:i w:val="0"/>
          <w:color w:val="3B4A54"/>
          <w:sz w:val="21"/>
        </w:rPr>
        <w:t>This separates staff SRE from consultants who fix one node. 2026 interviews connect it to MCO pool semantics, PerformanceProfile for low latency, and compliance tools flagging unexpected /proc/sys values. The architect answer mentions observability — track conntrack usage and OOM events after fleet-wide changes.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principle: declarative, versioned, node-class scoped configuration.</w:t>
      </w:r>
    </w:p>
    <w:p>
      <w:pPr>
        <w:spacing w:before="0" w:after="40"/>
        <w:ind w:left="461" w:hanging="245"/>
      </w:pPr>
      <w:r>
        <w:rPr>
          <w:b/>
          <w:color w:val="44576B"/>
          <w:sz w:val="20"/>
        </w:rPr>
        <w:t xml:space="preserve">2.  </w:t>
      </w:r>
      <w:r>
        <w:rPr>
          <w:sz w:val="20"/>
        </w:rPr>
        <w:t>Pick mechanisms: tuned, sysctl.d, MachineConfig kubeletConfig or custom MC.</w:t>
      </w:r>
    </w:p>
    <w:p>
      <w:pPr>
        <w:spacing w:before="0" w:after="40"/>
        <w:ind w:left="461" w:hanging="245"/>
      </w:pPr>
      <w:r>
        <w:rPr>
          <w:b/>
          <w:color w:val="44576B"/>
          <w:sz w:val="20"/>
        </w:rPr>
        <w:t xml:space="preserve">3.  </w:t>
      </w:r>
      <w:r>
        <w:rPr>
          <w:sz w:val="20"/>
        </w:rPr>
        <w:t>Describe change flow: PR, canary pool, metrics watch, fleet promote, rollback path.</w:t>
      </w:r>
    </w:p>
    <w:p>
      <w:pPr>
        <w:spacing w:before="0" w:after="40"/>
        <w:ind w:left="461" w:hanging="245"/>
      </w:pPr>
      <w:r>
        <w:rPr>
          <w:b/>
          <w:color w:val="44576B"/>
          <w:sz w:val="20"/>
        </w:rPr>
        <w:t xml:space="preserve">4.  </w:t>
      </w:r>
      <w:r>
        <w:rPr>
          <w:sz w:val="20"/>
        </w:rPr>
        <w:t>Add drift detection and documentation — no unnamed magic numbers in production.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mc,pp -o wide   # OpenShift path</w:t>
      </w:r>
    </w:p>
    <w:p>
      <w:pPr>
        <w:shd w:val="clear" w:color="auto" w:fill="F3F6F8"/>
        <w:pBdr>
          <w:left w:val="single" w:sz="18" w:space="6" w:color="D6DEE3"/>
        </w:pBdr>
        <w:spacing w:before="0" w:after="40"/>
        <w:ind w:left="86"/>
      </w:pPr>
      <w:r>
        <w:rPr>
          <w:rFonts w:ascii="Consolas" w:hAnsi="Consolas"/>
          <w:b w:val="0"/>
          <w:i w:val="0"/>
          <w:color w:val="12232E"/>
          <w:sz w:val="18"/>
        </w:rPr>
        <w:t>ansible-playbook sysctl.yml --check --diff</w:t>
      </w:r>
    </w:p>
    <w:p>
      <w:pPr>
        <w:shd w:val="clear" w:color="auto" w:fill="F3F6F8"/>
        <w:pBdr>
          <w:left w:val="single" w:sz="18" w:space="6" w:color="D6DEE3"/>
        </w:pBdr>
        <w:spacing w:before="0" w:after="40"/>
        <w:ind w:left="86"/>
      </w:pPr>
      <w:r>
        <w:rPr>
          <w:rFonts w:ascii="Consolas" w:hAnsi="Consolas"/>
          <w:b w:val="0"/>
          <w:i w:val="0"/>
          <w:color w:val="12232E"/>
          <w:sz w:val="18"/>
        </w:rPr>
        <w:t>sysctl -a | sha256sum   # compare canary versus baseline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"we have a wiki page of sysctl settings" as fleet management. Wikis do not survive the first hire-and-forget emergency ssh session.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node class needs a vendor-required kernel module and tunable the others must not have. How do you model that?</w:t>
      </w:r>
    </w:p>
    <w:p>
      <w:pPr>
        <w:pBdr>
          <w:bottom w:val="single" w:sz="12" w:space="1" w:color="C0392B"/>
        </w:pBdr>
        <w:spacing w:before="0" w:after="160"/>
      </w:pPr>
    </w:p>
    <w:p>
      <w:r>
        <w:br w:type="page"/>
      </w:r>
    </w:p>
    <w:p>
      <w:pPr>
        <w:spacing w:before="0" w:after="40"/>
      </w:pPr>
      <w:r>
        <w:rPr>
          <w:b/>
          <w:i w:val="0"/>
          <w:color w:val="C0392B"/>
          <w:sz w:val="19"/>
        </w:rPr>
        <w:t>PART 2  ·  Q15-Q24  ·  10 QUESTIONS</w:t>
      </w:r>
    </w:p>
    <w:p>
      <w:pPr>
        <w:pStyle w:val="Heading1"/>
      </w:pPr>
      <w:r>
        <w:t>Bash and shell scripting for SRE</w:t>
      </w:r>
    </w:p>
    <w:p>
      <w:r>
        <w:rPr>
          <w:b w:val="0"/>
          <w:i w:val="0"/>
          <w:color w:val="44576B"/>
          <w:sz w:val="22"/>
        </w:rPr>
        <w:t>set -euo pipefail, traps, and the glue code that outlives every dashboard</w:t>
      </w:r>
    </w:p>
    <w:p>
      <w:pPr>
        <w:pBdr>
          <w:bottom w:val="single" w:sz="12" w:space="1" w:color="C0392B"/>
        </w:pBdr>
        <w:spacing w:before="0" w:after="160"/>
      </w:pPr>
    </w:p>
    <w:p>
      <w:r>
        <w:rPr>
          <w:b w:val="0"/>
          <w:i w:val="0"/>
          <w:color w:val="3B4A54"/>
          <w:sz w:val="21"/>
        </w:rPr>
        <w:t>Every platform team owns a graveyard of bash scripts — backup wrappers, release helpers, on-call runbooks frozen as code. Interviews test whether yours are safe under failure or whether they double-charge customers at 3 a.m. because pipefail was missing. Senior SRE scripting is not clever one-liners; it is strict mode, explicit error handling, structured logging, and choosing systemd timers over cron when ordering and journal integration matter. This part covers the bash depth hiring managers still probe because Ansible and Python do not replace the five-line fix at the shell.</w:t>
      </w:r>
    </w:p>
    <w:p>
      <w:r>
        <w:rPr>
          <w:b w:val="0"/>
          <w:i w:val="0"/>
          <w:color w:val="6B7A85"/>
          <w:sz w:val="17"/>
        </w:rPr>
        <w:t>Level mix - Foundation: 3  |  Intermediate: 3  |  Senior: 3  |  Architect: 1</w:t>
      </w:r>
    </w:p>
    <w:p>
      <w:pPr>
        <w:spacing w:before="120" w:after="160"/>
        <w:jc w:val="center"/>
      </w:pPr>
      <w:r>
        <w:drawing>
          <wp:inline xmlns:a="http://schemas.openxmlformats.org/drawingml/2006/main" xmlns:pic="http://schemas.openxmlformats.org/drawingml/2006/picture">
            <wp:extent cx="5943600" cy="2394065"/>
            <wp:docPr id="7" name="Picture 7"/>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hd w:val="clear" w:color="auto" w:fill="0E7C6B"/>
        <w:spacing w:before="200" w:after="40"/>
      </w:pPr>
      <w:r>
        <w:rPr>
          <w:b/>
          <w:color w:val="FFFFFF"/>
          <w:sz w:val="19"/>
        </w:rPr>
        <w:t xml:space="preserve"> Q15 </w:t>
      </w:r>
      <w:r>
        <w:rPr>
          <w:b/>
          <w:color w:val="FFFFFF"/>
          <w:sz w:val="16"/>
        </w:rPr>
        <w:t xml:space="preserve">   FOUNDATION</w:t>
      </w:r>
    </w:p>
    <w:p>
      <w:pPr>
        <w:spacing w:before="40" w:after="80"/>
      </w:pPr>
      <w:r>
        <w:rPr>
          <w:b/>
          <w:i w:val="0"/>
          <w:color w:val="12232E"/>
          <w:sz w:val="24"/>
        </w:rPr>
        <w:t>What does set -euo pipefail do, and why should production scripts use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set -e exits when a command returns non-zero — no silent fall-through. set -u treats unset variables as errors, catching typos like $SERVR instead of $SERVER. set -o pipefail makes a pipeline fail if any stage fails, not just the last one — so curl ... | jq ... fails when curl fails. Together they turn bash from permissive glue into something that stops on the first lie. I put them at the top of every script after the shebang, sometimes with a short comment so the next editor does not remove them. Interviewers know most outages from shell scripts come from one missing flag.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Without strict mode, bash is a car with the check-engine light taped over. With it, the car pulls over at the first odd noise instead of driving until the engine falls out.</w:t>
      </w:r>
    </w:p>
    <w:p>
      <w:pPr>
        <w:spacing w:before="120" w:after="20"/>
      </w:pPr>
      <w:r>
        <w:rPr>
          <w:b/>
          <w:i w:val="0"/>
          <w:color w:val="6B7A85"/>
          <w:sz w:val="15"/>
        </w:rPr>
        <w:t>WHY IT MATTERS IN PRODUCTION</w:t>
      </w:r>
    </w:p>
    <w:p>
      <w:r>
        <w:rPr>
          <w:b w:val="0"/>
          <w:i w:val="0"/>
          <w:color w:val="3B4A54"/>
          <w:sz w:val="21"/>
        </w:rPr>
        <w:t>This is the most common bash screening question for SRE roles in 2025/2026. Real incidents: a migration script continued after rsync failed and deleted the wrong tree; a deploy helper with unset VERSION pushed latest everywhere. Pipelines without pipefail hide curl 404s when jq happily parses an error HTML page.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each flag: -e command failure, -u unset vars, pipefail pipeline failure.</w:t>
      </w:r>
    </w:p>
    <w:p>
      <w:pPr>
        <w:spacing w:before="0" w:after="40"/>
        <w:ind w:left="461" w:hanging="245"/>
      </w:pPr>
      <w:r>
        <w:rPr>
          <w:b/>
          <w:color w:val="44576B"/>
          <w:sz w:val="20"/>
        </w:rPr>
        <w:t xml:space="preserve">2.  </w:t>
      </w:r>
      <w:r>
        <w:rPr>
          <w:sz w:val="20"/>
        </w:rPr>
        <w:t>Explain why pipelines without pipefail lie — only the last exit status counts by default.</w:t>
      </w:r>
    </w:p>
    <w:p>
      <w:pPr>
        <w:spacing w:before="0" w:after="40"/>
        <w:ind w:left="461" w:hanging="245"/>
      </w:pPr>
      <w:r>
        <w:rPr>
          <w:b/>
          <w:color w:val="44576B"/>
          <w:sz w:val="20"/>
        </w:rPr>
        <w:t xml:space="preserve">3.  </w:t>
      </w:r>
      <w:r>
        <w:rPr>
          <w:sz w:val="20"/>
        </w:rPr>
        <w:t>Show placement: #!/usr/bin/env bash then set -euo pipefail near the top.</w:t>
      </w:r>
    </w:p>
    <w:p>
      <w:pPr>
        <w:spacing w:before="0" w:after="40"/>
        <w:ind w:left="461" w:hanging="245"/>
      </w:pPr>
      <w:r>
        <w:rPr>
          <w:b/>
          <w:color w:val="44576B"/>
          <w:sz w:val="20"/>
        </w:rPr>
        <w:t xml:space="preserve">4.  </w:t>
      </w:r>
      <w:r>
        <w:rPr>
          <w:sz w:val="20"/>
        </w:rPr>
        <w:t>Mention sensible exceptions — some commands expect non-zero and need || true or if ! cmd.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-c 'set -e; false; echo unreachable'</w:t>
      </w:r>
    </w:p>
    <w:p>
      <w:pPr>
        <w:shd w:val="clear" w:color="auto" w:fill="F3F6F8"/>
        <w:pBdr>
          <w:left w:val="single" w:sz="18" w:space="6" w:color="D6DEE3"/>
        </w:pBdr>
        <w:spacing w:before="0" w:after="40"/>
        <w:ind w:left="86"/>
      </w:pPr>
      <w:r>
        <w:rPr>
          <w:rFonts w:ascii="Consolas" w:hAnsi="Consolas"/>
          <w:b w:val="0"/>
          <w:i w:val="0"/>
          <w:color w:val="12232E"/>
          <w:sz w:val="18"/>
        </w:rPr>
        <w:t>bash -c 'set -u; echo $UNDEFINED'</w:t>
      </w:r>
    </w:p>
    <w:p>
      <w:pPr>
        <w:shd w:val="clear" w:color="auto" w:fill="F3F6F8"/>
        <w:pBdr>
          <w:left w:val="single" w:sz="18" w:space="6" w:color="D6DEE3"/>
        </w:pBdr>
        <w:spacing w:before="0" w:after="40"/>
        <w:ind w:left="86"/>
      </w:pPr>
      <w:r>
        <w:rPr>
          <w:rFonts w:ascii="Consolas" w:hAnsi="Consolas"/>
          <w:b w:val="0"/>
          <w:i w:val="0"/>
          <w:color w:val="12232E"/>
          <w:sz w:val="18"/>
        </w:rPr>
        <w:t>bash -c 'set -o pipefail; false | true; echo exit:$?'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never use set -e because it breaks my script". That signals you have not learned the conditional patterns to handle expected failures safely.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command that may legitimately fail. How do you handle it without disabling -e globally?</w:t>
      </w:r>
    </w:p>
    <w:p>
      <w:pPr>
        <w:pBdr>
          <w:bottom w:val="single" w:sz="12" w:space="1" w:color="C0392B"/>
        </w:pBdr>
        <w:spacing w:before="0" w:after="160"/>
      </w:pPr>
    </w:p>
    <w:p>
      <w:pPr>
        <w:shd w:val="clear" w:color="auto" w:fill="0E7C6B"/>
        <w:spacing w:before="200" w:after="40"/>
      </w:pPr>
      <w:r>
        <w:rPr>
          <w:b/>
          <w:color w:val="FFFFFF"/>
          <w:sz w:val="19"/>
        </w:rPr>
        <w:t xml:space="preserve"> Q16 </w:t>
      </w:r>
      <w:r>
        <w:rPr>
          <w:b/>
          <w:color w:val="FFFFFF"/>
          <w:sz w:val="16"/>
        </w:rPr>
        <w:t xml:space="preserve">   FOUNDATION</w:t>
      </w:r>
    </w:p>
    <w:p>
      <w:pPr>
        <w:spacing w:before="40" w:after="80"/>
      </w:pPr>
      <w:r>
        <w:rPr>
          <w:b/>
          <w:i w:val="0"/>
          <w:color w:val="12232E"/>
          <w:sz w:val="24"/>
        </w:rPr>
        <w:t>Explain useful bash parameter expansion for defensive scripting.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Parameter expansion lets scripts handle missing or messy input without sprawling if blocks. ${VAR:-default} uses default when unset or empty; ${VAR:?message} aborts with an error — great after set -u. ${VAR#pattern} and ${VAR##pattern} strip prefixes; ${VAR%/} removes a trailing slash safely. ${#VAR} is length. For paths I use ${VAR%/} before joining so I do not double slashes. In production I combine ${VAR:?} for required env vars with :- for optional knobs. Interviewers listen for whether you know the difference between :- and := — the latter assigns the default.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Parameter expansion is form validation on a web field — default placeholders for optional boxes, hard stops on required ones — before the data reaches the database.</w:t>
      </w:r>
    </w:p>
    <w:p>
      <w:pPr>
        <w:spacing w:before="120" w:after="20"/>
      </w:pPr>
      <w:r>
        <w:rPr>
          <w:b/>
          <w:i w:val="0"/>
          <w:color w:val="6B7A85"/>
          <w:sz w:val="15"/>
        </w:rPr>
        <w:t>WHY IT MATTERS IN PRODUCTION</w:t>
      </w:r>
    </w:p>
    <w:p>
      <w:r>
        <w:rPr>
          <w:b w:val="0"/>
          <w:i w:val="0"/>
          <w:color w:val="3B4A54"/>
          <w:sz w:val="21"/>
        </w:rPr>
        <w:t>SRE scripts consume environment variables from CI, Vault exports, and Kubernetes downward API. Typos in NAMESPACE or ENDPOINT_URL cause wide blast radius. Defensive expansion is cheaper than debugging a loop that ran against production because $ENV was empty and :- prod was wrong.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Cover defaults and required vars: :- versus :? with a concrete env var example.</w:t>
      </w:r>
    </w:p>
    <w:p>
      <w:pPr>
        <w:spacing w:before="0" w:after="40"/>
        <w:ind w:left="461" w:hanging="245"/>
      </w:pPr>
      <w:r>
        <w:rPr>
          <w:b/>
          <w:color w:val="44576B"/>
          <w:sz w:val="20"/>
        </w:rPr>
        <w:t xml:space="preserve">2.  </w:t>
      </w:r>
      <w:r>
        <w:rPr>
          <w:sz w:val="20"/>
        </w:rPr>
        <w:t>Show string cleanup: # ## % %% for paths and suffixes.</w:t>
      </w:r>
    </w:p>
    <w:p>
      <w:pPr>
        <w:spacing w:before="0" w:after="40"/>
        <w:ind w:left="461" w:hanging="245"/>
      </w:pPr>
      <w:r>
        <w:rPr>
          <w:b/>
          <w:color w:val="44576B"/>
          <w:sz w:val="20"/>
        </w:rPr>
        <w:t xml:space="preserve">3.  </w:t>
      </w:r>
      <w:r>
        <w:rPr>
          <w:sz w:val="20"/>
        </w:rPr>
        <w:t>Mention := when you want to assign a default once and reuse it.</w:t>
      </w:r>
    </w:p>
    <w:p>
      <w:pPr>
        <w:spacing w:before="0" w:after="40"/>
        <w:ind w:left="461" w:hanging="245"/>
      </w:pPr>
      <w:r>
        <w:rPr>
          <w:b/>
          <w:color w:val="44576B"/>
          <w:sz w:val="20"/>
        </w:rPr>
        <w:t xml:space="preserve">4.  </w:t>
      </w:r>
      <w:r>
        <w:rPr>
          <w:sz w:val="20"/>
        </w:rPr>
        <w:t>Tie to set -u — expansion patterns complement strict mode rather than fight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NAMESPACE=${NAMESPACE:?set NAMESPACE}; echo $NAMESPACE</w:t>
      </w:r>
    </w:p>
    <w:p>
      <w:pPr>
        <w:shd w:val="clear" w:color="auto" w:fill="F3F6F8"/>
        <w:pBdr>
          <w:left w:val="single" w:sz="18" w:space="6" w:color="D6DEE3"/>
        </w:pBdr>
        <w:spacing w:before="0" w:after="40"/>
        <w:ind w:left="86"/>
      </w:pPr>
      <w:r>
        <w:rPr>
          <w:rFonts w:ascii="Consolas" w:hAnsi="Consolas"/>
          <w:b w:val="0"/>
          <w:i w:val="0"/>
          <w:color w:val="12232E"/>
          <w:sz w:val="18"/>
        </w:rPr>
        <w:t>BASE=${BASE:-https://localhost:8080}; echo ${BASE%/}/health</w:t>
      </w:r>
    </w:p>
    <w:p>
      <w:pPr>
        <w:shd w:val="clear" w:color="auto" w:fill="F3F6F8"/>
        <w:pBdr>
          <w:left w:val="single" w:sz="18" w:space="6" w:color="D6DEE3"/>
        </w:pBdr>
        <w:spacing w:before="0" w:after="40"/>
        <w:ind w:left="86"/>
      </w:pPr>
      <w:r>
        <w:rPr>
          <w:rFonts w:ascii="Consolas" w:hAnsi="Consolas"/>
          <w:b w:val="0"/>
          <w:i w:val="0"/>
          <w:color w:val="12232E"/>
          <w:sz w:val="18"/>
        </w:rPr>
        <w:t>FILE=/var/log/app.log; echo ${FILE##*/}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unquoted $VAR everywhere. Expansion does not fix word-splitting; "${VAR}" still matters.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validate that ENDPOINT_URL is HTTPS and non-empty before curl uses it?</w:t>
      </w:r>
    </w:p>
    <w:p>
      <w:pPr>
        <w:pBdr>
          <w:bottom w:val="single" w:sz="12" w:space="1" w:color="C0392B"/>
        </w:pBdr>
        <w:spacing w:before="0" w:after="160"/>
      </w:pPr>
    </w:p>
    <w:p>
      <w:pPr>
        <w:shd w:val="clear" w:color="auto" w:fill="0E7C6B"/>
        <w:spacing w:before="200" w:after="40"/>
      </w:pPr>
      <w:r>
        <w:rPr>
          <w:b/>
          <w:color w:val="FFFFFF"/>
          <w:sz w:val="19"/>
        </w:rPr>
        <w:t xml:space="preserve"> Q17 </w:t>
      </w:r>
      <w:r>
        <w:rPr>
          <w:b/>
          <w:color w:val="FFFFFF"/>
          <w:sz w:val="16"/>
        </w:rPr>
        <w:t xml:space="preserve">   FOUNDATION</w:t>
      </w:r>
    </w:p>
    <w:p>
      <w:pPr>
        <w:spacing w:before="40" w:after="80"/>
      </w:pPr>
      <w:r>
        <w:rPr>
          <w:b/>
          <w:i w:val="0"/>
          <w:color w:val="12232E"/>
          <w:sz w:val="24"/>
        </w:rPr>
        <w:t>How do you write and use bash functions in maintainable scripts?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Functions group reusable logic with local variables and explicit return codes. I declare locals with local inside the function so I do not clobber globals. Return 0 or 1 for success checks — or echo structured output and capture with "$()" when the caller needs data. Naming is verb-noun: log_info, require_root, wait_for_port. For SRE scripts I keep functions small enough to test in isolation by sourcing the file with bash -c 'source lib.sh; wait_for_port localhost 8080'. Passing arrays to functions needs nameref — declare -n — in bash 4.4 plus. The interview point is structure: main at the bottom, library functions above, no three-hundred-line flat scripts.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tools on a pegboard — each one does one job, returns to the same place, and does not leave shavings all over the workbench.</w:t>
      </w:r>
    </w:p>
    <w:p>
      <w:pPr>
        <w:spacing w:before="120" w:after="20"/>
      </w:pPr>
      <w:r>
        <w:rPr>
          <w:b/>
          <w:i w:val="0"/>
          <w:color w:val="6B7A85"/>
          <w:sz w:val="15"/>
        </w:rPr>
        <w:t>WHY IT MATTERS IN PRODUCTION</w:t>
      </w:r>
    </w:p>
    <w:p>
      <w:r>
        <w:rPr>
          <w:b w:val="0"/>
          <w:i w:val="0"/>
          <w:color w:val="3B4A54"/>
          <w:sz w:val="21"/>
        </w:rPr>
        <w:t>Platform repos mix shell and Python; bash functions wrap kubectl, oc, and aws with consistent logging and retry. Interviewers dislike copy-pasted blocks; they like a log() function that timestamps to stderr while results go to stdout for piping.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Show basic shape: myfunc() { local x=$1; ...; return 0; }.</w:t>
      </w:r>
    </w:p>
    <w:p>
      <w:pPr>
        <w:spacing w:before="0" w:after="40"/>
        <w:ind w:left="461" w:hanging="245"/>
      </w:pPr>
      <w:r>
        <w:rPr>
          <w:b/>
          <w:color w:val="44576B"/>
          <w:sz w:val="20"/>
        </w:rPr>
        <w:t xml:space="preserve">2.  </w:t>
      </w:r>
      <w:r>
        <w:rPr>
          <w:sz w:val="20"/>
        </w:rPr>
        <w:t>Explain local, return codes, and capturing output with "$()".</w:t>
      </w:r>
    </w:p>
    <w:p>
      <w:pPr>
        <w:spacing w:before="0" w:after="40"/>
        <w:ind w:left="461" w:hanging="245"/>
      </w:pPr>
      <w:r>
        <w:rPr>
          <w:b/>
          <w:color w:val="44576B"/>
          <w:sz w:val="20"/>
        </w:rPr>
        <w:t xml:space="preserve">3.  </w:t>
      </w:r>
      <w:r>
        <w:rPr>
          <w:sz w:val="20"/>
        </w:rPr>
        <w:t>Separate logging on stderr from machine-readable stdout.</w:t>
      </w:r>
    </w:p>
    <w:p>
      <w:pPr>
        <w:spacing w:before="0" w:after="40"/>
        <w:ind w:left="461" w:hanging="245"/>
      </w:pPr>
      <w:r>
        <w:rPr>
          <w:b/>
          <w:color w:val="44576B"/>
          <w:sz w:val="20"/>
        </w:rPr>
        <w:t xml:space="preserve">4.  </w:t>
      </w:r>
      <w:r>
        <w:rPr>
          <w:sz w:val="20"/>
        </w:rPr>
        <w:t>Mention sourcing a shared lib.sh and guarding with if [[ ${BASH_SOURCE[0]} != "$0" ]].</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log() { printf '[%s] %s\n' "$(date -Is)" "$*" &gt;&amp;2; }</w:t>
      </w:r>
    </w:p>
    <w:p>
      <w:pPr>
        <w:shd w:val="clear" w:color="auto" w:fill="F3F6F8"/>
        <w:pBdr>
          <w:left w:val="single" w:sz="18" w:space="6" w:color="D6DEE3"/>
        </w:pBdr>
        <w:spacing w:before="0" w:after="40"/>
        <w:ind w:left="86"/>
      </w:pPr>
      <w:r>
        <w:rPr>
          <w:rFonts w:ascii="Consolas" w:hAnsi="Consolas"/>
          <w:b w:val="0"/>
          <w:i w:val="0"/>
          <w:color w:val="12232E"/>
          <w:sz w:val="18"/>
        </w:rPr>
        <w:t>wait_for_port() { local host=$1 port=$2; ...; }</w:t>
      </w:r>
    </w:p>
    <w:p>
      <w:pPr>
        <w:shd w:val="clear" w:color="auto" w:fill="F3F6F8"/>
        <w:pBdr>
          <w:left w:val="single" w:sz="18" w:space="6" w:color="D6DEE3"/>
        </w:pBdr>
        <w:spacing w:before="0" w:after="40"/>
        <w:ind w:left="86"/>
      </w:pPr>
      <w:r>
        <w:rPr>
          <w:rFonts w:ascii="Consolas" w:hAnsi="Consolas"/>
          <w:b w:val="0"/>
          <w:i w:val="0"/>
          <w:color w:val="12232E"/>
          <w:sz w:val="18"/>
        </w:rPr>
        <w:t>bash -c 'source ./lib.sh; wait_for_port 127.0.0.1 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the function keyword unless you need it for historical compatibility — myfunc() is portable and idiomatic in modern bash.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pass an array of hostnames into a function and iterate safely?</w:t>
      </w:r>
    </w:p>
    <w:p>
      <w:pPr>
        <w:pBdr>
          <w:bottom w:val="single" w:sz="12" w:space="1" w:color="C0392B"/>
        </w:pBdr>
        <w:spacing w:before="0" w:after="160"/>
      </w:pPr>
    </w:p>
    <w:p>
      <w:pPr>
        <w:shd w:val="clear" w:color="auto" w:fill="1B5E8C"/>
        <w:spacing w:before="200" w:after="40"/>
      </w:pPr>
      <w:r>
        <w:rPr>
          <w:b/>
          <w:color w:val="FFFFFF"/>
          <w:sz w:val="19"/>
        </w:rPr>
        <w:t xml:space="preserve"> Q18 </w:t>
      </w:r>
      <w:r>
        <w:rPr>
          <w:b/>
          <w:color w:val="FFFFFF"/>
          <w:sz w:val="16"/>
        </w:rPr>
        <w:t xml:space="preserve">   INTERMEDIATE</w:t>
      </w:r>
    </w:p>
    <w:p>
      <w:pPr>
        <w:spacing w:before="40" w:after="80"/>
      </w:pPr>
      <w:r>
        <w:rPr>
          <w:b/>
          <w:i w:val="0"/>
          <w:color w:val="12232E"/>
          <w:sz w:val="24"/>
        </w:rPr>
        <w:t>How do traps help you write scripts that clean up on exit or signals?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trap registers a handler for signals or EXIT. I almost always trap cleanup on EXIT so temp dirs vanish whether the script succeeds or set -e aborts — trap 'rm -rf "$tmpdir"' EXIT. For INT and TERM I trap to a function that logs, kills child processes, and exits 130 so orchestrators know it was interrupted. Quote the handler carefully — expand variables at trap time versus execution time trips people up; use single quotes on EXIT with variables defined before trap, or a function. In long-running SRE jobs, trap prevents leaving stale lock files or half-finished database exports when someone hits Ctrl-C.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trap is the "close the door behind you" sign — whether you leave happily or the fire alarm goes off, the door still gets closed.</w:t>
      </w:r>
    </w:p>
    <w:p>
      <w:pPr>
        <w:spacing w:before="120" w:after="20"/>
      </w:pPr>
      <w:r>
        <w:rPr>
          <w:b/>
          <w:i w:val="0"/>
          <w:color w:val="6B7A85"/>
          <w:sz w:val="15"/>
        </w:rPr>
        <w:t>WHY IT MATTERS IN PRODUCTION</w:t>
      </w:r>
    </w:p>
    <w:p>
      <w:r>
        <w:rPr>
          <w:b w:val="0"/>
          <w:i w:val="0"/>
          <w:color w:val="3B4A54"/>
          <w:sz w:val="21"/>
        </w:rPr>
        <w:t>Cron and CI jobs that create /tmp/work.$$ directories without traps fill disks. Kubernetes preStop hooks are different, but host-level backup scripts that trap TERM behave correctly under systemd stop timeout. This is a favourite live-coding prompt: add a trap to an existing messy script.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trap COMMAND SIGNAL and that EXIT fires on any shell exit path.</w:t>
      </w:r>
    </w:p>
    <w:p>
      <w:pPr>
        <w:spacing w:before="0" w:after="40"/>
        <w:ind w:left="461" w:hanging="245"/>
      </w:pPr>
      <w:r>
        <w:rPr>
          <w:b/>
          <w:color w:val="44576B"/>
          <w:sz w:val="20"/>
        </w:rPr>
        <w:t xml:space="preserve">2.  </w:t>
      </w:r>
      <w:r>
        <w:rPr>
          <w:sz w:val="20"/>
        </w:rPr>
        <w:t>Show tempdir pattern: tmpdir=$(mktemp -d); trap 'rm -rf "$tmpdir"' EXIT.</w:t>
      </w:r>
    </w:p>
    <w:p>
      <w:pPr>
        <w:spacing w:before="0" w:after="40"/>
        <w:ind w:left="461" w:hanging="245"/>
      </w:pPr>
      <w:r>
        <w:rPr>
          <w:b/>
          <w:color w:val="44576B"/>
          <w:sz w:val="20"/>
        </w:rPr>
        <w:t xml:space="preserve">3.  </w:t>
      </w:r>
      <w:r>
        <w:rPr>
          <w:sz w:val="20"/>
        </w:rPr>
        <w:t>Handle INT/TERM with a cleanup function that reaps children.</w:t>
      </w:r>
    </w:p>
    <w:p>
      <w:pPr>
        <w:spacing w:before="0" w:after="40"/>
        <w:ind w:left="461" w:hanging="245"/>
      </w:pPr>
      <w:r>
        <w:rPr>
          <w:b/>
          <w:color w:val="44576B"/>
          <w:sz w:val="20"/>
        </w:rPr>
        <w:t xml:space="preserve">4.  </w:t>
      </w:r>
      <w:r>
        <w:rPr>
          <w:sz w:val="20"/>
        </w:rPr>
        <w:t>Warn about quoting and overwriting traps — use trap - EXIT to remove when done.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tmpdir=$(mktemp -d); trap 'rm -rf "$tmpdir"' EXIT</w:t>
      </w:r>
    </w:p>
    <w:p>
      <w:pPr>
        <w:shd w:val="clear" w:color="auto" w:fill="F3F6F8"/>
        <w:pBdr>
          <w:left w:val="single" w:sz="18" w:space="6" w:color="D6DEE3"/>
        </w:pBdr>
        <w:spacing w:before="0" w:after="40"/>
        <w:ind w:left="86"/>
      </w:pPr>
      <w:r>
        <w:rPr>
          <w:rFonts w:ascii="Consolas" w:hAnsi="Consolas"/>
          <w:b w:val="0"/>
          <w:i w:val="0"/>
          <w:color w:val="12232E"/>
          <w:sz w:val="18"/>
        </w:rPr>
        <w:t>cleanup() { kill "$(jobs -p)" 2&gt;/dev/null; rm -f /var/lock/myjob.lock; }; trap cleanup EXIT INT TERM</w:t>
      </w:r>
    </w:p>
    <w:p>
      <w:pPr>
        <w:shd w:val="clear" w:color="auto" w:fill="F3F6F8"/>
        <w:pBdr>
          <w:left w:val="single" w:sz="18" w:space="6" w:color="D6DEE3"/>
        </w:pBdr>
        <w:spacing w:before="0" w:after="40"/>
        <w:ind w:left="86"/>
      </w:pPr>
      <w:r>
        <w:rPr>
          <w:rFonts w:ascii="Consolas" w:hAnsi="Consolas"/>
          <w:b w:val="0"/>
          <w:i w:val="0"/>
          <w:color w:val="12232E"/>
          <w:sz w:val="18"/>
        </w:rPr>
        <w:t>bash -x ./script.sh   # verify trap runs on failure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trap without quoting paths — rm -rf $tmpdir without quotes is how you rm -rf / when tmpdir is empty.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script acquires a flock lock file. How do traps interact with the lock on failure?</w:t>
      </w:r>
    </w:p>
    <w:p>
      <w:pPr>
        <w:pBdr>
          <w:bottom w:val="single" w:sz="12" w:space="1" w:color="C0392B"/>
        </w:pBdr>
        <w:spacing w:before="0" w:after="160"/>
      </w:pPr>
    </w:p>
    <w:p>
      <w:pPr>
        <w:shd w:val="clear" w:color="auto" w:fill="1B5E8C"/>
        <w:spacing w:before="200" w:after="40"/>
      </w:pPr>
      <w:r>
        <w:rPr>
          <w:b/>
          <w:color w:val="FFFFFF"/>
          <w:sz w:val="19"/>
        </w:rPr>
        <w:t xml:space="preserve"> Q19 </w:t>
      </w:r>
      <w:r>
        <w:rPr>
          <w:b/>
          <w:color w:val="FFFFFF"/>
          <w:sz w:val="16"/>
        </w:rPr>
        <w:t xml:space="preserve">   INTERMEDIATE</w:t>
      </w:r>
    </w:p>
    <w:p>
      <w:pPr>
        <w:spacing w:before="40" w:after="80"/>
      </w:pPr>
      <w:r>
        <w:rPr>
          <w:b/>
          <w:i w:val="0"/>
          <w:color w:val="12232E"/>
          <w:sz w:val="24"/>
        </w:rPr>
        <w:t>How do you debug a bash script that fails only in production?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reproduce locally with the same env vars and bash version — bash --version matters on RHEL 8 versus 9. bash -n checks syntax without running. set -x enables trace to stderr; I wrap it with PS4='+${BASH_SOURCE}:${LINENO}: ' for readable lines. shellcheck catches quoting and portability issues in CI. For prod-only failures I log set -x output to a file temporarily, compare PATH, umask, and cwd, and check whether cron or systemd runs a minimal environment without variables CI sets. strace -f -e trace=file,process on a canary host shows missing files or permission denials bash errors swallow. The interview arc is systematic narrowing, not sprinkling echo debug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Debugging bash is diagnosing a car that only stalls on cold mornings — you need the same temperature and fuel, not just a test drive on a sunny afternoon.</w:t>
      </w:r>
    </w:p>
    <w:p>
      <w:pPr>
        <w:spacing w:before="120" w:after="20"/>
      </w:pPr>
      <w:r>
        <w:rPr>
          <w:b/>
          <w:i w:val="0"/>
          <w:color w:val="6B7A85"/>
          <w:sz w:val="15"/>
        </w:rPr>
        <w:t>WHY IT MATTERS IN PRODUCTION</w:t>
      </w:r>
    </w:p>
    <w:p>
      <w:r>
        <w:rPr>
          <w:b w:val="0"/>
          <w:i w:val="0"/>
          <w:color w:val="3B4A54"/>
          <w:sz w:val="21"/>
        </w:rPr>
        <w:t>2025/2026 SRE interviews often give a broken deploy.sh. Production-only bugs usually mean environment differences, race conditions, or parallel execution — flock and set -e interactions. Candidates who mention shellcheck and PS4 stand out from those who only say "add echo statements".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match bash version, env, cwd, and invoking user or unit file.</w:t>
      </w:r>
    </w:p>
    <w:p>
      <w:pPr>
        <w:spacing w:before="0" w:after="40"/>
        <w:ind w:left="461" w:hanging="245"/>
      </w:pPr>
      <w:r>
        <w:rPr>
          <w:b/>
          <w:color w:val="44576B"/>
          <w:sz w:val="20"/>
        </w:rPr>
        <w:t xml:space="preserve">2.  </w:t>
      </w:r>
      <w:r>
        <w:rPr>
          <w:sz w:val="20"/>
        </w:rPr>
        <w:t>Static check: bash -n and shellcheck in CI.</w:t>
      </w:r>
    </w:p>
    <w:p>
      <w:pPr>
        <w:spacing w:before="0" w:after="40"/>
        <w:ind w:left="461" w:hanging="245"/>
      </w:pPr>
      <w:r>
        <w:rPr>
          <w:b/>
          <w:color w:val="44576B"/>
          <w:sz w:val="20"/>
        </w:rPr>
        <w:t xml:space="preserve">3.  </w:t>
      </w:r>
      <w:r>
        <w:rPr>
          <w:sz w:val="20"/>
        </w:rPr>
        <w:t>Dynamic trace: PS4 and set -x scoped to the failing section.</w:t>
      </w:r>
    </w:p>
    <w:p>
      <w:pPr>
        <w:spacing w:before="0" w:after="40"/>
        <w:ind w:left="461" w:hanging="245"/>
      </w:pPr>
      <w:r>
        <w:rPr>
          <w:b/>
          <w:color w:val="44576B"/>
          <w:sz w:val="20"/>
        </w:rPr>
        <w:t xml:space="preserve">4.  </w:t>
      </w:r>
      <w:r>
        <w:rPr>
          <w:sz w:val="20"/>
        </w:rPr>
        <w:t>System-level: strace or auditd when the script insists the file does not exist.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shellcheck -x deploy.sh</w:t>
      </w:r>
    </w:p>
    <w:p>
      <w:pPr>
        <w:shd w:val="clear" w:color="auto" w:fill="F3F6F8"/>
        <w:pBdr>
          <w:left w:val="single" w:sz="18" w:space="6" w:color="D6DEE3"/>
        </w:pBdr>
        <w:spacing w:before="0" w:after="40"/>
        <w:ind w:left="86"/>
      </w:pPr>
      <w:r>
        <w:rPr>
          <w:rFonts w:ascii="Consolas" w:hAnsi="Consolas"/>
          <w:b w:val="0"/>
          <w:i w:val="0"/>
          <w:color w:val="12232E"/>
          <w:sz w:val="18"/>
        </w:rPr>
        <w:t>PS4='+${BASH_SOURCE}:${LINENO}: '; bash -x deploy.sh 2&gt;trace.log</w:t>
      </w:r>
    </w:p>
    <w:p>
      <w:pPr>
        <w:shd w:val="clear" w:color="auto" w:fill="F3F6F8"/>
        <w:pBdr>
          <w:left w:val="single" w:sz="18" w:space="6" w:color="D6DEE3"/>
        </w:pBdr>
        <w:spacing w:before="0" w:after="40"/>
        <w:ind w:left="86"/>
      </w:pPr>
      <w:r>
        <w:rPr>
          <w:rFonts w:ascii="Consolas" w:hAnsi="Consolas"/>
          <w:b w:val="0"/>
          <w:i w:val="0"/>
          <w:color w:val="12232E"/>
          <w:sz w:val="18"/>
        </w:rPr>
        <w:t>bash -n deploy.sh ; strace -f -e trace=openat,execve ./deploy.sh 2&gt;&amp;1 | tail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leave set -x enabled in production logs long term — credentials in arguments leak into journald and Splunk.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script succeeds when run manually but fails under systemd. What differs in the environment?</w:t>
      </w:r>
    </w:p>
    <w:p>
      <w:pPr>
        <w:pBdr>
          <w:bottom w:val="single" w:sz="12" w:space="1" w:color="C0392B"/>
        </w:pBdr>
        <w:spacing w:before="0" w:after="160"/>
      </w:pPr>
    </w:p>
    <w:p>
      <w:pPr>
        <w:shd w:val="clear" w:color="auto" w:fill="1B5E8C"/>
        <w:spacing w:before="200" w:after="40"/>
      </w:pPr>
      <w:r>
        <w:rPr>
          <w:b/>
          <w:color w:val="FFFFFF"/>
          <w:sz w:val="19"/>
        </w:rPr>
        <w:t xml:space="preserve"> Q20 </w:t>
      </w:r>
      <w:r>
        <w:rPr>
          <w:b/>
          <w:color w:val="FFFFFF"/>
          <w:sz w:val="16"/>
        </w:rPr>
        <w:t xml:space="preserve">   INTERMEDIATE</w:t>
      </w:r>
    </w:p>
    <w:p>
      <w:pPr>
        <w:spacing w:before="40" w:after="80"/>
      </w:pPr>
      <w:r>
        <w:rPr>
          <w:b/>
          <w:i w:val="0"/>
          <w:color w:val="12232E"/>
          <w:sz w:val="24"/>
        </w:rPr>
        <w:t>When do you choose cron versus a systemd timer for scheduled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cron is fine for simple fixed schedules on a single host — log rotation reminders, weekly reports. systemd timers win when I need dependency ordering — After=network-online.target — persistent catch-up if the host was down, journal integration, resource limits, and RandomizedDelaySec to desynchronize fleet thundering herds. Timers pair with a service unit so TimeoutStartSec, User=, and EnvironmentFile are first-class. On RHEL 9 I default new platform automation to timer plus service unless the job is trivial. In interviews I also mention that cron's minimal environment causes half of "works manually, fails at night" tickets.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is an alarm clock — it rings at seven whether or not you have power. A systemd timer is a smart alarm tied to the house alarm system — it waits until the network is up and logs why it skipped.</w:t>
      </w:r>
    </w:p>
    <w:p>
      <w:pPr>
        <w:spacing w:before="120" w:after="20"/>
      </w:pPr>
      <w:r>
        <w:rPr>
          <w:b/>
          <w:i w:val="0"/>
          <w:color w:val="6B7A85"/>
          <w:sz w:val="15"/>
        </w:rPr>
        <w:t>WHY IT MATTERS IN PRODUCTION</w:t>
      </w:r>
    </w:p>
    <w:p>
      <w:r>
        <w:rPr>
          <w:b w:val="0"/>
          <w:i w:val="0"/>
          <w:color w:val="3B4A54"/>
          <w:sz w:val="21"/>
        </w:rPr>
        <w:t>Fleet SRE teams replace crontab sprawl with packaged timer units in RPM or Ansible. Kubernetes CronJob is a separate layer; the question targets nodes and jump hosts. Interviewers want OnCalendar versus Monotonic, Persistent=true, and why you systemctl list-timers --all to audit.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cron strength: simple, universal, quick one-liners.</w:t>
      </w:r>
    </w:p>
    <w:p>
      <w:pPr>
        <w:spacing w:before="0" w:after="40"/>
        <w:ind w:left="461" w:hanging="245"/>
      </w:pPr>
      <w:r>
        <w:rPr>
          <w:b/>
          <w:color w:val="44576B"/>
          <w:sz w:val="20"/>
        </w:rPr>
        <w:t xml:space="preserve">2.  </w:t>
      </w:r>
      <w:r>
        <w:rPr>
          <w:sz w:val="20"/>
        </w:rPr>
        <w:t>State timer strengths: deps, journaling, limits, missed-run catch-up, fleet jitter.</w:t>
      </w:r>
    </w:p>
    <w:p>
      <w:pPr>
        <w:spacing w:before="0" w:after="40"/>
        <w:ind w:left="461" w:hanging="245"/>
      </w:pPr>
      <w:r>
        <w:rPr>
          <w:b/>
          <w:color w:val="44576B"/>
          <w:sz w:val="20"/>
        </w:rPr>
        <w:t xml:space="preserve">3.  </w:t>
      </w:r>
      <w:r>
        <w:rPr>
          <w:sz w:val="20"/>
        </w:rPr>
        <w:t>Show unit pair: foo.timer triggers foo.service with [Timer] settings.</w:t>
      </w:r>
    </w:p>
    <w:p>
      <w:pPr>
        <w:spacing w:before="0" w:after="40"/>
        <w:ind w:left="461" w:hanging="245"/>
      </w:pPr>
      <w:r>
        <w:rPr>
          <w:b/>
          <w:color w:val="44576B"/>
          <w:sz w:val="20"/>
        </w:rPr>
        <w:t xml:space="preserve">4.  </w:t>
      </w:r>
      <w:r>
        <w:rPr>
          <w:sz w:val="20"/>
        </w:rPr>
        <w:t>Mention auditing: list-timers, enable timer not just service, avoid duplicate cron and timer.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list-timers --all</w:t>
      </w:r>
    </w:p>
    <w:p>
      <w:pPr>
        <w:shd w:val="clear" w:color="auto" w:fill="F3F6F8"/>
        <w:pBdr>
          <w:left w:val="single" w:sz="18" w:space="6" w:color="D6DEE3"/>
        </w:pBdr>
        <w:spacing w:before="0" w:after="40"/>
        <w:ind w:left="86"/>
      </w:pPr>
      <w:r>
        <w:rPr>
          <w:rFonts w:ascii="Consolas" w:hAnsi="Consolas"/>
          <w:b w:val="0"/>
          <w:i w:val="0"/>
          <w:color w:val="12232E"/>
          <w:sz w:val="18"/>
        </w:rPr>
        <w:t>systemctl cat backup.timer backup.service</w:t>
      </w:r>
    </w:p>
    <w:p>
      <w:pPr>
        <w:shd w:val="clear" w:color="auto" w:fill="F3F6F8"/>
        <w:pBdr>
          <w:left w:val="single" w:sz="18" w:space="6" w:color="D6DEE3"/>
        </w:pBdr>
        <w:spacing w:before="0" w:after="40"/>
        <w:ind w:left="86"/>
      </w:pPr>
      <w:r>
        <w:rPr>
          <w:rFonts w:ascii="Consolas" w:hAnsi="Consolas"/>
          <w:b w:val="0"/>
          <w:i w:val="0"/>
          <w:color w:val="12232E"/>
          <w:sz w:val="18"/>
        </w:rPr>
        <w:t>journalctl -u backup.service -b --since today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cron is "deprecated". It is not — but pretending cron and systemd timers are identical shows you have not operated both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a job to run at most once across three redundant hosts. How would you design that in shell/systemd?</w:t>
      </w:r>
    </w:p>
    <w:p>
      <w:pPr>
        <w:pBdr>
          <w:bottom w:val="single" w:sz="12" w:space="1" w:color="C0392B"/>
        </w:pBdr>
        <w:spacing w:before="0" w:after="160"/>
      </w:pPr>
    </w:p>
    <w:p>
      <w:pPr>
        <w:shd w:val="clear" w:color="auto" w:fill="5B3E8E"/>
        <w:spacing w:before="200" w:after="40"/>
      </w:pPr>
      <w:r>
        <w:rPr>
          <w:b/>
          <w:color w:val="FFFFFF"/>
          <w:sz w:val="19"/>
        </w:rPr>
        <w:t xml:space="preserve"> Q21 </w:t>
      </w:r>
      <w:r>
        <w:rPr>
          <w:b/>
          <w:color w:val="FFFFFF"/>
          <w:sz w:val="16"/>
        </w:rPr>
        <w:t xml:space="preserve">   SENIOR</w:t>
      </w:r>
    </w:p>
    <w:p>
      <w:pPr>
        <w:spacing w:before="40" w:after="80"/>
      </w:pPr>
      <w:r>
        <w:rPr>
          <w:b/>
          <w:i w:val="0"/>
          <w:color w:val="12232E"/>
          <w:sz w:val="24"/>
        </w:rPr>
        <w:t>What patterns make bash error handling production-safe beyond set -e?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Strict mode is the floor, not the ceiling. I check critical commands explicitly: if ! cp "$src" "$dst"; then log and exit 1; fi. For pipelines I use if ! output=$(curl -fsS ... | jq -e .); then ... For retries I wrap with a small loop and exponential backoff rather than ignoring failure. errexit and pipefail still allow if cmd; then and cmd || true when intentional. I define a die() function that logs to stderr and exits with a chosen code. Scripts return distinct exit codes — 2 for usage, 3 for dependency missing — so CI and on-call playbooks branch correctly. Finally I avoid subshell surprises: ( set +e; ... ) does not affect parent errexit but can hide failures if mishandled.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set -e is the seatbelt. Explicit if checks, retries, and die() are airbags and crumple zones — different failures need different responses.</w:t>
      </w:r>
    </w:p>
    <w:p>
      <w:pPr>
        <w:spacing w:before="120" w:after="20"/>
      </w:pPr>
      <w:r>
        <w:rPr>
          <w:b/>
          <w:i w:val="0"/>
          <w:color w:val="6B7A85"/>
          <w:sz w:val="15"/>
        </w:rPr>
        <w:t>WHY IT MATTERS IN PRODUCTION</w:t>
      </w:r>
    </w:p>
    <w:p>
      <w:r>
        <w:rPr>
          <w:b w:val="0"/>
          <w:i w:val="0"/>
          <w:color w:val="3B4A54"/>
          <w:sz w:val="21"/>
        </w:rPr>
        <w:t>Senior SRE loops ask you to harden a naive script that rsyncs then deletes source. The expected answer includes verifying destination, dry-run flags, and atomic rename patterns. Financial and healthcare clients audit exit codes in runbooks.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Combine set -euo pipefail with explicit if ! for high-stakes commands.</w:t>
      </w:r>
    </w:p>
    <w:p>
      <w:pPr>
        <w:spacing w:before="0" w:after="40"/>
        <w:ind w:left="461" w:hanging="245"/>
      </w:pPr>
      <w:r>
        <w:rPr>
          <w:b/>
          <w:color w:val="44576B"/>
          <w:sz w:val="20"/>
        </w:rPr>
        <w:t xml:space="preserve">2.  </w:t>
      </w:r>
      <w:r>
        <w:rPr>
          <w:sz w:val="20"/>
        </w:rPr>
        <w:t>Use die/log helpers and meaningful exit codes documented in the script header.</w:t>
      </w:r>
    </w:p>
    <w:p>
      <w:pPr>
        <w:spacing w:before="0" w:after="40"/>
        <w:ind w:left="461" w:hanging="245"/>
      </w:pPr>
      <w:r>
        <w:rPr>
          <w:b/>
          <w:color w:val="44576B"/>
          <w:sz w:val="20"/>
        </w:rPr>
        <w:t xml:space="preserve">3.  </w:t>
      </w:r>
      <w:r>
        <w:rPr>
          <w:sz w:val="20"/>
        </w:rPr>
        <w:t>Handle retries without disabling errexit globally.</w:t>
      </w:r>
    </w:p>
    <w:p>
      <w:pPr>
        <w:spacing w:before="0" w:after="40"/>
        <w:ind w:left="461" w:hanging="245"/>
      </w:pPr>
      <w:r>
        <w:rPr>
          <w:b/>
          <w:color w:val="44576B"/>
          <w:sz w:val="20"/>
        </w:rPr>
        <w:t xml:space="preserve">4.  </w:t>
      </w:r>
      <w:r>
        <w:rPr>
          <w:sz w:val="20"/>
        </w:rPr>
        <w:t>Watch subshells, pipelines in if, and temporary set +e blocks with comments why.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die() { log "ERROR: $*" &gt;&amp;2; exit "${2:-1}"; }</w:t>
      </w:r>
    </w:p>
    <w:p>
      <w:pPr>
        <w:shd w:val="clear" w:color="auto" w:fill="F3F6F8"/>
        <w:pBdr>
          <w:left w:val="single" w:sz="18" w:space="6" w:color="D6DEE3"/>
        </w:pBdr>
        <w:spacing w:before="0" w:after="40"/>
        <w:ind w:left="86"/>
      </w:pPr>
      <w:r>
        <w:rPr>
          <w:rFonts w:ascii="Consolas" w:hAnsi="Consolas"/>
          <w:b w:val="0"/>
          <w:i w:val="0"/>
          <w:color w:val="12232E"/>
          <w:sz w:val="18"/>
        </w:rPr>
        <w:t>if ! rsync -a --dry-run "$src/" "$dst/"; then die "dry-run failed"; fi</w:t>
      </w:r>
    </w:p>
    <w:p>
      <w:pPr>
        <w:shd w:val="clear" w:color="auto" w:fill="F3F6F8"/>
        <w:pBdr>
          <w:left w:val="single" w:sz="18" w:space="6" w:color="D6DEE3"/>
        </w:pBdr>
        <w:spacing w:before="0" w:after="40"/>
        <w:ind w:left="86"/>
      </w:pPr>
      <w:r>
        <w:rPr>
          <w:rFonts w:ascii="Consolas" w:hAnsi="Consolas"/>
          <w:b w:val="0"/>
          <w:i w:val="0"/>
          <w:color w:val="12232E"/>
          <w:sz w:val="18"/>
        </w:rPr>
        <w:t>for i in 1 2 3; do curl -fsS --retry 0 "$url" &amp;&amp; break; sleep $((i*i)); done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wrap entire scripts in set +e ... set -e to "handle errors". You end up with a script that exits zero after partial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structure a script that should fail the CI job but still upload logs on failure?</w:t>
      </w:r>
    </w:p>
    <w:p>
      <w:pPr>
        <w:pBdr>
          <w:bottom w:val="single" w:sz="12" w:space="1" w:color="C0392B"/>
        </w:pBdr>
        <w:spacing w:before="0" w:after="160"/>
      </w:pPr>
    </w:p>
    <w:p>
      <w:pPr>
        <w:shd w:val="clear" w:color="auto" w:fill="5B3E8E"/>
        <w:spacing w:before="200" w:after="40"/>
      </w:pPr>
      <w:r>
        <w:rPr>
          <w:b/>
          <w:color w:val="FFFFFF"/>
          <w:sz w:val="19"/>
        </w:rPr>
        <w:t xml:space="preserve"> Q22 </w:t>
      </w:r>
      <w:r>
        <w:rPr>
          <w:b/>
          <w:color w:val="FFFFFF"/>
          <w:sz w:val="16"/>
        </w:rPr>
        <w:t xml:space="preserve">   SENIOR</w:t>
      </w:r>
    </w:p>
    <w:p>
      <w:pPr>
        <w:spacing w:before="40" w:after="80"/>
      </w:pPr>
      <w:r>
        <w:rPr>
          <w:b/>
          <w:i w:val="0"/>
          <w:color w:val="12232E"/>
          <w:sz w:val="24"/>
        </w:rPr>
        <w:t>How do you write bash scripts that are safe for automation and idempotent operations?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Idempotent scripts produce the same end state when run twice — critical for Ansible-style loops and retrying CI. I check before mutate: [[ -f "$marker" ]] &amp;&amp; exit 0, or test whether the user exists before useradd. mkdir -p, install -d, and rsync --delete-after with care are idempotent primitives. I use flock or atomic mkdir for lockdir so two cron invocations do not race. Logging includes run id, hostname, and who invoked it. Dry-run flags — --dry-run, echo before rm — are mandatory for destructive steps. Secrets come from env or files with0600, never argv. For automation I document inputs, outputs, side effects, and exit codes in a header comment so the next engineer and the orchestrator treat it like a small API.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idempotent script is a light switch — flipping it twice leaves the room in the same state, not brighter and brighter until the bulb explodes.</w:t>
      </w:r>
    </w:p>
    <w:p>
      <w:pPr>
        <w:spacing w:before="120" w:after="20"/>
      </w:pPr>
      <w:r>
        <w:rPr>
          <w:b/>
          <w:i w:val="0"/>
          <w:color w:val="6B7A85"/>
          <w:sz w:val="15"/>
        </w:rPr>
        <w:t>WHY IT MATTERS IN PRODUCTION</w:t>
      </w:r>
    </w:p>
    <w:p>
      <w:r>
        <w:rPr>
          <w:b w:val="0"/>
          <w:i w:val="0"/>
          <w:color w:val="3B4A54"/>
          <w:sz w:val="21"/>
        </w:rPr>
        <w:t>Platform teams invoke bash from Tekton, GitHub Actions, and AWX. Non-idempotent scripts cause double provisioning, duplicate firewall rules, and torn partial state. 2026 interviews connect this to Terraform apply semantics — scripts should behave the same way.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desired end state and check if already true before destructive actions.</w:t>
      </w:r>
    </w:p>
    <w:p>
      <w:pPr>
        <w:spacing w:before="0" w:after="40"/>
        <w:ind w:left="461" w:hanging="245"/>
      </w:pPr>
      <w:r>
        <w:rPr>
          <w:b/>
          <w:color w:val="44576B"/>
          <w:sz w:val="20"/>
        </w:rPr>
        <w:t xml:space="preserve">2.  </w:t>
      </w:r>
      <w:r>
        <w:rPr>
          <w:sz w:val="20"/>
        </w:rPr>
        <w:t>Use locking — flock — and temp files with mktemp for safe concurrent runs.</w:t>
      </w:r>
    </w:p>
    <w:p>
      <w:pPr>
        <w:spacing w:before="0" w:after="40"/>
        <w:ind w:left="461" w:hanging="245"/>
      </w:pPr>
      <w:r>
        <w:rPr>
          <w:b/>
          <w:color w:val="44576B"/>
          <w:sz w:val="20"/>
        </w:rPr>
        <w:t xml:space="preserve">3.  </w:t>
      </w:r>
      <w:r>
        <w:rPr>
          <w:sz w:val="20"/>
        </w:rPr>
        <w:t>Provide --dry-run or VERBOSE=1 paths for operators to preview changes.</w:t>
      </w:r>
    </w:p>
    <w:p>
      <w:pPr>
        <w:spacing w:before="0" w:after="40"/>
        <w:ind w:left="461" w:hanging="245"/>
      </w:pPr>
      <w:r>
        <w:rPr>
          <w:b/>
          <w:color w:val="44576B"/>
          <w:sz w:val="20"/>
        </w:rPr>
        <w:t xml:space="preserve">4.  </w:t>
      </w:r>
      <w:r>
        <w:rPr>
          <w:sz w:val="20"/>
        </w:rPr>
        <w:t>Document contract: env vars, exit codes, idempotency guarantees in script header.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flock -n /var/lock/myjob.lock -c './myjob.sh' || exit 0</w:t>
      </w:r>
    </w:p>
    <w:p>
      <w:pPr>
        <w:shd w:val="clear" w:color="auto" w:fill="F3F6F8"/>
        <w:pBdr>
          <w:left w:val="single" w:sz="18" w:space="6" w:color="D6DEE3"/>
        </w:pBdr>
        <w:spacing w:before="0" w:after="40"/>
        <w:ind w:left="86"/>
      </w:pPr>
      <w:r>
        <w:rPr>
          <w:rFonts w:ascii="Consolas" w:hAnsi="Consolas"/>
          <w:b w:val="0"/>
          <w:i w:val="0"/>
          <w:color w:val="12232E"/>
          <w:sz w:val="18"/>
        </w:rPr>
        <w:t>id myuser &amp;&gt;/dev/null || useradd myuser</w:t>
      </w:r>
    </w:p>
    <w:p>
      <w:pPr>
        <w:shd w:val="clear" w:color="auto" w:fill="F3F6F8"/>
        <w:pBdr>
          <w:left w:val="single" w:sz="18" w:space="6" w:color="D6DEE3"/>
        </w:pBdr>
        <w:spacing w:before="0" w:after="40"/>
        <w:ind w:left="86"/>
      </w:pPr>
      <w:r>
        <w:rPr>
          <w:rFonts w:ascii="Consolas" w:hAnsi="Consolas"/>
          <w:b w:val="0"/>
          <w:i w:val="0"/>
          <w:color w:val="12232E"/>
          <w:sz w:val="18"/>
        </w:rPr>
        <w:t>install -d -m 0750 /var/lib/myapp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append to config files on every run without deduplication — you get seventeen identical Include lines and a parser failure months later.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script must update a line in /etc/sysctl.d only if the value differs. How do you implement that?</w:t>
      </w:r>
    </w:p>
    <w:p>
      <w:pPr>
        <w:pBdr>
          <w:bottom w:val="single" w:sz="12" w:space="1" w:color="C0392B"/>
        </w:pBdr>
        <w:spacing w:before="0" w:after="160"/>
      </w:pPr>
    </w:p>
    <w:p>
      <w:pPr>
        <w:shd w:val="clear" w:color="auto" w:fill="5B3E8E"/>
        <w:spacing w:before="200" w:after="40"/>
      </w:pPr>
      <w:r>
        <w:rPr>
          <w:b/>
          <w:color w:val="FFFFFF"/>
          <w:sz w:val="19"/>
        </w:rPr>
        <w:t xml:space="preserve"> Q23 </w:t>
      </w:r>
      <w:r>
        <w:rPr>
          <w:b/>
          <w:color w:val="FFFFFF"/>
          <w:sz w:val="16"/>
        </w:rPr>
        <w:t xml:space="preserve">   SENIOR</w:t>
      </w:r>
    </w:p>
    <w:p>
      <w:pPr>
        <w:spacing w:before="40" w:after="80"/>
      </w:pPr>
      <w:r>
        <w:rPr>
          <w:b/>
          <w:i w:val="0"/>
          <w:color w:val="12232E"/>
          <w:sz w:val="24"/>
        </w:rPr>
        <w:t>What advanced parameter expansion and bash features help SRE automation at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Arrays beat repeated strings: hosts=(web1 web2 web3); for h in "${hosts[@]}"; do ... nameref declare -n ref=$1 passes array names by reference in bash 4.4 plus. ${var/pattern/replacement} does inline replace; ${!prefix*} lists indirect variable names for config profiles. readarray -t mapfile reads lines into an array without word-splitting pain. Brace expansion {1..10} and printf formatting beat seq in subshells. For parallel SSH I use xargs -P or GNU parallel with a quoted export of helper functions. Process substitution diff &lt;(sort a) &lt;(sort b) helps config drift checks. The senior bar is knowing when bash should stop and Python or Go should start — bash for glue, not for fifty-host orchestration logic.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Advanced bash is power tools in a workshop — faster for the right job, but you still should not build the whole house with a angle grinder.</w:t>
      </w:r>
    </w:p>
    <w:p>
      <w:pPr>
        <w:spacing w:before="120" w:after="20"/>
      </w:pPr>
      <w:r>
        <w:rPr>
          <w:b/>
          <w:i w:val="0"/>
          <w:color w:val="6B7A85"/>
          <w:sz w:val="15"/>
        </w:rPr>
        <w:t>WHY IT MATTERS IN PRODUCTION</w:t>
      </w:r>
    </w:p>
    <w:p>
      <w:r>
        <w:rPr>
          <w:b w:val="0"/>
          <w:i w:val="0"/>
          <w:color w:val="3B4A54"/>
          <w:sz w:val="21"/>
        </w:rPr>
        <w:t>Interviewers test array quoting because for i in ${arr[@]} without quotes breaks on hostnames with spaces — rare but fatal. Fleet scripts parsing oc get -o json sometimes belong in jq or Python; knowing readarray and jq -r @sh shows mature judgment.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Demonstrate arrays: "${arr[@]}" quoting and mapfile for line-safe input.</w:t>
      </w:r>
    </w:p>
    <w:p>
      <w:pPr>
        <w:spacing w:before="0" w:after="40"/>
        <w:ind w:left="461" w:hanging="245"/>
      </w:pPr>
      <w:r>
        <w:rPr>
          <w:b/>
          <w:color w:val="44576B"/>
          <w:sz w:val="20"/>
        </w:rPr>
        <w:t xml:space="preserve">2.  </w:t>
      </w:r>
      <w:r>
        <w:rPr>
          <w:sz w:val="20"/>
        </w:rPr>
        <w:t>Show nameref or passing arrays to functions without global pollution.</w:t>
      </w:r>
    </w:p>
    <w:p>
      <w:pPr>
        <w:spacing w:before="0" w:after="40"/>
        <w:ind w:left="461" w:hanging="245"/>
      </w:pPr>
      <w:r>
        <w:rPr>
          <w:b/>
          <w:color w:val="44576B"/>
          <w:sz w:val="20"/>
        </w:rPr>
        <w:t xml:space="preserve">3.  </w:t>
      </w:r>
      <w:r>
        <w:rPr>
          <w:sz w:val="20"/>
        </w:rPr>
        <w:t>Use parameter expansion for string ops before reaching for sed.</w:t>
      </w:r>
    </w:p>
    <w:p>
      <w:pPr>
        <w:spacing w:before="0" w:after="40"/>
        <w:ind w:left="461" w:hanging="245"/>
      </w:pPr>
      <w:r>
        <w:rPr>
          <w:b/>
          <w:color w:val="44576B"/>
          <w:sz w:val="20"/>
        </w:rPr>
        <w:t xml:space="preserve">4.  </w:t>
      </w:r>
      <w:r>
        <w:rPr>
          <w:sz w:val="20"/>
        </w:rPr>
        <w:t>State the ceiling: complex JSON, API clients, and unit tests → Python or Go.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readarray -t lines &lt; &lt;(kubectl get nodes -o jsonpath='{.items[*].metadata.name}')</w:t>
      </w:r>
    </w:p>
    <w:p>
      <w:pPr>
        <w:shd w:val="clear" w:color="auto" w:fill="F3F6F8"/>
        <w:pBdr>
          <w:left w:val="single" w:sz="18" w:space="6" w:color="D6DEE3"/>
        </w:pBdr>
        <w:spacing w:before="0" w:after="40"/>
        <w:ind w:left="86"/>
      </w:pPr>
      <w:r>
        <w:rPr>
          <w:rFonts w:ascii="Consolas" w:hAnsi="Consolas"/>
          <w:b w:val="0"/>
          <w:i w:val="0"/>
          <w:color w:val="12232E"/>
          <w:sz w:val="18"/>
        </w:rPr>
        <w:t>declare -n ref=$1; for item in "${ref[@]}"; do echo "$item"; done</w:t>
      </w:r>
    </w:p>
    <w:p>
      <w:pPr>
        <w:shd w:val="clear" w:color="auto" w:fill="F3F6F8"/>
        <w:pBdr>
          <w:left w:val="single" w:sz="18" w:space="6" w:color="D6DEE3"/>
        </w:pBdr>
        <w:spacing w:before="0" w:after="40"/>
        <w:ind w:left="86"/>
      </w:pPr>
      <w:r>
        <w:rPr>
          <w:rFonts w:ascii="Consolas" w:hAnsi="Consolas"/>
          <w:b w:val="0"/>
          <w:i w:val="0"/>
          <w:color w:val="12232E"/>
          <w:sz w:val="18"/>
        </w:rPr>
        <w:t>diff &lt;(sort /etc/hosts) &lt;(sort hosts.golden)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parse JSON with grep and awk in new automation — interviewers file that under "will maintain poorly" unless you immediately justify jq.</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run a function against two hundred hosts in parallel with a concurrency cap. Sketch the approach.</w:t>
      </w:r>
    </w:p>
    <w:p>
      <w:pPr>
        <w:pBdr>
          <w:bottom w:val="single" w:sz="12" w:space="1" w:color="C0392B"/>
        </w:pBdr>
        <w:spacing w:before="0" w:after="160"/>
      </w:pPr>
    </w:p>
    <w:p>
      <w:pPr>
        <w:shd w:val="clear" w:color="auto" w:fill="C0392B"/>
        <w:spacing w:before="200" w:after="40"/>
      </w:pPr>
      <w:r>
        <w:rPr>
          <w:b/>
          <w:color w:val="FFFFFF"/>
          <w:sz w:val="19"/>
        </w:rPr>
        <w:t xml:space="preserve"> Q24 </w:t>
      </w:r>
      <w:r>
        <w:rPr>
          <w:b/>
          <w:color w:val="FFFFFF"/>
          <w:sz w:val="16"/>
        </w:rPr>
        <w:t xml:space="preserve">   ARCHITECT</w:t>
      </w:r>
    </w:p>
    <w:p>
      <w:pPr>
        <w:spacing w:before="40" w:after="80"/>
      </w:pPr>
      <w:r>
        <w:rPr>
          <w:b/>
          <w:i w:val="0"/>
          <w:color w:val="12232E"/>
          <w:sz w:val="24"/>
        </w:rPr>
        <w:t>How would you structure a reusable shell library for a platform team's automation?</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treat it like a tiny SDK: lib/log.sh, lib/http.sh, lib/k8s.sh sourced by thin entrypoint scripts. Each lib file is idempotent on source — guard with [[ -n ${_LIB_LOG_LOADED:-} ]] &amp;&amp; return; export _LIB_LOG_LOADED=1. Public functions are verb-noun; internals prefixed with underscore. Strict mode lives in lib/init.sh. Version pin in git tags; consumers source by absolute path from repo root discovered via git rev-parse --show-toplevel. Tests use bats-core or shunit2 in CI with shellcheck and bash -n. Documentation lists env contract, exit codes, and examples. Packaging as an RPM or installing to /opt/platform/lib makes jump hosts consistent. The architect point: bash libraries scale until they do not — the library boundary is where Python modules or a CLI binary take over for anything needing structured config and typed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shell library is the shared toolbox in a fire truck — every crew grabs the same wrench; nobody carries a custom one that only fits their hand.</w:t>
      </w:r>
    </w:p>
    <w:p>
      <w:pPr>
        <w:spacing w:before="120" w:after="20"/>
      </w:pPr>
      <w:r>
        <w:rPr>
          <w:b/>
          <w:i w:val="0"/>
          <w:color w:val="6B7A85"/>
          <w:sz w:val="15"/>
        </w:rPr>
        <w:t>WHY IT MATTERS IN PRODUCTION</w:t>
      </w:r>
    </w:p>
    <w:p>
      <w:r>
        <w:rPr>
          <w:b w:val="0"/>
          <w:i w:val="0"/>
          <w:color w:val="3B4A54"/>
          <w:sz w:val="21"/>
        </w:rPr>
        <w:t>Staff-level platform interviews ask how ten engineers avoid ten slightly different oc wrapper scripts. The answer includes semver, code review, CI tests, and deprecation policy. Teams that failed this have /usr/local/bin chaos and scripts that source random GitHub gists.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Split by concern: logging, retries, cloud or oc wrappers, lock helpers — thin scripts on top.</w:t>
      </w:r>
    </w:p>
    <w:p>
      <w:pPr>
        <w:spacing w:before="0" w:after="40"/>
        <w:ind w:left="461" w:hanging="245"/>
      </w:pPr>
      <w:r>
        <w:rPr>
          <w:b/>
          <w:color w:val="44576B"/>
          <w:sz w:val="20"/>
        </w:rPr>
        <w:t xml:space="preserve">2.  </w:t>
      </w:r>
      <w:r>
        <w:rPr>
          <w:sz w:val="20"/>
        </w:rPr>
        <w:t>Enforce strict mode, shellcheck, bats tests, and semver tags in CI.</w:t>
      </w:r>
    </w:p>
    <w:p>
      <w:pPr>
        <w:spacing w:before="0" w:after="40"/>
        <w:ind w:left="461" w:hanging="245"/>
      </w:pPr>
      <w:r>
        <w:rPr>
          <w:b/>
          <w:color w:val="44576B"/>
          <w:sz w:val="20"/>
        </w:rPr>
        <w:t xml:space="preserve">3.  </w:t>
      </w:r>
      <w:r>
        <w:rPr>
          <w:sz w:val="20"/>
        </w:rPr>
        <w:t>Install via RPM, git submodule, or /opt with a single PLATFORM_LIB root env var.</w:t>
      </w:r>
    </w:p>
    <w:p>
      <w:pPr>
        <w:spacing w:before="0" w:after="40"/>
        <w:ind w:left="461" w:hanging="245"/>
      </w:pPr>
      <w:r>
        <w:rPr>
          <w:b/>
          <w:color w:val="44576B"/>
          <w:sz w:val="20"/>
        </w:rPr>
        <w:t xml:space="preserve">4.  </w:t>
      </w:r>
      <w:r>
        <w:rPr>
          <w:sz w:val="20"/>
        </w:rPr>
        <w:t>Define when to graduate a module to Python or Go — complexity threshold and testability.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shellcheck -x lib/*.sh ; bats tests/</w:t>
      </w:r>
    </w:p>
    <w:p>
      <w:pPr>
        <w:shd w:val="clear" w:color="auto" w:fill="F3F6F8"/>
        <w:pBdr>
          <w:left w:val="single" w:sz="18" w:space="6" w:color="D6DEE3"/>
        </w:pBdr>
        <w:spacing w:before="0" w:after="40"/>
        <w:ind w:left="86"/>
      </w:pPr>
      <w:r>
        <w:rPr>
          <w:rFonts w:ascii="Consolas" w:hAnsi="Consolas"/>
          <w:b w:val="0"/>
          <w:i w:val="0"/>
          <w:color w:val="12232E"/>
          <w:sz w:val="18"/>
        </w:rPr>
        <w:t>source "$(git rev-parse --show-toplevel)/lib/init.sh"</w:t>
      </w:r>
    </w:p>
    <w:p>
      <w:pPr>
        <w:shd w:val="clear" w:color="auto" w:fill="F3F6F8"/>
        <w:pBdr>
          <w:left w:val="single" w:sz="18" w:space="6" w:color="D6DEE3"/>
        </w:pBdr>
        <w:spacing w:before="0" w:after="40"/>
        <w:ind w:left="86"/>
      </w:pPr>
      <w:r>
        <w:rPr>
          <w:rFonts w:ascii="Consolas" w:hAnsi="Consolas"/>
          <w:b w:val="0"/>
          <w:i w:val="0"/>
          <w:color w:val="12232E"/>
          <w:sz w:val="18"/>
        </w:rPr>
        <w:t>rpm -ql platform-bash-lib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advocate curl | bash for internal libraries. That pattern is how supply-chain nightmares and undebuggable drift enter platform teams.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teams need conflicting behaviour in the same library function. How do you version and migrate safely?</w:t>
      </w:r>
    </w:p>
    <w:p>
      <w:pPr>
        <w:pBdr>
          <w:bottom w:val="single" w:sz="12" w:space="1" w:color="C0392B"/>
        </w:pBdr>
        <w:spacing w:before="0" w:after="160"/>
      </w:pPr>
    </w:p>
    <w:p>
      <w:r>
        <w:br w:type="page"/>
      </w:r>
    </w:p>
    <w:p>
      <w:pPr>
        <w:spacing w:before="0" w:after="40"/>
      </w:pPr>
      <w:r>
        <w:rPr>
          <w:b/>
          <w:i w:val="0"/>
          <w:color w:val="C0392B"/>
          <w:sz w:val="19"/>
        </w:rPr>
        <w:t>PART 3  ·  Q25-Q36  ·  12 QUESTIONS</w:t>
      </w:r>
    </w:p>
    <w:p>
      <w:pPr>
        <w:pStyle w:val="Heading1"/>
      </w:pPr>
      <w:r>
        <w:t>Python for SRE and platform engineers</w:t>
      </w:r>
    </w:p>
    <w:p>
      <w:r>
        <w:rPr>
          <w:b w:val="0"/>
          <w:i w:val="0"/>
          <w:color w:val="44576B"/>
          <w:sz w:val="22"/>
        </w:rPr>
        <w:t>The language platform teams actually write production automation in</w:t>
      </w:r>
    </w:p>
    <w:p>
      <w:pPr>
        <w:pBdr>
          <w:bottom w:val="single" w:sz="12" w:space="1" w:color="C0392B"/>
        </w:pBdr>
        <w:spacing w:before="0" w:after="160"/>
      </w:pPr>
    </w:p>
    <w:p>
      <w:r>
        <w:rPr>
          <w:b w:val="0"/>
          <w:i w:val="0"/>
          <w:color w:val="3B4A54"/>
          <w:sz w:val="21"/>
        </w:rPr>
        <w:t>Python questions for platform roles are not about memorising syntax. Interviewers want to know whether you treat automation as production code: how you call APIs safely, handle failures, test behaviour, manage dependencies and build tools other engineers can run without reading your laptop's mind. The best answers connect Python patterns to operational concerns - retries, idempotency, observability and least privilege - rather than listing libraries.</w:t>
      </w:r>
    </w:p>
    <w:p>
      <w:r>
        <w:rPr>
          <w:b w:val="0"/>
          <w:i w:val="0"/>
          <w:color w:val="6B7A85"/>
          <w:sz w:val="17"/>
        </w:rPr>
        <w:t>Level mix - Foundation: 4  |  Intermediate: 5  |  Senior: 2  |  Architect: 1</w:t>
      </w:r>
    </w:p>
    <w:p>
      <w:pPr>
        <w:spacing w:before="120" w:after="160"/>
        <w:jc w:val="center"/>
      </w:pPr>
      <w:r>
        <w:drawing>
          <wp:inline xmlns:a="http://schemas.openxmlformats.org/drawingml/2006/main" xmlns:pic="http://schemas.openxmlformats.org/drawingml/2006/picture">
            <wp:extent cx="5943600" cy="1596043"/>
            <wp:docPr id="8" name="Picture 8"/>
            <wp:cNvGraphicFramePr>
              <a:graphicFrameLocks noChangeAspect="1"/>
            </wp:cNvGraphicFramePr>
            <a:graphic>
              <a:graphicData uri="http://schemas.openxmlformats.org/drawingml/2006/picture">
                <pic:pic>
                  <pic:nvPicPr>
                    <pic:cNvPr id="0" name="gitops_flow.png"/>
                    <pic:cNvPicPr/>
                  </pic:nvPicPr>
                  <pic:blipFill>
                    <a:blip r:embed="rId15"/>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Q25 </w:t>
      </w:r>
      <w:r>
        <w:rPr>
          <w:b/>
          <w:color w:val="FFFFFF"/>
          <w:sz w:val="16"/>
        </w:rPr>
        <w:t xml:space="preserve">   FOUNDATION</w:t>
      </w:r>
    </w:p>
    <w:p>
      <w:pPr>
        <w:spacing w:before="40" w:after="80"/>
      </w:pPr>
      <w:r>
        <w:rPr>
          <w:b/>
          <w:i w:val="0"/>
          <w:color w:val="12232E"/>
          <w:sz w:val="24"/>
        </w:rPr>
        <w:t>How do you use pathlib instead of os.path for file operations?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pathlib.Path represents filesystem paths as objects with methods for joining, reading, writing and iterating. Instead of os.path.join and string concatenation, you use the slash operator or joinpath, which handles separators correctly on every platform. It reads cleaner, fails less often on edge cases like trailing slashes, and makes recursive directory walks and globbing explicit rather than buried in nested os calls.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os.path is giving someone directions as a string of street names. pathlib is handing them a map with buttons for "go here" and "list what's inside".</w:t>
      </w:r>
    </w:p>
    <w:p>
      <w:pPr>
        <w:spacing w:before="120" w:after="20"/>
      </w:pPr>
      <w:r>
        <w:rPr>
          <w:b/>
          <w:i w:val="0"/>
          <w:color w:val="6B7A85"/>
          <w:sz w:val="15"/>
        </w:rPr>
        <w:t>WHY IT MATTERS IN PRODUCTION</w:t>
      </w:r>
    </w:p>
    <w:p>
      <w:r>
        <w:rPr>
          <w:b w:val="0"/>
          <w:i w:val="0"/>
          <w:color w:val="3B4A54"/>
          <w:sz w:val="21"/>
        </w:rPr>
        <w:t>Platform scripts constantly touch config files, certificate paths, inventory directories and log locations. pathlib reduces the class of bugs where a missing slash or a relative path resolves differently depending on where the script was launched. It also composes well with open(), shutil and subprocess when you pass .as_posix() only where a string is required.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Path objects from the start rather than converting strings back and forth.</w:t>
      </w:r>
    </w:p>
    <w:p>
      <w:pPr>
        <w:spacing w:before="0" w:after="40"/>
        <w:ind w:left="461" w:hanging="245"/>
      </w:pPr>
      <w:r>
        <w:rPr>
          <w:b/>
          <w:color w:val="44576B"/>
          <w:sz w:val="20"/>
        </w:rPr>
        <w:t xml:space="preserve">2.  </w:t>
      </w:r>
      <w:r>
        <w:rPr>
          <w:sz w:val="20"/>
        </w:rPr>
        <w:t>Use / or joinpath for composition; use .exists(), .is_file() and .glob() for inspection.</w:t>
      </w:r>
    </w:p>
    <w:p>
      <w:pPr>
        <w:spacing w:before="0" w:after="40"/>
        <w:ind w:left="461" w:hanging="245"/>
      </w:pPr>
      <w:r>
        <w:rPr>
          <w:b/>
          <w:color w:val="44576B"/>
          <w:sz w:val="20"/>
        </w:rPr>
        <w:t xml:space="preserve">3.  </w:t>
      </w:r>
      <w:r>
        <w:rPr>
          <w:sz w:val="20"/>
        </w:rPr>
        <w:t>Read and write with .read_text(), .write_text() or open(path) for large files.</w:t>
      </w:r>
    </w:p>
    <w:p>
      <w:pPr>
        <w:spacing w:before="0" w:after="40"/>
        <w:ind w:left="461" w:hanging="245"/>
      </w:pPr>
      <w:r>
        <w:rPr>
          <w:b/>
          <w:color w:val="44576B"/>
          <w:sz w:val="20"/>
        </w:rPr>
        <w:t xml:space="preserve">4.  </w:t>
      </w:r>
      <w:r>
        <w:rPr>
          <w:sz w:val="20"/>
        </w:rPr>
        <w:t>Resolve paths with .resolve() when you need an absolute, canonical location.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"from pathlib import Path; p=Path('/etc')/'ansible'/'ansible.cfg'; print(p.exists(), p.resolve())"</w:t>
      </w:r>
    </w:p>
    <w:p>
      <w:pPr>
        <w:shd w:val="clear" w:color="auto" w:fill="F3F6F8"/>
        <w:pBdr>
          <w:left w:val="single" w:sz="18" w:space="6" w:color="D6DEE3"/>
        </w:pBdr>
        <w:spacing w:before="0" w:after="40"/>
        <w:ind w:left="86"/>
      </w:pPr>
      <w:r>
        <w:rPr>
          <w:rFonts w:ascii="Consolas" w:hAnsi="Consolas"/>
          <w:b w:val="0"/>
          <w:i w:val="0"/>
          <w:color w:val="12232E"/>
          <w:sz w:val="18"/>
        </w:rPr>
        <w:t>grep -r 'from pathlib import Path' automation/ | head</w:t>
      </w:r>
    </w:p>
    <w:p>
      <w:pPr>
        <w:shd w:val="clear" w:color="auto" w:fill="F3F6F8"/>
        <w:pBdr>
          <w:left w:val="single" w:sz="18" w:space="6" w:color="D6DEE3"/>
        </w:pBdr>
        <w:spacing w:before="0" w:after="40"/>
        <w:ind w:left="86"/>
      </w:pPr>
      <w:r>
        <w:rPr>
          <w:rFonts w:ascii="Consolas" w:hAnsi="Consolas"/>
          <w:b w:val="0"/>
          <w:i w:val="0"/>
          <w:color w:val="12232E"/>
          <w:sz w:val="18"/>
        </w:rPr>
        <w:t>python3 -m py_compile scripts/check_certs.py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build paths with f-strings and hard-coded slashes. It breaks the moment someone runs the script on Windows or from a different working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script works when run from /opt/automation but fails from cron. What did pathlib miss?</w:t>
      </w:r>
    </w:p>
    <w:p>
      <w:pPr>
        <w:pBdr>
          <w:bottom w:val="single" w:sz="12" w:space="1" w:color="C0392B"/>
        </w:pBdr>
        <w:spacing w:before="0" w:after="160"/>
      </w:pPr>
    </w:p>
    <w:p>
      <w:pPr>
        <w:shd w:val="clear" w:color="auto" w:fill="0E7C6B"/>
        <w:spacing w:before="200" w:after="40"/>
      </w:pPr>
      <w:r>
        <w:rPr>
          <w:b/>
          <w:color w:val="FFFFFF"/>
          <w:sz w:val="19"/>
        </w:rPr>
        <w:t xml:space="preserve"> Q26 </w:t>
      </w:r>
      <w:r>
        <w:rPr>
          <w:b/>
          <w:color w:val="FFFFFF"/>
          <w:sz w:val="16"/>
        </w:rPr>
        <w:t xml:space="preserve">   FOUNDATION</w:t>
      </w:r>
    </w:p>
    <w:p>
      <w:pPr>
        <w:spacing w:before="40" w:after="80"/>
      </w:pPr>
      <w:r>
        <w:rPr>
          <w:b/>
          <w:i w:val="0"/>
          <w:color w:val="12232E"/>
          <w:sz w:val="24"/>
        </w:rPr>
        <w:t>How do you manage Python dependencies with virtual environments?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virtual environment is an isolated directory containing a Python interpreter and its own site-packages, so project dependencies do not pollute the system Python or conflict with other projects. I create one per project or per automation repo, activate it for local development, pin exact versions in a requirements file or lockfile, and install from that file in CI and production images so every environment gets the same dependency set.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labelled toolbox for one job site. The tools stay together, nobody borrows your specialist spanner for another project, and you can hand the whole box to someone else.</w:t>
      </w:r>
    </w:p>
    <w:p>
      <w:pPr>
        <w:spacing w:before="120" w:after="20"/>
      </w:pPr>
      <w:r>
        <w:rPr>
          <w:b/>
          <w:i w:val="0"/>
          <w:color w:val="6B7A85"/>
          <w:sz w:val="15"/>
        </w:rPr>
        <w:t>WHY IT MATTERS IN PRODUCTION</w:t>
      </w:r>
    </w:p>
    <w:p>
      <w:r>
        <w:rPr>
          <w:b w:val="0"/>
          <w:i w:val="0"/>
          <w:color w:val="3B4A54"/>
          <w:sz w:val="21"/>
        </w:rPr>
        <w:t>On RHEL and OpenShift control nodes, system Python is managed by the OS and should not be modified. Platform engineers who pip install globally create drift that is impossible to reproduce. Virtual environments are the minimum bar; in production automation the pattern graduates to container images or execution environments where the venv is baked in and versioned.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an isolated environment with python3 -m venv .venv and activate it for local work.</w:t>
      </w:r>
    </w:p>
    <w:p>
      <w:pPr>
        <w:spacing w:before="0" w:after="40"/>
        <w:ind w:left="461" w:hanging="245"/>
      </w:pPr>
      <w:r>
        <w:rPr>
          <w:b/>
          <w:color w:val="44576B"/>
          <w:sz w:val="20"/>
        </w:rPr>
        <w:t xml:space="preserve">2.  </w:t>
      </w:r>
      <w:r>
        <w:rPr>
          <w:sz w:val="20"/>
        </w:rPr>
        <w:t>Install dependencies and freeze exact versions: pip freeze &gt; requirements.txt.</w:t>
      </w:r>
    </w:p>
    <w:p>
      <w:pPr>
        <w:spacing w:before="0" w:after="40"/>
        <w:ind w:left="461" w:hanging="245"/>
      </w:pPr>
      <w:r>
        <w:rPr>
          <w:b/>
          <w:color w:val="44576B"/>
          <w:sz w:val="20"/>
        </w:rPr>
        <w:t xml:space="preserve">3.  </w:t>
      </w:r>
      <w:r>
        <w:rPr>
          <w:sz w:val="20"/>
        </w:rPr>
        <w:t>Install from the requirements file in CI and in container builds, never ad hoc.</w:t>
      </w:r>
    </w:p>
    <w:p>
      <w:pPr>
        <w:spacing w:before="0" w:after="40"/>
        <w:ind w:left="461" w:hanging="245"/>
      </w:pPr>
      <w:r>
        <w:rPr>
          <w:b/>
          <w:color w:val="44576B"/>
          <w:sz w:val="20"/>
        </w:rPr>
        <w:t xml:space="preserve">4.  </w:t>
      </w:r>
      <w:r>
        <w:rPr>
          <w:sz w:val="20"/>
        </w:rPr>
        <w:t>Document the Python version alongside dependencies so upgrades are deliberate.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python3 -m venv .venv &amp;&amp; . .venv/bin/activate &amp;&amp; pip install -r requirements.txt</w:t>
      </w:r>
    </w:p>
    <w:p>
      <w:pPr>
        <w:shd w:val="clear" w:color="auto" w:fill="F3F6F8"/>
        <w:pBdr>
          <w:left w:val="single" w:sz="18" w:space="6" w:color="D6DEE3"/>
        </w:pBdr>
        <w:spacing w:before="0" w:after="40"/>
        <w:ind w:left="86"/>
      </w:pPr>
      <w:r>
        <w:rPr>
          <w:rFonts w:ascii="Consolas" w:hAnsi="Consolas"/>
          <w:b w:val="0"/>
          <w:i w:val="0"/>
          <w:color w:val="12232E"/>
          <w:sz w:val="18"/>
        </w:rPr>
        <w:t>pip freeze | diff - requirements.txt</w:t>
      </w:r>
    </w:p>
    <w:p>
      <w:pPr>
        <w:shd w:val="clear" w:color="auto" w:fill="F3F6F8"/>
        <w:pBdr>
          <w:left w:val="single" w:sz="18" w:space="6" w:color="D6DEE3"/>
        </w:pBdr>
        <w:spacing w:before="0" w:after="40"/>
        <w:ind w:left="86"/>
      </w:pPr>
      <w:r>
        <w:rPr>
          <w:rFonts w:ascii="Consolas" w:hAnsi="Consolas"/>
          <w:b w:val="0"/>
          <w:i w:val="0"/>
          <w:color w:val="12232E"/>
          <w:sz w:val="18"/>
        </w:rPr>
        <w:t>grep -E 'python|requirements' Dockerfile .gitlab-ci.yml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pip install packages as root on a shared control node. You have changed everyone's Python and nobody knows what version anything is.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engineers get different results from the same script. Where do you look first?</w:t>
      </w:r>
    </w:p>
    <w:p>
      <w:pPr>
        <w:pBdr>
          <w:bottom w:val="single" w:sz="12" w:space="1" w:color="C0392B"/>
        </w:pBdr>
        <w:spacing w:before="0" w:after="160"/>
      </w:pPr>
    </w:p>
    <w:p>
      <w:pPr>
        <w:shd w:val="clear" w:color="auto" w:fill="0E7C6B"/>
        <w:spacing w:before="200" w:after="40"/>
      </w:pPr>
      <w:r>
        <w:rPr>
          <w:b/>
          <w:color w:val="FFFFFF"/>
          <w:sz w:val="19"/>
        </w:rPr>
        <w:t xml:space="preserve"> Q27 </w:t>
      </w:r>
      <w:r>
        <w:rPr>
          <w:b/>
          <w:color w:val="FFFFFF"/>
          <w:sz w:val="16"/>
        </w:rPr>
        <w:t xml:space="preserve">   FOUNDATION</w:t>
      </w:r>
    </w:p>
    <w:p>
      <w:pPr>
        <w:spacing w:before="40" w:after="80"/>
      </w:pPr>
      <w:r>
        <w:rPr>
          <w:b/>
          <w:i w:val="0"/>
          <w:color w:val="12232E"/>
          <w:sz w:val="24"/>
        </w:rPr>
        <w:t>How should platform automation use the logging module instead of print?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logging module gives you levels, timestamps, structured context and configurable destinations without rewriting code. I configure a module-level logger, use DEBUG for verbose troubleshooting, INFO for normal progress, WARNING for recoverable issues and ERROR for failures that need attention. Print statements disappear into cron mail nobody reads; logs go to stdout for container platforms, to files with rotation on VMs, or to a central collector when integrated with the observability stack.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Print is shouting in a busy room. Logging is writing in a lab notebook with dated entries and severity labels that someone can search later.</w:t>
      </w:r>
    </w:p>
    <w:p>
      <w:pPr>
        <w:spacing w:before="120" w:after="20"/>
      </w:pPr>
      <w:r>
        <w:rPr>
          <w:b/>
          <w:i w:val="0"/>
          <w:color w:val="6B7A85"/>
          <w:sz w:val="15"/>
        </w:rPr>
        <w:t>WHY IT MATTERS IN PRODUCTION</w:t>
      </w:r>
    </w:p>
    <w:p>
      <w:r>
        <w:rPr>
          <w:b w:val="0"/>
          <w:i w:val="0"/>
          <w:color w:val="3B4A54"/>
          <w:sz w:val="21"/>
        </w:rPr>
        <w:t>Automation that runs unattended must be diagnosable from its output alone. When a nightly certificate check fails at 3am, the on-call engineer needs the cluster name, the API endpoint and the HTTP status - not a traceback with no context. Structured logging with extra fields, or JSON log format in containerised jobs, makes that correlation possible in Loki or Elasticsearch.</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logging.getLogger(__name__) in each module rather than configuring at import time.</w:t>
      </w:r>
    </w:p>
    <w:p>
      <w:pPr>
        <w:spacing w:before="0" w:after="40"/>
        <w:ind w:left="461" w:hanging="245"/>
      </w:pPr>
      <w:r>
        <w:rPr>
          <w:b/>
          <w:color w:val="44576B"/>
          <w:sz w:val="20"/>
        </w:rPr>
        <w:t xml:space="preserve">2.  </w:t>
      </w:r>
      <w:r>
        <w:rPr>
          <w:sz w:val="20"/>
        </w:rPr>
        <w:t>Configure handlers and format once in main(), including level from an environment variable.</w:t>
      </w:r>
    </w:p>
    <w:p>
      <w:pPr>
        <w:spacing w:before="0" w:after="40"/>
        <w:ind w:left="461" w:hanging="245"/>
      </w:pPr>
      <w:r>
        <w:rPr>
          <w:b/>
          <w:color w:val="44576B"/>
          <w:sz w:val="20"/>
        </w:rPr>
        <w:t xml:space="preserve">3.  </w:t>
      </w:r>
      <w:r>
        <w:rPr>
          <w:sz w:val="20"/>
        </w:rPr>
        <w:t>Log context with every message: cluster, namespace, resource name, correlation ID.</w:t>
      </w:r>
    </w:p>
    <w:p>
      <w:pPr>
        <w:spacing w:before="0" w:after="40"/>
        <w:ind w:left="461" w:hanging="245"/>
      </w:pPr>
      <w:r>
        <w:rPr>
          <w:b/>
          <w:color w:val="44576B"/>
          <w:sz w:val="20"/>
        </w:rPr>
        <w:t xml:space="preserve">4.  </w:t>
      </w:r>
      <w:r>
        <w:rPr>
          <w:sz w:val="20"/>
        </w:rPr>
        <w:t>Reserve print for truly interactive CLI output that a human reads directly.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'logging.getLogger' automation/ | head</w:t>
      </w:r>
    </w:p>
    <w:p>
      <w:pPr>
        <w:shd w:val="clear" w:color="auto" w:fill="F3F6F8"/>
        <w:pBdr>
          <w:left w:val="single" w:sz="18" w:space="6" w:color="D6DEE3"/>
        </w:pBdr>
        <w:spacing w:before="0" w:after="40"/>
        <w:ind w:left="86"/>
      </w:pPr>
      <w:r>
        <w:rPr>
          <w:rFonts w:ascii="Consolas" w:hAnsi="Consolas"/>
          <w:b w:val="0"/>
          <w:i w:val="0"/>
          <w:color w:val="12232E"/>
          <w:sz w:val="18"/>
        </w:rPr>
        <w:t>oc logs job/cert-check-nightly --tail=50</w:t>
      </w:r>
    </w:p>
    <w:p>
      <w:pPr>
        <w:shd w:val="clear" w:color="auto" w:fill="F3F6F8"/>
        <w:pBdr>
          <w:left w:val="single" w:sz="18" w:space="6" w:color="D6DEE3"/>
        </w:pBdr>
        <w:spacing w:before="0" w:after="40"/>
        <w:ind w:left="86"/>
      </w:pPr>
      <w:r>
        <w:rPr>
          <w:rFonts w:ascii="Consolas" w:hAnsi="Consolas"/>
          <w:b w:val="0"/>
          <w:i w:val="0"/>
          <w:color w:val="12232E"/>
          <w:sz w:val="18"/>
        </w:rPr>
        <w:t>LOG_LEVEL=DEBUG python3 scripts/sync_inventory.py 2&gt;&amp;1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catch an exception and print(e) without logging the traceback. You have hidden the one line that explains the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CronJob logs are empty but the script exits 1. What logging mistake did you make?</w:t>
      </w:r>
    </w:p>
    <w:p>
      <w:pPr>
        <w:pBdr>
          <w:bottom w:val="single" w:sz="12" w:space="1" w:color="C0392B"/>
        </w:pBdr>
        <w:spacing w:before="0" w:after="160"/>
      </w:pPr>
    </w:p>
    <w:p>
      <w:pPr>
        <w:shd w:val="clear" w:color="auto" w:fill="0E7C6B"/>
        <w:spacing w:before="200" w:after="40"/>
      </w:pPr>
      <w:r>
        <w:rPr>
          <w:b/>
          <w:color w:val="FFFFFF"/>
          <w:sz w:val="19"/>
        </w:rPr>
        <w:t xml:space="preserve"> Q28 </w:t>
      </w:r>
      <w:r>
        <w:rPr>
          <w:b/>
          <w:color w:val="FFFFFF"/>
          <w:sz w:val="16"/>
        </w:rPr>
        <w:t xml:space="preserve">   FOUNDATION</w:t>
      </w:r>
    </w:p>
    <w:p>
      <w:pPr>
        <w:spacing w:before="40" w:after="80"/>
      </w:pPr>
      <w:r>
        <w:rPr>
          <w:b/>
          <w:i w:val="0"/>
          <w:color w:val="12232E"/>
          <w:sz w:val="24"/>
        </w:rPr>
        <w:t>How do you build CLI tools with argparse or click?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argparse, in the standard library, turns a script into a tool with named arguments, defaults, help text and validation - sufficient for most internal tools with a handful of flags. click adds nested subcommands, shell completion, environment variable fallbacks and CliRunner for tests, which pays off when multiple teams extend the tool over time. Both should exit with meaningful codes, expose --help, and validate input before touching production systems.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argparse is a control panel with labelled switches. click is the same panel mounted in a reception desk when strangers need to use it daily without training.</w:t>
      </w:r>
    </w:p>
    <w:p>
      <w:pPr>
        <w:spacing w:before="120" w:after="20"/>
      </w:pPr>
      <w:r>
        <w:rPr>
          <w:b/>
          <w:i w:val="0"/>
          <w:color w:val="6B7A85"/>
          <w:sz w:val="15"/>
        </w:rPr>
        <w:t>WHY IT MATTERS IN PRODUCTION</w:t>
      </w:r>
    </w:p>
    <w:p>
      <w:r>
        <w:rPr>
          <w:b w:val="0"/>
          <w:i w:val="0"/>
          <w:color w:val="3B4A54"/>
          <w:sz w:val="21"/>
        </w:rPr>
        <w:t>Platform teams ship inventory syncs, certificate checks and report generators. Start with argparse to avoid extra dependencies; migrate to click when subcommands multiply. Expose the finished tool via console_scripts in pyproject.toml so pip install puts it on PATH consistently across engineer laptops and execution environments.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argparse ArgumentParser or click @group decorators with typed options and --help.</w:t>
      </w:r>
    </w:p>
    <w:p>
      <w:pPr>
        <w:spacing w:before="0" w:after="40"/>
        <w:ind w:left="461" w:hanging="245"/>
      </w:pPr>
      <w:r>
        <w:rPr>
          <w:b/>
          <w:color w:val="44576B"/>
          <w:sz w:val="20"/>
        </w:rPr>
        <w:t xml:space="preserve">2.  </w:t>
      </w:r>
      <w:r>
        <w:rPr>
          <w:sz w:val="20"/>
        </w:rPr>
        <w:t>Add subcommands when the tool performs distinct operations like check, sync and report.</w:t>
      </w:r>
    </w:p>
    <w:p>
      <w:pPr>
        <w:spacing w:before="0" w:after="40"/>
        <w:ind w:left="461" w:hanging="245"/>
      </w:pPr>
      <w:r>
        <w:rPr>
          <w:b/>
          <w:color w:val="44576B"/>
          <w:sz w:val="20"/>
        </w:rPr>
        <w:t xml:space="preserve">3.  </w:t>
      </w:r>
      <w:r>
        <w:rPr>
          <w:sz w:val="20"/>
        </w:rPr>
        <w:t>Validate inputs early with type=, choices= or click callbacks before side effects.</w:t>
      </w:r>
    </w:p>
    <w:p>
      <w:pPr>
        <w:spacing w:before="0" w:after="40"/>
        <w:ind w:left="461" w:hanging="245"/>
      </w:pPr>
      <w:r>
        <w:rPr>
          <w:b/>
          <w:color w:val="44576B"/>
          <w:sz w:val="20"/>
        </w:rPr>
        <w:t xml:space="preserve">4.  </w:t>
      </w:r>
      <w:r>
        <w:rPr>
          <w:sz w:val="20"/>
        </w:rPr>
        <w:t>Return non-zero exit codes on failure and test CLI behaviour with CliRunner or subprocess.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scripts/cluster_report.py --help</w:t>
      </w:r>
    </w:p>
    <w:p>
      <w:pPr>
        <w:shd w:val="clear" w:color="auto" w:fill="F3F6F8"/>
        <w:pBdr>
          <w:left w:val="single" w:sz="18" w:space="6" w:color="D6DEE3"/>
        </w:pBdr>
        <w:spacing w:before="0" w:after="40"/>
        <w:ind w:left="86"/>
      </w:pPr>
      <w:r>
        <w:rPr>
          <w:rFonts w:ascii="Consolas" w:hAnsi="Consolas"/>
          <w:b w:val="0"/>
          <w:i w:val="0"/>
          <w:color w:val="12232E"/>
          <w:sz w:val="18"/>
        </w:rPr>
        <w:t>grep -A5 'console_scripts' pyproject.toml</w:t>
      </w:r>
    </w:p>
    <w:p>
      <w:pPr>
        <w:shd w:val="clear" w:color="auto" w:fill="F3F6F8"/>
        <w:pBdr>
          <w:left w:val="single" w:sz="18" w:space="6" w:color="D6DEE3"/>
        </w:pBdr>
        <w:spacing w:before="0" w:after="40"/>
        <w:ind w:left="86"/>
      </w:pPr>
      <w:r>
        <w:rPr>
          <w:rFonts w:ascii="Consolas" w:hAnsi="Consolas"/>
          <w:b w:val="0"/>
          <w:i w:val="0"/>
          <w:color w:val="12232E"/>
          <w:sz w:val="18"/>
        </w:rPr>
        <w:t>pytest tests/test_cli.py -v</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parse sys.argv manually with string splits. The first new flag breaks it and nobody gets --help.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package and distribute this CLI to fifty engineers?</w:t>
      </w:r>
    </w:p>
    <w:p>
      <w:pPr>
        <w:pBdr>
          <w:bottom w:val="single" w:sz="12" w:space="1" w:color="C0392B"/>
        </w:pBdr>
        <w:spacing w:before="0" w:after="160"/>
      </w:pPr>
    </w:p>
    <w:p>
      <w:pPr>
        <w:shd w:val="clear" w:color="auto" w:fill="1B5E8C"/>
        <w:spacing w:before="200" w:after="40"/>
      </w:pPr>
      <w:r>
        <w:rPr>
          <w:b/>
          <w:color w:val="FFFFFF"/>
          <w:sz w:val="19"/>
        </w:rPr>
        <w:t xml:space="preserve"> Q29 </w:t>
      </w:r>
      <w:r>
        <w:rPr>
          <w:b/>
          <w:color w:val="FFFFFF"/>
          <w:sz w:val="16"/>
        </w:rPr>
        <w:t xml:space="preserve">   INTERMEDIATE</w:t>
      </w:r>
    </w:p>
    <w:p>
      <w:pPr>
        <w:spacing w:before="40" w:after="80"/>
      </w:pPr>
      <w:r>
        <w:rPr>
          <w:b/>
          <w:i w:val="0"/>
          <w:color w:val="12232E"/>
          <w:sz w:val="24"/>
        </w:rPr>
        <w:t>How do you call HTTP APIs safely with the requests library?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wrap calls in a session for connection reuse, set explicit timeouts on every request, verify TLS unless there is a documented exception, handle non-2xx responses with raise_for_status(), and retry transient failures with backoff rather than hammering the API. Authentication goes in headers or the session, never hard-coded in the URL. For platform work I also log the method, URL, status and latency so failures are traceable.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placing a phone call with a time limit and a retry policy, not shouting into a dead line until something breaks.</w:t>
      </w:r>
    </w:p>
    <w:p>
      <w:pPr>
        <w:spacing w:before="120" w:after="20"/>
      </w:pPr>
      <w:r>
        <w:rPr>
          <w:b/>
          <w:i w:val="0"/>
          <w:color w:val="6B7A85"/>
          <w:sz w:val="15"/>
        </w:rPr>
        <w:t>WHY IT MATTERS IN PRODUCTION</w:t>
      </w:r>
    </w:p>
    <w:p>
      <w:r>
        <w:rPr>
          <w:b w:val="0"/>
          <w:i w:val="0"/>
          <w:color w:val="3B4A54"/>
          <w:sz w:val="21"/>
        </w:rPr>
        <w:t>Platform automation talks to Kubernetes APIs, cloud control planes, ticketing systems and internal REST services. The requests library is fine for synchronous calls; the failure modes are timeouts, rate limits, certificate issues and ambiguous 5xx responses. Production code treats every call as unreliable and plans for partial failure when calling many endpoints in a loop.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 requests.Session with default headers, auth and timeout tuple.</w:t>
      </w:r>
    </w:p>
    <w:p>
      <w:pPr>
        <w:spacing w:before="0" w:after="40"/>
        <w:ind w:left="461" w:hanging="245"/>
      </w:pPr>
      <w:r>
        <w:rPr>
          <w:b/>
          <w:color w:val="44576B"/>
          <w:sz w:val="20"/>
        </w:rPr>
        <w:t xml:space="preserve">2.  </w:t>
      </w:r>
      <w:r>
        <w:rPr>
          <w:sz w:val="20"/>
        </w:rPr>
        <w:t>Call raise_for_status() and catch requests.HTTPError with useful logging.</w:t>
      </w:r>
    </w:p>
    <w:p>
      <w:pPr>
        <w:spacing w:before="0" w:after="40"/>
        <w:ind w:left="461" w:hanging="245"/>
      </w:pPr>
      <w:r>
        <w:rPr>
          <w:b/>
          <w:color w:val="44576B"/>
          <w:sz w:val="20"/>
        </w:rPr>
        <w:t xml:space="preserve">3.  </w:t>
      </w:r>
      <w:r>
        <w:rPr>
          <w:sz w:val="20"/>
        </w:rPr>
        <w:t>Retry idempotent methods on connection errors and 429/503 with exponential backoff.</w:t>
      </w:r>
    </w:p>
    <w:p>
      <w:pPr>
        <w:spacing w:before="0" w:after="40"/>
        <w:ind w:left="461" w:hanging="245"/>
      </w:pPr>
      <w:r>
        <w:rPr>
          <w:b/>
          <w:color w:val="44576B"/>
          <w:sz w:val="20"/>
        </w:rPr>
        <w:t xml:space="preserve">4.  </w:t>
      </w:r>
      <w:r>
        <w:rPr>
          <w:sz w:val="20"/>
        </w:rPr>
        <w:t>Never disable TLS verification in production without a named, reviewed exception.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requests; r=requests.get('https://api.example.com/health', timeout=(3,10)); r.raise_for_status(); print(r.status_code)"</w:t>
      </w:r>
    </w:p>
    <w:p>
      <w:pPr>
        <w:shd w:val="clear" w:color="auto" w:fill="F3F6F8"/>
        <w:pBdr>
          <w:left w:val="single" w:sz="18" w:space="6" w:color="D6DEE3"/>
        </w:pBdr>
        <w:spacing w:before="0" w:after="40"/>
        <w:ind w:left="86"/>
      </w:pPr>
      <w:r>
        <w:rPr>
          <w:rFonts w:ascii="Consolas" w:hAnsi="Consolas"/>
          <w:b w:val="0"/>
          <w:i w:val="0"/>
          <w:color w:val="12232E"/>
          <w:sz w:val="18"/>
        </w:rPr>
        <w:t>grep -r 'requests.Session'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tests/test_api_client.py -v -k timeout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requests.get(url) with no timeout. It hangs forever when the API is sick and blocks your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API returns 429 with a Retry-After header. How do you handle that?</w:t>
      </w:r>
    </w:p>
    <w:p>
      <w:pPr>
        <w:pBdr>
          <w:bottom w:val="single" w:sz="12" w:space="1" w:color="C0392B"/>
        </w:pBdr>
        <w:spacing w:before="0" w:after="160"/>
      </w:pPr>
    </w:p>
    <w:p>
      <w:pPr>
        <w:shd w:val="clear" w:color="auto" w:fill="1B5E8C"/>
        <w:spacing w:before="200" w:after="40"/>
      </w:pPr>
      <w:r>
        <w:rPr>
          <w:b/>
          <w:color w:val="FFFFFF"/>
          <w:sz w:val="19"/>
        </w:rPr>
        <w:t xml:space="preserve"> Q30 </w:t>
      </w:r>
      <w:r>
        <w:rPr>
          <w:b/>
          <w:color w:val="FFFFFF"/>
          <w:sz w:val="16"/>
        </w:rPr>
        <w:t xml:space="preserve">   INTERMEDIATE</w:t>
      </w:r>
    </w:p>
    <w:p>
      <w:pPr>
        <w:spacing w:before="40" w:after="80"/>
      </w:pPr>
      <w:r>
        <w:rPr>
          <w:b/>
          <w:i w:val="0"/>
          <w:color w:val="12232E"/>
          <w:sz w:val="24"/>
        </w:rPr>
        <w:t>How do you run external commands with subprocess safely?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subprocess.run with a list of arguments, never shell=True unless you have no alternative, captures output and return codes explicitly. I check returncode or use check=True for fail-fast behaviour, pass a timeout to prevent hung processes, and set cwd and env deliberately rather than inheriting whatever the parent had. For long-running commands I stream stdout line by line instead of buffering everything into memory.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shell=True is asking a stranger to interpret your instructions. A list of arguments is handing them a numbered checklist they execute literally.</w:t>
      </w:r>
    </w:p>
    <w:p>
      <w:pPr>
        <w:spacing w:before="120" w:after="20"/>
      </w:pPr>
      <w:r>
        <w:rPr>
          <w:b/>
          <w:i w:val="0"/>
          <w:color w:val="6B7A85"/>
          <w:sz w:val="15"/>
        </w:rPr>
        <w:t>WHY IT MATTERS IN PRODUCTION</w:t>
      </w:r>
    </w:p>
    <w:p>
      <w:r>
        <w:rPr>
          <w:b w:val="0"/>
          <w:i w:val="0"/>
          <w:color w:val="3B4A54"/>
          <w:sz w:val="21"/>
        </w:rPr>
        <w:t>Platform scripts often wrap oc, kubectl, aws, ansible-playbook or openssl. The classic incident is shell injection through an unquoted variable, or a subprocess that inherits the wrong KUBECONFIG and mutates production. Wrapping CLI tools is acceptable when no API exists, but the wrapper must validate context before calling and parse output defensively.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commands as lists: ['oc', 'get', 'pods', '-n', namespace], not formatted strings.</w:t>
      </w:r>
    </w:p>
    <w:p>
      <w:pPr>
        <w:spacing w:before="0" w:after="40"/>
        <w:ind w:left="461" w:hanging="245"/>
      </w:pPr>
      <w:r>
        <w:rPr>
          <w:b/>
          <w:color w:val="44576B"/>
          <w:sz w:val="20"/>
        </w:rPr>
        <w:t xml:space="preserve">2.  </w:t>
      </w:r>
      <w:r>
        <w:rPr>
          <w:sz w:val="20"/>
        </w:rPr>
        <w:t>Use subprocess.run(..., capture_output=True, text=True, timeout=300, check=True).</w:t>
      </w:r>
    </w:p>
    <w:p>
      <w:pPr>
        <w:spacing w:before="0" w:after="40"/>
        <w:ind w:left="461" w:hanging="245"/>
      </w:pPr>
      <w:r>
        <w:rPr>
          <w:b/>
          <w:color w:val="44576B"/>
          <w:sz w:val="20"/>
        </w:rPr>
        <w:t xml:space="preserve">3.  </w:t>
      </w:r>
      <w:r>
        <w:rPr>
          <w:sz w:val="20"/>
        </w:rPr>
        <w:t>Validate returncode and stderr; log the exact command at INFO for auditability.</w:t>
      </w:r>
    </w:p>
    <w:p>
      <w:pPr>
        <w:spacing w:before="0" w:after="40"/>
        <w:ind w:left="461" w:hanging="245"/>
      </w:pPr>
      <w:r>
        <w:rPr>
          <w:b/>
          <w:color w:val="44576B"/>
          <w:sz w:val="20"/>
        </w:rPr>
        <w:t xml:space="preserve">4.  </w:t>
      </w:r>
      <w:r>
        <w:rPr>
          <w:sz w:val="20"/>
        </w:rPr>
        <w:t>For streaming output, use Popen with line iteration and explicit wait with timeout.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subprocess; subprocess.run(['oc','whoami','--show-server'], check=True, text=True, capture_output=True)"</w:t>
      </w:r>
    </w:p>
    <w:p>
      <w:pPr>
        <w:shd w:val="clear" w:color="auto" w:fill="F3F6F8"/>
        <w:pBdr>
          <w:left w:val="single" w:sz="18" w:space="6" w:color="D6DEE3"/>
        </w:pBdr>
        <w:spacing w:before="0" w:after="40"/>
        <w:ind w:left="86"/>
      </w:pPr>
      <w:r>
        <w:rPr>
          <w:rFonts w:ascii="Consolas" w:hAnsi="Consolas"/>
          <w:b w:val="0"/>
          <w:i w:val="0"/>
          <w:color w:val="12232E"/>
          <w:sz w:val="18"/>
        </w:rPr>
        <w:t>grep -r 'shell=True' automation/   # should be empty or heavily justified</w:t>
      </w:r>
    </w:p>
    <w:p>
      <w:pPr>
        <w:shd w:val="clear" w:color="auto" w:fill="F3F6F8"/>
        <w:pBdr>
          <w:left w:val="single" w:sz="18" w:space="6" w:color="D6DEE3"/>
        </w:pBdr>
        <w:spacing w:before="0" w:after="40"/>
        <w:ind w:left="86"/>
      </w:pPr>
      <w:r>
        <w:rPr>
          <w:rFonts w:ascii="Consolas" w:hAnsi="Consolas"/>
          <w:b w:val="0"/>
          <w:i w:val="0"/>
          <w:color w:val="12232E"/>
          <w:sz w:val="18"/>
        </w:rPr>
        <w:t>bandit -r automation/ -ll | grep subprocess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shell=True with user-supplied input. You have built a remote code execution hole in your automation.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 need to run oc with a specific kubeconfig. How do you pass that safely?</w:t>
      </w:r>
    </w:p>
    <w:p>
      <w:pPr>
        <w:pBdr>
          <w:bottom w:val="single" w:sz="12" w:space="1" w:color="C0392B"/>
        </w:pBdr>
        <w:spacing w:before="0" w:after="160"/>
      </w:pPr>
    </w:p>
    <w:p>
      <w:pPr>
        <w:shd w:val="clear" w:color="auto" w:fill="1B5E8C"/>
        <w:spacing w:before="200" w:after="40"/>
      </w:pPr>
      <w:r>
        <w:rPr>
          <w:b/>
          <w:color w:val="FFFFFF"/>
          <w:sz w:val="19"/>
        </w:rPr>
        <w:t xml:space="preserve"> Q31 </w:t>
      </w:r>
      <w:r>
        <w:rPr>
          <w:b/>
          <w:color w:val="FFFFFF"/>
          <w:sz w:val="16"/>
        </w:rPr>
        <w:t xml:space="preserve">   INTERMEDIATE</w:t>
      </w:r>
    </w:p>
    <w:p>
      <w:pPr>
        <w:spacing w:before="40" w:after="80"/>
      </w:pPr>
      <w:r>
        <w:rPr>
          <w:b/>
          <w:i w:val="0"/>
          <w:color w:val="12232E"/>
          <w:sz w:val="24"/>
        </w:rPr>
        <w:t>How do you parse YAML and JSON configuration in automation scripts?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Use the json module for JSON and PyYAML's safe_load for YAML - never yaml.load without Loader=SafeLoader, which can execute arbitrary code. I validate the parsed structure against expected keys and types before using it, fail with a clear error naming the file and field, and treat config as data separate from code so the same script works across environments by swapping input files or environment-specific paths.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Parsing config is reading the recipe, not guessing ingredients. Safe loading means the recipe cannot rewrite the kitchen.</w:t>
      </w:r>
    </w:p>
    <w:p>
      <w:pPr>
        <w:spacing w:before="120" w:after="20"/>
      </w:pPr>
      <w:r>
        <w:rPr>
          <w:b/>
          <w:i w:val="0"/>
          <w:color w:val="6B7A85"/>
          <w:sz w:val="15"/>
        </w:rPr>
        <w:t>WHY IT MATTERS IN PRODUCTION</w:t>
      </w:r>
    </w:p>
    <w:p>
      <w:r>
        <w:rPr>
          <w:b w:val="0"/>
          <w:i w:val="0"/>
          <w:color w:val="3B4A54"/>
          <w:sz w:val="21"/>
        </w:rPr>
        <w:t>Platform automation reads Ansible inventories, Kubernetes manifests, CI variables files and cloud API responses. YAML's flexibility is a footgun: implicit typing, merge keys and anchors make two files that look equivalent parse differently. For critical config, schema validation with pydantic or jsonschema catches mistakes at startup rather than mid-incident when a missing key becomes a NoneType error deep in the call stack.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Load YAML with yaml.safe_load and JSON with json.load; specify encoding explicitly.</w:t>
      </w:r>
    </w:p>
    <w:p>
      <w:pPr>
        <w:spacing w:before="0" w:after="40"/>
        <w:ind w:left="461" w:hanging="245"/>
      </w:pPr>
      <w:r>
        <w:rPr>
          <w:b/>
          <w:color w:val="44576B"/>
          <w:sz w:val="20"/>
        </w:rPr>
        <w:t xml:space="preserve">2.  </w:t>
      </w:r>
      <w:r>
        <w:rPr>
          <w:sz w:val="20"/>
        </w:rPr>
        <w:t>Validate required keys and types immediately after parsing.</w:t>
      </w:r>
    </w:p>
    <w:p>
      <w:pPr>
        <w:spacing w:before="0" w:after="40"/>
        <w:ind w:left="461" w:hanging="245"/>
      </w:pPr>
      <w:r>
        <w:rPr>
          <w:b/>
          <w:color w:val="44576B"/>
          <w:sz w:val="20"/>
        </w:rPr>
        <w:t xml:space="preserve">3.  </w:t>
      </w:r>
      <w:r>
        <w:rPr>
          <w:sz w:val="20"/>
        </w:rPr>
        <w:t>Separate config file paths from logic via CLI flags or environment variables.</w:t>
      </w:r>
    </w:p>
    <w:p>
      <w:pPr>
        <w:spacing w:before="0" w:after="40"/>
        <w:ind w:left="461" w:hanging="245"/>
      </w:pPr>
      <w:r>
        <w:rPr>
          <w:b/>
          <w:color w:val="44576B"/>
          <w:sz w:val="20"/>
        </w:rPr>
        <w:t xml:space="preserve">4.  </w:t>
      </w:r>
      <w:r>
        <w:rPr>
          <w:sz w:val="20"/>
        </w:rPr>
        <w:t>Round-trip test: dump and reload should preserve semantics for generated 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yaml; print(yaml.safe_load(open('inventory/group_vars/all.yml')))"</w:t>
      </w:r>
    </w:p>
    <w:p>
      <w:pPr>
        <w:shd w:val="clear" w:color="auto" w:fill="F3F6F8"/>
        <w:pBdr>
          <w:left w:val="single" w:sz="18" w:space="6" w:color="D6DEE3"/>
        </w:pBdr>
        <w:spacing w:before="0" w:after="40"/>
        <w:ind w:left="86"/>
      </w:pPr>
      <w:r>
        <w:rPr>
          <w:rFonts w:ascii="Consolas" w:hAnsi="Consolas"/>
          <w:b w:val="0"/>
          <w:i w:val="0"/>
          <w:color w:val="12232E"/>
          <w:sz w:val="18"/>
        </w:rPr>
        <w:t>python3 -c "import json; json.load(open('config/clusters.json'))"</w:t>
      </w:r>
    </w:p>
    <w:p>
      <w:pPr>
        <w:shd w:val="clear" w:color="auto" w:fill="F3F6F8"/>
        <w:pBdr>
          <w:left w:val="single" w:sz="18" w:space="6" w:color="D6DEE3"/>
        </w:pBdr>
        <w:spacing w:before="0" w:after="40"/>
        <w:ind w:left="86"/>
      </w:pPr>
      <w:r>
        <w:rPr>
          <w:rFonts w:ascii="Consolas" w:hAnsi="Consolas"/>
          <w:b w:val="0"/>
          <w:i w:val="0"/>
          <w:color w:val="12232E"/>
          <w:sz w:val="18"/>
        </w:rPr>
        <w:t>pytest tests/test_config_loader.py -v</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yaml.load on files from Git without SafeLoader. A malicious merge request can execute code when your CI parses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YAML parses but replica_count is the string '3' instead of an integer. How do you catch that?</w:t>
      </w:r>
    </w:p>
    <w:p>
      <w:pPr>
        <w:pBdr>
          <w:bottom w:val="single" w:sz="12" w:space="1" w:color="C0392B"/>
        </w:pBdr>
        <w:spacing w:before="0" w:after="160"/>
      </w:pPr>
    </w:p>
    <w:p>
      <w:pPr>
        <w:shd w:val="clear" w:color="auto" w:fill="1B5E8C"/>
        <w:spacing w:before="200" w:after="40"/>
      </w:pPr>
      <w:r>
        <w:rPr>
          <w:b/>
          <w:color w:val="FFFFFF"/>
          <w:sz w:val="19"/>
        </w:rPr>
        <w:t xml:space="preserve"> Q32 </w:t>
      </w:r>
      <w:r>
        <w:rPr>
          <w:b/>
          <w:color w:val="FFFFFF"/>
          <w:sz w:val="16"/>
        </w:rPr>
        <w:t xml:space="preserve">   INTERMEDIATE</w:t>
      </w:r>
    </w:p>
    <w:p>
      <w:pPr>
        <w:spacing w:before="40" w:after="80"/>
      </w:pPr>
      <w:r>
        <w:rPr>
          <w:b/>
          <w:i w:val="0"/>
          <w:color w:val="12232E"/>
          <w:sz w:val="24"/>
        </w:rPr>
        <w:t>How do you test platform automation with pytest?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pytest discovers test functions by naming convention, runs them with readable failure output, and supports fixtures for shared setup like mock API responses or temporary directories. I unit-test pure functions with parametrised cases, mock external calls with unittest.mock or pytest-mock so tests do not need a live cluster, and keep integration tests separate and clearly marked for CI jobs that have credentials. The bar is that a pull request cannot merge if tests fail.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rehearsal with stunt doubles for the expensive scenes. You verify the script's decisions without renting the whole theatre every time.</w:t>
      </w:r>
    </w:p>
    <w:p>
      <w:pPr>
        <w:spacing w:before="120" w:after="20"/>
      </w:pPr>
      <w:r>
        <w:rPr>
          <w:b/>
          <w:i w:val="0"/>
          <w:color w:val="6B7A85"/>
          <w:sz w:val="15"/>
        </w:rPr>
        <w:t>WHY IT MATTERS IN PRODUCTION</w:t>
      </w:r>
    </w:p>
    <w:p>
      <w:r>
        <w:rPr>
          <w:b w:val="0"/>
          <w:i w:val="0"/>
          <w:color w:val="3B4A54"/>
          <w:sz w:val="21"/>
        </w:rPr>
        <w:t>Untested automation is a liability: it runs when you are asleep and breaks in ways reviews do not catch. pytest's fixture model makes it practical to test error paths - what happens when the API returns 503, when a file is missing, when JSON is malformed. For platform code, the highest-value tests are often around parsing, retry logic and idempotency checks rather than full end-to-end cluster operations.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Structure code so business logic lives in importable functions, not only in main().</w:t>
      </w:r>
    </w:p>
    <w:p>
      <w:pPr>
        <w:spacing w:before="0" w:after="40"/>
        <w:ind w:left="461" w:hanging="245"/>
      </w:pPr>
      <w:r>
        <w:rPr>
          <w:b/>
          <w:color w:val="44576B"/>
          <w:sz w:val="20"/>
        </w:rPr>
        <w:t xml:space="preserve">2.  </w:t>
      </w:r>
      <w:r>
        <w:rPr>
          <w:sz w:val="20"/>
        </w:rPr>
        <w:t>Use @pytest.mark.parametrize for table-driven cases covering edge inputs.</w:t>
      </w:r>
    </w:p>
    <w:p>
      <w:pPr>
        <w:spacing w:before="0" w:after="40"/>
        <w:ind w:left="461" w:hanging="245"/>
      </w:pPr>
      <w:r>
        <w:rPr>
          <w:b/>
          <w:color w:val="44576B"/>
          <w:sz w:val="20"/>
        </w:rPr>
        <w:t xml:space="preserve">3.  </w:t>
      </w:r>
      <w:r>
        <w:rPr>
          <w:sz w:val="20"/>
        </w:rPr>
        <w:t>Mock requests, subprocess and boto3 clients in unit tests; reserve live calls for integration.</w:t>
      </w:r>
    </w:p>
    <w:p>
      <w:pPr>
        <w:spacing w:before="0" w:after="40"/>
        <w:ind w:left="461" w:hanging="245"/>
      </w:pPr>
      <w:r>
        <w:rPr>
          <w:b/>
          <w:color w:val="44576B"/>
          <w:sz w:val="20"/>
        </w:rPr>
        <w:t xml:space="preserve">4.  </w:t>
      </w:r>
      <w:r>
        <w:rPr>
          <w:sz w:val="20"/>
        </w:rPr>
        <w:t>Run pytest in CI on every commit with coverage thresholds on critical modules.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tests/ -v --tb=short</w:t>
      </w:r>
    </w:p>
    <w:p>
      <w:pPr>
        <w:shd w:val="clear" w:color="auto" w:fill="F3F6F8"/>
        <w:pBdr>
          <w:left w:val="single" w:sz="18" w:space="6" w:color="D6DEE3"/>
        </w:pBdr>
        <w:spacing w:before="0" w:after="40"/>
        <w:ind w:left="86"/>
      </w:pPr>
      <w:r>
        <w:rPr>
          <w:rFonts w:ascii="Consolas" w:hAnsi="Consolas"/>
          <w:b w:val="0"/>
          <w:i w:val="0"/>
          <w:color w:val="12232E"/>
          <w:sz w:val="18"/>
        </w:rPr>
        <w:t>pytest tests/ --cov=automation --cov-report=term-missing</w:t>
      </w:r>
    </w:p>
    <w:p>
      <w:pPr>
        <w:shd w:val="clear" w:color="auto" w:fill="F3F6F8"/>
        <w:pBdr>
          <w:left w:val="single" w:sz="18" w:space="6" w:color="D6DEE3"/>
        </w:pBdr>
        <w:spacing w:before="0" w:after="40"/>
        <w:ind w:left="86"/>
      </w:pPr>
      <w:r>
        <w:rPr>
          <w:rFonts w:ascii="Consolas" w:hAnsi="Consolas"/>
          <w:b w:val="0"/>
          <w:i w:val="0"/>
          <w:color w:val="12232E"/>
          <w:sz w:val="18"/>
        </w:rPr>
        <w:t>grep -r '@pytest.fixture' tests/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tests because the script is small. Small scripts cause large incidents when they touch production at 2am.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test code that wraps oc without a real cluster?</w:t>
      </w:r>
    </w:p>
    <w:p>
      <w:pPr>
        <w:pBdr>
          <w:bottom w:val="single" w:sz="12" w:space="1" w:color="C0392B"/>
        </w:pBdr>
        <w:spacing w:before="0" w:after="160"/>
      </w:pPr>
    </w:p>
    <w:p>
      <w:pPr>
        <w:shd w:val="clear" w:color="auto" w:fill="1B5E8C"/>
        <w:spacing w:before="200" w:after="40"/>
      </w:pPr>
      <w:r>
        <w:rPr>
          <w:b/>
          <w:color w:val="FFFFFF"/>
          <w:sz w:val="19"/>
        </w:rPr>
        <w:t xml:space="preserve"> Q33 </w:t>
      </w:r>
      <w:r>
        <w:rPr>
          <w:b/>
          <w:color w:val="FFFFFF"/>
          <w:sz w:val="16"/>
        </w:rPr>
        <w:t xml:space="preserve">   INTERMEDIATE</w:t>
      </w:r>
    </w:p>
    <w:p>
      <w:pPr>
        <w:spacing w:before="40" w:after="80"/>
      </w:pPr>
      <w:r>
        <w:rPr>
          <w:b/>
          <w:i w:val="0"/>
          <w:color w:val="12232E"/>
          <w:sz w:val="24"/>
        </w:rPr>
        <w:t>How do you use concurrent.futures for parallel platform tasks?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concurrent.futures provides ThreadPoolExecutor for I/O-bound work like HTTP calls and ProcessPoolExecutor for CPU-bound work. I submit tasks with executor.submit or map, set max_workers based on API rate limits rather than CPU count, collect results with as_completed and handle exceptions per future so one failure does not silently drop the rest. For many cluster operations, bounded parallelism dramatically cuts wall-clock time while staying under API quotas.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opening several checkout lanes instead of one, but only as many as the store manager allows so the shelves are not emptied at once.</w:t>
      </w:r>
    </w:p>
    <w:p>
      <w:pPr>
        <w:spacing w:before="120" w:after="20"/>
      </w:pPr>
      <w:r>
        <w:rPr>
          <w:b/>
          <w:i w:val="0"/>
          <w:color w:val="6B7A85"/>
          <w:sz w:val="15"/>
        </w:rPr>
        <w:t>WHY IT MATTERS IN PRODUCTION</w:t>
      </w:r>
    </w:p>
    <w:p>
      <w:r>
        <w:rPr>
          <w:b w:val="0"/>
          <w:i w:val="0"/>
          <w:color w:val="3B4A54"/>
          <w:sz w:val="21"/>
        </w:rPr>
        <w:t>Checking certificate expiry across five hundred namespaces, polling health endpoints for a fleet, or fetching metadata from multiple cloud accounts are natural parallel problems. The mistakes are unbounded parallelism that triggers rate limiting, sharing mutable state between threads without locks, and losing error context when futures fail quietly. asyncio is the alternative for high-concurrency I/O, but ThreadPoolExecutor is often enough and easier to integrate with synchronous requests code.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ThreadPoolExecutor for I/O-bound API calls; ProcessPoolExecutor for CPU-heavy parsing.</w:t>
      </w:r>
    </w:p>
    <w:p>
      <w:pPr>
        <w:spacing w:before="0" w:after="40"/>
        <w:ind w:left="461" w:hanging="245"/>
      </w:pPr>
      <w:r>
        <w:rPr>
          <w:b/>
          <w:color w:val="44576B"/>
          <w:sz w:val="20"/>
        </w:rPr>
        <w:t xml:space="preserve">2.  </w:t>
      </w:r>
      <w:r>
        <w:rPr>
          <w:sz w:val="20"/>
        </w:rPr>
        <w:t>Set max_workers conservatively and respect API rate limits with semaphores if needed.</w:t>
      </w:r>
    </w:p>
    <w:p>
      <w:pPr>
        <w:spacing w:before="0" w:after="40"/>
        <w:ind w:left="461" w:hanging="245"/>
      </w:pPr>
      <w:r>
        <w:rPr>
          <w:b/>
          <w:color w:val="44576B"/>
          <w:sz w:val="20"/>
        </w:rPr>
        <w:t xml:space="preserve">3.  </w:t>
      </w:r>
      <w:r>
        <w:rPr>
          <w:sz w:val="20"/>
        </w:rPr>
        <w:t>Use as_completed to process results as they arrive and log failures with context.</w:t>
      </w:r>
    </w:p>
    <w:p>
      <w:pPr>
        <w:spacing w:before="0" w:after="40"/>
        <w:ind w:left="461" w:hanging="245"/>
      </w:pPr>
      <w:r>
        <w:rPr>
          <w:b/>
          <w:color w:val="44576B"/>
          <w:sz w:val="20"/>
        </w:rPr>
        <w:t xml:space="preserve">4.  </w:t>
      </w:r>
      <w:r>
        <w:rPr>
          <w:sz w:val="20"/>
        </w:rPr>
        <w:t>Shut down the executor explicitly or use a context manager to avoid dangling threads.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scripts/check_all_clusters.py --workers 8 --dry-run</w:t>
      </w:r>
    </w:p>
    <w:p>
      <w:pPr>
        <w:shd w:val="clear" w:color="auto" w:fill="F3F6F8"/>
        <w:pBdr>
          <w:left w:val="single" w:sz="18" w:space="6" w:color="D6DEE3"/>
        </w:pBdr>
        <w:spacing w:before="0" w:after="40"/>
        <w:ind w:left="86"/>
      </w:pPr>
      <w:r>
        <w:rPr>
          <w:rFonts w:ascii="Consolas" w:hAnsi="Consolas"/>
          <w:b w:val="0"/>
          <w:i w:val="0"/>
          <w:color w:val="12232E"/>
          <w:sz w:val="18"/>
        </w:rPr>
        <w:t>grep -r 'ThreadPoolExecutor'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tests/test_parallel_checks.py -v -k rate_limit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fire five hundred threads at an API with no rate limiting. You will DoS your own control plane and blame the script.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asyncio over ThreadPoolExecutor?</w:t>
      </w:r>
    </w:p>
    <w:p>
      <w:pPr>
        <w:pBdr>
          <w:bottom w:val="single" w:sz="12" w:space="1" w:color="C0392B"/>
        </w:pBdr>
        <w:spacing w:before="0" w:after="160"/>
      </w:pPr>
    </w:p>
    <w:p>
      <w:pPr>
        <w:shd w:val="clear" w:color="auto" w:fill="5B3E8E"/>
        <w:spacing w:before="200" w:after="40"/>
      </w:pPr>
      <w:r>
        <w:rPr>
          <w:b/>
          <w:color w:val="FFFFFF"/>
          <w:sz w:val="19"/>
        </w:rPr>
        <w:t xml:space="preserve"> Q34 </w:t>
      </w:r>
      <w:r>
        <w:rPr>
          <w:b/>
          <w:color w:val="FFFFFF"/>
          <w:sz w:val="16"/>
        </w:rPr>
        <w:t xml:space="preserve">   SENIOR</w:t>
      </w:r>
    </w:p>
    <w:p>
      <w:pPr>
        <w:spacing w:before="40" w:after="80"/>
      </w:pPr>
      <w:r>
        <w:rPr>
          <w:b/>
          <w:i w:val="0"/>
          <w:color w:val="12232E"/>
          <w:sz w:val="24"/>
        </w:rPr>
        <w:t>How do you handle errors and retries in production Python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classify errors: programming bugs get fixed, transient infrastructure errors get retried with exponential backoff and jitter, and permanent failures fail fast with a clear message and non-zero exit code. Retries wrap only idempotent operations or use idempotency keys where the API supports them. I never catch bare Exception and continue silently; each handler logs context, preserves the traceback, and decides whether to retry, abort or degrade gracefully.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Retries are redialling a busy phone line, not repeatedly pressing the wrong number and hoping it becomes right.</w:t>
      </w:r>
    </w:p>
    <w:p>
      <w:pPr>
        <w:spacing w:before="120" w:after="20"/>
      </w:pPr>
      <w:r>
        <w:rPr>
          <w:b/>
          <w:i w:val="0"/>
          <w:color w:val="6B7A85"/>
          <w:sz w:val="15"/>
        </w:rPr>
        <w:t>WHY IT MATTERS IN PRODUCTION</w:t>
      </w:r>
    </w:p>
    <w:p>
      <w:r>
        <w:rPr>
          <w:b w:val="0"/>
          <w:i w:val="0"/>
          <w:color w:val="3B4A54"/>
          <w:sz w:val="21"/>
        </w:rPr>
        <w:t>Platform automation runs against unreliable networks, throttled APIs and partially upgraded clusters. A script that retries forever masks an outage; one that fails on the first timeout creates alert noise. Libraries like tenacity or urllib3's Retry help, but the design decision is yours: which exceptions retry, how many attempts, what backoff ceiling, and what happens to already-completed steps in a multi-step workflow.</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Distinguish transient errors (timeouts, 503, connection reset) from permanent ones (404, 403).</w:t>
      </w:r>
    </w:p>
    <w:p>
      <w:pPr>
        <w:spacing w:before="0" w:after="40"/>
        <w:ind w:left="461" w:hanging="245"/>
      </w:pPr>
      <w:r>
        <w:rPr>
          <w:b/>
          <w:color w:val="44576B"/>
          <w:sz w:val="20"/>
        </w:rPr>
        <w:t xml:space="preserve">2.  </w:t>
      </w:r>
      <w:r>
        <w:rPr>
          <w:sz w:val="20"/>
        </w:rPr>
        <w:t>Apply retry with exponential backoff and jitter only to idempotent operations.</w:t>
      </w:r>
    </w:p>
    <w:p>
      <w:pPr>
        <w:spacing w:before="0" w:after="40"/>
        <w:ind w:left="461" w:hanging="245"/>
      </w:pPr>
      <w:r>
        <w:rPr>
          <w:b/>
          <w:color w:val="44576B"/>
          <w:sz w:val="20"/>
        </w:rPr>
        <w:t xml:space="preserve">3.  </w:t>
      </w:r>
      <w:r>
        <w:rPr>
          <w:sz w:val="20"/>
        </w:rPr>
        <w:t>Use context managers and try/finally to release resources even when retries exhaust.</w:t>
      </w:r>
    </w:p>
    <w:p>
      <w:pPr>
        <w:spacing w:before="0" w:after="40"/>
        <w:ind w:left="461" w:hanging="245"/>
      </w:pPr>
      <w:r>
        <w:rPr>
          <w:b/>
          <w:color w:val="44576B"/>
          <w:sz w:val="20"/>
        </w:rPr>
        <w:t xml:space="preserve">4.  </w:t>
      </w:r>
      <w:r>
        <w:rPr>
          <w:sz w:val="20"/>
        </w:rPr>
        <w:t>Exit with distinct codes or structured error output so callers and monitors can triage.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'tenacity\|Retry\|backoff' automation/ | head</w:t>
      </w:r>
    </w:p>
    <w:p>
      <w:pPr>
        <w:shd w:val="clear" w:color="auto" w:fill="F3F6F8"/>
        <w:pBdr>
          <w:left w:val="single" w:sz="18" w:space="6" w:color="D6DEE3"/>
        </w:pBdr>
        <w:spacing w:before="0" w:after="40"/>
        <w:ind w:left="86"/>
      </w:pPr>
      <w:r>
        <w:rPr>
          <w:rFonts w:ascii="Consolas" w:hAnsi="Consolas"/>
          <w:b w:val="0"/>
          <w:i w:val="0"/>
          <w:color w:val="12232E"/>
          <w:sz w:val="18"/>
        </w:rPr>
        <w:t>pytest tests/test_retry_logic.py -v</w:t>
      </w:r>
    </w:p>
    <w:p>
      <w:pPr>
        <w:shd w:val="clear" w:color="auto" w:fill="F3F6F8"/>
        <w:pBdr>
          <w:left w:val="single" w:sz="18" w:space="6" w:color="D6DEE3"/>
        </w:pBdr>
        <w:spacing w:before="0" w:after="40"/>
        <w:ind w:left="86"/>
      </w:pPr>
      <w:r>
        <w:rPr>
          <w:rFonts w:ascii="Consolas" w:hAnsi="Consolas"/>
          <w:b w:val="0"/>
          <w:i w:val="0"/>
          <w:color w:val="12232E"/>
          <w:sz w:val="18"/>
        </w:rPr>
        <w:t>oc logs job/platform-sync --tail=100 | grep -i 'retry\|error'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wrap everything in except Exception: pass. The script exits 0, the monitor is green, and production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Step three of five fails after steps one and two succeeded. How do you make the rerun safe?</w:t>
      </w:r>
    </w:p>
    <w:p>
      <w:pPr>
        <w:pBdr>
          <w:bottom w:val="single" w:sz="12" w:space="1" w:color="C0392B"/>
        </w:pBdr>
        <w:spacing w:before="0" w:after="160"/>
      </w:pPr>
    </w:p>
    <w:p>
      <w:pPr>
        <w:shd w:val="clear" w:color="auto" w:fill="5B3E8E"/>
        <w:spacing w:before="200" w:after="40"/>
      </w:pPr>
      <w:r>
        <w:rPr>
          <w:b/>
          <w:color w:val="FFFFFF"/>
          <w:sz w:val="19"/>
        </w:rPr>
        <w:t xml:space="preserve"> Q35 </w:t>
      </w:r>
      <w:r>
        <w:rPr>
          <w:b/>
          <w:color w:val="FFFFFF"/>
          <w:sz w:val="16"/>
        </w:rPr>
        <w:t xml:space="preserve">   SENIOR</w:t>
      </w:r>
    </w:p>
    <w:p>
      <w:pPr>
        <w:spacing w:before="40" w:after="80"/>
      </w:pPr>
      <w:r>
        <w:rPr>
          <w:b/>
          <w:i w:val="0"/>
          <w:color w:val="12232E"/>
          <w:sz w:val="24"/>
        </w:rPr>
        <w:t>How do you use boto3 and cloud SDK patterns in platform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boto3 uses a session built from environment variables, instance profiles or named profiles, and clients or resources for each service. I prefer clients for explicit API control, paginate list operations instead of assuming a single page, handle ClientError by error code rather than message text, and use waiters for eventual consistency rather than sleep loops. Credentials never live in source code; IAM roles with least privilege replace long-lived keys wherever the job runs in AWS.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using the vendor's official courier with a tracked account, not forging shipping labels by guessing the form layout.</w:t>
      </w:r>
    </w:p>
    <w:p>
      <w:pPr>
        <w:spacing w:before="120" w:after="20"/>
      </w:pPr>
      <w:r>
        <w:rPr>
          <w:b/>
          <w:i w:val="0"/>
          <w:color w:val="6B7A85"/>
          <w:sz w:val="15"/>
        </w:rPr>
        <w:t>WHY IT MATTERS IN PRODUCTION</w:t>
      </w:r>
    </w:p>
    <w:p>
      <w:r>
        <w:rPr>
          <w:b w:val="0"/>
          <w:i w:val="0"/>
          <w:color w:val="3B4A54"/>
          <w:sz w:val="21"/>
        </w:rPr>
        <w:t>Multi-cloud platform teams use boto3 for AWS, but the patterns transfer: azure-identity with DefaultAzureCredential, google-cloud with application default credentials. The interview is really about credential chains, pagination, idempotent resource creation and tagging for cost allocation. Wrapping SDK calls in small functions with typed inputs makes them testable with botocore stubbers.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a boto3.Session from the appropriate credential chain for the runtime environment.</w:t>
      </w:r>
    </w:p>
    <w:p>
      <w:pPr>
        <w:spacing w:before="0" w:after="40"/>
        <w:ind w:left="461" w:hanging="245"/>
      </w:pPr>
      <w:r>
        <w:rPr>
          <w:b/>
          <w:color w:val="44576B"/>
          <w:sz w:val="20"/>
        </w:rPr>
        <w:t xml:space="preserve">2.  </w:t>
      </w:r>
      <w:r>
        <w:rPr>
          <w:sz w:val="20"/>
        </w:rPr>
        <w:t>Use client methods with explicit pagination via get_paginator or manual NextToken loops.</w:t>
      </w:r>
    </w:p>
    <w:p>
      <w:pPr>
        <w:spacing w:before="0" w:after="40"/>
        <w:ind w:left="461" w:hanging="245"/>
      </w:pPr>
      <w:r>
        <w:rPr>
          <w:b/>
          <w:color w:val="44576B"/>
          <w:sz w:val="20"/>
        </w:rPr>
        <w:t xml:space="preserve">3.  </w:t>
      </w:r>
      <w:r>
        <w:rPr>
          <w:sz w:val="20"/>
        </w:rPr>
        <w:t>Catch botocore.exceptions.ClientError and branch on response['Error']['Code'].</w:t>
      </w:r>
    </w:p>
    <w:p>
      <w:pPr>
        <w:spacing w:before="0" w:after="40"/>
        <w:ind w:left="461" w:hanging="245"/>
      </w:pPr>
      <w:r>
        <w:rPr>
          <w:b/>
          <w:color w:val="44576B"/>
          <w:sz w:val="20"/>
        </w:rPr>
        <w:t xml:space="preserve">4.  </w:t>
      </w:r>
      <w:r>
        <w:rPr>
          <w:sz w:val="20"/>
        </w:rPr>
        <w:t>Tag resources consistently and use idempotent create patterns: describe first, create if missing.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python3 -c "import boto3; print(boto3.Session().client('sts').get_caller_identity())"</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pytest tests/test_aws_cleanup.py -v --mock-aws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embed access keys in the repository. If they leak, every resource your role can touch is exposed, and scanners find them in minutes.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test boto3 code without calling real AWS APIs?</w:t>
      </w:r>
    </w:p>
    <w:p>
      <w:pPr>
        <w:pBdr>
          <w:bottom w:val="single" w:sz="12" w:space="1" w:color="C0392B"/>
        </w:pBdr>
        <w:spacing w:before="0" w:after="160"/>
      </w:pPr>
    </w:p>
    <w:p>
      <w:pPr>
        <w:shd w:val="clear" w:color="auto" w:fill="C0392B"/>
        <w:spacing w:before="200" w:after="40"/>
      </w:pPr>
      <w:r>
        <w:rPr>
          <w:b/>
          <w:color w:val="FFFFFF"/>
          <w:sz w:val="19"/>
        </w:rPr>
        <w:t xml:space="preserve"> Q36 </w:t>
      </w:r>
      <w:r>
        <w:rPr>
          <w:b/>
          <w:color w:val="FFFFFF"/>
          <w:sz w:val="16"/>
        </w:rPr>
        <w:t xml:space="preserve">   ARCHITECT</w:t>
      </w:r>
    </w:p>
    <w:p>
      <w:pPr>
        <w:spacing w:before="40" w:after="80"/>
      </w:pPr>
      <w:r>
        <w:rPr>
          <w:b/>
          <w:i w:val="0"/>
          <w:color w:val="12232E"/>
          <w:sz w:val="24"/>
        </w:rPr>
        <w:t>How would you structure a Python automation project for production use?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Separate library code from CLI entry points, pin dependencies in a lockfile or requirements file, run linting and tests in CI, package as a container image for anything that runs in-cluster or on shared infrastructure, and document how to configure credentials per environment. Secrets come from the environment or a vault, never from the repo. Observability is built in: structured logs, metrics for success and failure counts, and trace context when calling distributed APIs.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a script on someone's laptop and a product the platform team stands behind with a version number and a support channel.</w:t>
      </w:r>
    </w:p>
    <w:p>
      <w:pPr>
        <w:spacing w:before="120" w:after="20"/>
      </w:pPr>
      <w:r>
        <w:rPr>
          <w:b/>
          <w:i w:val="0"/>
          <w:color w:val="6B7A85"/>
          <w:sz w:val="15"/>
        </w:rPr>
        <w:t>WHY IT MATTERS IN PRODUCTION</w:t>
      </w:r>
    </w:p>
    <w:p>
      <w:r>
        <w:rPr>
          <w:b w:val="0"/>
          <w:i w:val="0"/>
          <w:color w:val="3B4A54"/>
          <w:sz w:val="21"/>
        </w:rPr>
        <w:t>The architect question is whether your Python is maintainable when the original author leaves. That means src layout, typed interfaces for external systems, contract tests for API responses, semver tagging, and a deliberate decision about what runs as a CronJob versus what stays on a controller. It also means knowing when Python should not be the answer - declarative GitOps beats a reconciliation loop written over a weekend.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Lay out src/package with modules by domain, tests/, and pyproject.toml with pinned deps.</w:t>
      </w:r>
    </w:p>
    <w:p>
      <w:pPr>
        <w:spacing w:before="0" w:after="40"/>
        <w:ind w:left="461" w:hanging="245"/>
      </w:pPr>
      <w:r>
        <w:rPr>
          <w:b/>
          <w:color w:val="44576B"/>
          <w:sz w:val="20"/>
        </w:rPr>
        <w:t xml:space="preserve">2.  </w:t>
      </w:r>
      <w:r>
        <w:rPr>
          <w:sz w:val="20"/>
        </w:rPr>
        <w:t>Run ruff or flake8, mypy where valuable, and pytest in CI on every pull request.</w:t>
      </w:r>
    </w:p>
    <w:p>
      <w:pPr>
        <w:spacing w:before="0" w:after="40"/>
        <w:ind w:left="461" w:hanging="245"/>
      </w:pPr>
      <w:r>
        <w:rPr>
          <w:b/>
          <w:color w:val="44576B"/>
          <w:sz w:val="20"/>
        </w:rPr>
        <w:t xml:space="preserve">3.  </w:t>
      </w:r>
      <w:r>
        <w:rPr>
          <w:sz w:val="20"/>
        </w:rPr>
        <w:t>Build a container image with a non-root user for in-cluster or shared execution.</w:t>
      </w:r>
    </w:p>
    <w:p>
      <w:pPr>
        <w:spacing w:before="0" w:after="40"/>
        <w:ind w:left="461" w:hanging="245"/>
      </w:pPr>
      <w:r>
        <w:rPr>
          <w:b/>
          <w:color w:val="44576B"/>
          <w:sz w:val="20"/>
        </w:rPr>
        <w:t xml:space="preserve">4.  </w:t>
      </w:r>
      <w:r>
        <w:rPr>
          <w:sz w:val="20"/>
        </w:rPr>
        <w:t>Document configuration, credentials, exit codes and operational runbooks alongside the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tree automation/ -L 2</w:t>
      </w:r>
    </w:p>
    <w:p>
      <w:pPr>
        <w:shd w:val="clear" w:color="auto" w:fill="F3F6F8"/>
        <w:pBdr>
          <w:left w:val="single" w:sz="18" w:space="6" w:color="D6DEE3"/>
        </w:pBdr>
        <w:spacing w:before="0" w:after="40"/>
        <w:ind w:left="86"/>
      </w:pPr>
      <w:r>
        <w:rPr>
          <w:rFonts w:ascii="Consolas" w:hAnsi="Consolas"/>
          <w:b w:val="0"/>
          <w:i w:val="0"/>
          <w:color w:val="12232E"/>
          <w:sz w:val="18"/>
        </w:rPr>
        <w:t>cat .gitlab-ci.yml | grep -E 'pytest|ruff|build'</w:t>
      </w:r>
    </w:p>
    <w:p>
      <w:pPr>
        <w:shd w:val="clear" w:color="auto" w:fill="F3F6F8"/>
        <w:pBdr>
          <w:left w:val="single" w:sz="18" w:space="6" w:color="D6DEE3"/>
        </w:pBdr>
        <w:spacing w:before="0" w:after="40"/>
        <w:ind w:left="86"/>
      </w:pPr>
      <w:r>
        <w:rPr>
          <w:rFonts w:ascii="Consolas" w:hAnsi="Consolas"/>
          <w:b w:val="0"/>
          <w:i w:val="0"/>
          <w:color w:val="12232E"/>
          <w:sz w:val="18"/>
        </w:rPr>
        <w:t>oc get cronjob,job -n platform-automation -l app=inventory-sync</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production automation as a single 800-line script with no tests because we will refactor it later. Later is after the 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what point should this Python project become a Kubernetes operator instead?</w:t>
      </w:r>
    </w:p>
    <w:p>
      <w:pPr>
        <w:pBdr>
          <w:bottom w:val="single" w:sz="12" w:space="1" w:color="C0392B"/>
        </w:pBdr>
        <w:spacing w:before="0" w:after="160"/>
      </w:pPr>
    </w:p>
    <w:p>
      <w:r>
        <w:br w:type="page"/>
      </w:r>
    </w:p>
    <w:p>
      <w:pPr>
        <w:spacing w:before="0" w:after="40"/>
      </w:pPr>
      <w:r>
        <w:rPr>
          <w:b/>
          <w:i w:val="0"/>
          <w:color w:val="C0392B"/>
          <w:sz w:val="19"/>
        </w:rPr>
        <w:t>PART 4  ·  Q37-Q50  ·  14 QUESTIONS</w:t>
      </w:r>
    </w:p>
    <w:p>
      <w:pPr>
        <w:pStyle w:val="Heading1"/>
      </w:pPr>
      <w:r>
        <w:t>Advanced Ansible for senior platform engineers</w:t>
      </w:r>
    </w:p>
    <w:p>
      <w:r>
        <w:rPr>
          <w:b w:val="0"/>
          <w:i w:val="0"/>
          <w:color w:val="44576B"/>
          <w:sz w:val="22"/>
        </w:rPr>
        <w:t>Variable precedence, testing, execution environments and enterprise controller patterns</w:t>
      </w:r>
    </w:p>
    <w:p>
      <w:pPr>
        <w:pBdr>
          <w:bottom w:val="single" w:sz="12" w:space="1" w:color="C0392B"/>
        </w:pBdr>
        <w:spacing w:before="0" w:after="160"/>
      </w:pPr>
    </w:p>
    <w:p>
      <w:r>
        <w:rPr>
          <w:b w:val="0"/>
          <w:i w:val="0"/>
          <w:color w:val="3B4A54"/>
          <w:sz w:val="21"/>
        </w:rPr>
        <w:t>Senior Ansible questions assume you have run playbooks in anger and now own the framework other teams depend on. Interviewers probe whether you understand precedence rules well enough to debug surprising values, whether you test roles before production, whether automation runs from reproducible execution environments, and whether your controller setup gives auditability without turning every change into a ticket. Strong answers tie Ansible mechanics to change control and operational safety.</w:t>
      </w:r>
    </w:p>
    <w:p>
      <w:r>
        <w:rPr>
          <w:b w:val="0"/>
          <w:i w:val="0"/>
          <w:color w:val="6B7A85"/>
          <w:sz w:val="17"/>
        </w:rPr>
        <w:t>Level mix - Foundation: 4  |  Intermediate: 6  |  Senior: 3  |  Architect: 1</w:t>
      </w:r>
    </w:p>
    <w:p>
      <w:pPr>
        <w:spacing w:before="120" w:after="160"/>
        <w:jc w:val="center"/>
      </w:pPr>
      <w:r>
        <w:drawing>
          <wp:inline xmlns:a="http://schemas.openxmlformats.org/drawingml/2006/main" xmlns:pic="http://schemas.openxmlformats.org/drawingml/2006/picture">
            <wp:extent cx="5943600" cy="1596043"/>
            <wp:docPr id="9" name="Picture 9"/>
            <wp:cNvGraphicFramePr>
              <a:graphicFrameLocks noChangeAspect="1"/>
            </wp:cNvGraphicFramePr>
            <a:graphic>
              <a:graphicData uri="http://schemas.openxmlformats.org/drawingml/2006/picture">
                <pic:pic>
                  <pic:nvPicPr>
                    <pic:cNvPr id="0" name="gitops_flow.png"/>
                    <pic:cNvPicPr/>
                  </pic:nvPicPr>
                  <pic:blipFill>
                    <a:blip r:embed="rId15"/>
                    <a:stretch>
                      <a:fillRect/>
                    </a:stretch>
                  </pic:blipFill>
                  <pic:spPr>
                    <a:xfrm>
                      <a:off x="0" y="0"/>
                      <a:ext cx="5943600" cy="1596043"/>
                    </a:xfrm>
                    <a:prstGeom prst="rect"/>
                  </pic:spPr>
                </pic:pic>
              </a:graphicData>
            </a:graphic>
          </wp:inline>
        </w:drawing>
      </w:r>
    </w:p>
    <w:p>
      <w:pPr>
        <w:shd w:val="clear" w:color="auto" w:fill="0E7C6B"/>
        <w:spacing w:before="200" w:after="40"/>
      </w:pPr>
      <w:r>
        <w:rPr>
          <w:b/>
          <w:color w:val="FFFFFF"/>
          <w:sz w:val="19"/>
        </w:rPr>
        <w:t xml:space="preserve"> Q37 </w:t>
      </w:r>
      <w:r>
        <w:rPr>
          <w:b/>
          <w:color w:val="FFFFFF"/>
          <w:sz w:val="16"/>
        </w:rPr>
        <w:t xml:space="preserve">   FOUNDATION</w:t>
      </w:r>
    </w:p>
    <w:p>
      <w:pPr>
        <w:spacing w:before="40" w:after="80"/>
      </w:pPr>
      <w:r>
        <w:rPr>
          <w:b/>
          <w:i w:val="0"/>
          <w:color w:val="12232E"/>
          <w:sz w:val="24"/>
        </w:rPr>
        <w:t>What is Ansible variable precedence and why does it confuse people?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Variable precedence defines which value wins when the same variable is defined in multiple places - extra vars on the command line beat most other sources, then task vars, block vars, role and include vars, host and group vars, inventory file vars, role defaults, and finally facts. People get confused because group_vars/all.yml and host_vars/myhost.yml feel authoritative until someone passes -e on the command line or a role default silently loses to a higher layer they forgot existed.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stack of memos on a desk. The top one wins, and the memo you wrote last week is still there underneath even if you forgot about it.</w:t>
      </w:r>
    </w:p>
    <w:p>
      <w:pPr>
        <w:spacing w:before="120" w:after="20"/>
      </w:pPr>
      <w:r>
        <w:rPr>
          <w:b/>
          <w:i w:val="0"/>
          <w:color w:val="6B7A85"/>
          <w:sz w:val="15"/>
        </w:rPr>
        <w:t>WHY IT MATTERS IN PRODUCTION</w:t>
      </w:r>
    </w:p>
    <w:p>
      <w:r>
        <w:rPr>
          <w:b w:val="0"/>
          <w:i w:val="0"/>
          <w:color w:val="3B4A54"/>
          <w:sz w:val="21"/>
        </w:rPr>
        <w:t>Most real debugging sessions start with "why did this host get that value". Without precedence in muscle memory, engineers add another definition somewhere higher rather than finding the conflicting one. ansible-inventory --host and --graph, plus ansible-playbook with -e ansible_debug=true or community.general.var_dump, make the effective value visible. Documenting where environment-specific data lives prevents the next person from fighting the same battle.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precedence order from highest (extra vars) to lowest (role defaults and facts).</w:t>
      </w:r>
    </w:p>
    <w:p>
      <w:pPr>
        <w:spacing w:before="0" w:after="40"/>
        <w:ind w:left="461" w:hanging="245"/>
      </w:pPr>
      <w:r>
        <w:rPr>
          <w:b/>
          <w:color w:val="44576B"/>
          <w:sz w:val="20"/>
        </w:rPr>
        <w:t xml:space="preserve">2.  </w:t>
      </w:r>
      <w:r>
        <w:rPr>
          <w:sz w:val="20"/>
        </w:rPr>
        <w:t>Use ansible-inventory --host hostname to dump merged variables for one host.</w:t>
      </w:r>
    </w:p>
    <w:p>
      <w:pPr>
        <w:spacing w:before="0" w:after="40"/>
        <w:ind w:left="461" w:hanging="245"/>
      </w:pPr>
      <w:r>
        <w:rPr>
          <w:b/>
          <w:color w:val="44576B"/>
          <w:sz w:val="20"/>
        </w:rPr>
        <w:t xml:space="preserve">3.  </w:t>
      </w:r>
      <w:r>
        <w:rPr>
          <w:sz w:val="20"/>
        </w:rPr>
        <w:t>Search group_vars, host_vars, role defaults and play vars when values surprise you.</w:t>
      </w:r>
    </w:p>
    <w:p>
      <w:pPr>
        <w:spacing w:before="0" w:after="40"/>
        <w:ind w:left="461" w:hanging="245"/>
      </w:pPr>
      <w:r>
        <w:rPr>
          <w:b/>
          <w:color w:val="44576B"/>
          <w:sz w:val="20"/>
        </w:rPr>
        <w:t xml:space="preserve">4.  </w:t>
      </w:r>
      <w:r>
        <w:rPr>
          <w:sz w:val="20"/>
        </w:rPr>
        <w:t>Document the intended source of truth per variable class in the repository README.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inventories/prod --host web01.example.com</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-e @extra.yml --check -v | grep -i myvar</w:t>
      </w:r>
    </w:p>
    <w:p>
      <w:pPr>
        <w:shd w:val="clear" w:color="auto" w:fill="F3F6F8"/>
        <w:pBdr>
          <w:left w:val="single" w:sz="18" w:space="6" w:color="D6DEE3"/>
        </w:pBdr>
        <w:spacing w:before="0" w:after="40"/>
        <w:ind w:left="86"/>
      </w:pPr>
      <w:r>
        <w:rPr>
          <w:rFonts w:ascii="Consolas" w:hAnsi="Consolas"/>
          <w:b w:val="0"/>
          <w:i w:val="0"/>
          <w:color w:val="12232E"/>
          <w:sz w:val="18"/>
        </w:rPr>
        <w:t>grep -r 'myvar:' inventories/ roles/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fix surprising values by adding yet another definition at a random layer. Find the conflict or you will inherit it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host_var and a group_var disagree. Which wins and how do you prove it?</w:t>
      </w:r>
    </w:p>
    <w:p>
      <w:pPr>
        <w:pBdr>
          <w:bottom w:val="single" w:sz="12" w:space="1" w:color="C0392B"/>
        </w:pBdr>
        <w:spacing w:before="0" w:after="160"/>
      </w:pPr>
    </w:p>
    <w:p>
      <w:pPr>
        <w:shd w:val="clear" w:color="auto" w:fill="0E7C6B"/>
        <w:spacing w:before="200" w:after="40"/>
      </w:pPr>
      <w:r>
        <w:rPr>
          <w:b/>
          <w:color w:val="FFFFFF"/>
          <w:sz w:val="19"/>
        </w:rPr>
        <w:t xml:space="preserve"> Q38 </w:t>
      </w:r>
      <w:r>
        <w:rPr>
          <w:b/>
          <w:color w:val="FFFFFF"/>
          <w:sz w:val="16"/>
        </w:rPr>
        <w:t xml:space="preserve">   FOUNDATION</w:t>
      </w:r>
    </w:p>
    <w:p>
      <w:pPr>
        <w:spacing w:before="40" w:after="80"/>
      </w:pPr>
      <w:r>
        <w:rPr>
          <w:b/>
          <w:i w:val="0"/>
          <w:color w:val="12232E"/>
          <w:sz w:val="24"/>
        </w:rPr>
        <w:t>How do you use Ansible Vault to protect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Ansible Vault encrypts sensitive strings or entire files with a password or key file. Encrypted content lives in Git safely; at runtime you provide the vault password via prompt, a permissions-restricted file, or a controller credential injected by AAP. I encrypt group_vars or dedicated vault files rather than sprinkling vault blocks through roles, rotate the vault password on a schedule, and never commit the password alongside the ciphertext.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recipe is in the shared cookbook, but the safe combination is in a separate envelope only the head chef opens at service time.</w:t>
      </w:r>
    </w:p>
    <w:p>
      <w:pPr>
        <w:spacing w:before="120" w:after="20"/>
      </w:pPr>
      <w:r>
        <w:rPr>
          <w:b/>
          <w:i w:val="0"/>
          <w:color w:val="6B7A85"/>
          <w:sz w:val="15"/>
        </w:rPr>
        <w:t>WHY IT MATTERS IN PRODUCTION</w:t>
      </w:r>
    </w:p>
    <w:p>
      <w:r>
        <w:rPr>
          <w:b w:val="0"/>
          <w:i w:val="0"/>
          <w:color w:val="3B4A54"/>
          <w:sz w:val="21"/>
        </w:rPr>
        <w:t>Vault solves storage in Git, not runtime secrecy on the target host. After decryption, secrets appear in task arguments and can leak into logs if no_log is missing. Enterprise setups often combine vault for static secrets with an external lookup plugin pulling from HashiCorp Vault or AWS Secrets Manager at runtime, so rotation does not require re-encrypting files.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Create encrypted files with ansible-vault create or encrypt existing files with encrypt.</w:t>
      </w:r>
    </w:p>
    <w:p>
      <w:pPr>
        <w:spacing w:before="0" w:after="40"/>
        <w:ind w:left="461" w:hanging="245"/>
      </w:pPr>
      <w:r>
        <w:rPr>
          <w:b/>
          <w:color w:val="44576B"/>
          <w:sz w:val="20"/>
        </w:rPr>
        <w:t xml:space="preserve">2.  </w:t>
      </w:r>
      <w:r>
        <w:rPr>
          <w:sz w:val="20"/>
        </w:rPr>
        <w:t>Store vault IDs and passwords in a controller credential or a restricted file outside Git.</w:t>
      </w:r>
    </w:p>
    <w:p>
      <w:pPr>
        <w:spacing w:before="0" w:after="40"/>
        <w:ind w:left="461" w:hanging="245"/>
      </w:pPr>
      <w:r>
        <w:rPr>
          <w:b/>
          <w:color w:val="44576B"/>
          <w:sz w:val="20"/>
        </w:rPr>
        <w:t xml:space="preserve">3.  </w:t>
      </w:r>
      <w:r>
        <w:rPr>
          <w:sz w:val="20"/>
        </w:rPr>
        <w:t>Mark tasks handling secrets with no_log: true to keep them out of job output.</w:t>
      </w:r>
    </w:p>
    <w:p>
      <w:pPr>
        <w:spacing w:before="0" w:after="40"/>
        <w:ind w:left="461" w:hanging="245"/>
      </w:pPr>
      <w:r>
        <w:rPr>
          <w:b/>
          <w:color w:val="44576B"/>
          <w:sz w:val="20"/>
        </w:rPr>
        <w:t xml:space="preserve">4.  </w:t>
      </w:r>
      <w:r>
        <w:rPr>
          <w:sz w:val="20"/>
        </w:rPr>
        <w:t>Document rotation: new secret, re-encrypt, deploy, revoke old credential.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ansible-vault view inventories/prod/group_vars/all/vault.yml</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--ask-vault-pass --check</w:t>
      </w:r>
    </w:p>
    <w:p>
      <w:pPr>
        <w:shd w:val="clear" w:color="auto" w:fill="F3F6F8"/>
        <w:pBdr>
          <w:left w:val="single" w:sz="18" w:space="6" w:color="D6DEE3"/>
        </w:pBdr>
        <w:spacing w:before="0" w:after="40"/>
        <w:ind w:left="86"/>
      </w:pPr>
      <w:r>
        <w:rPr>
          <w:rFonts w:ascii="Consolas" w:hAnsi="Consolas"/>
          <w:b w:val="0"/>
          <w:i w:val="0"/>
          <w:color w:val="12232E"/>
          <w:sz w:val="18"/>
        </w:rPr>
        <w:t>grep -r 'no_log: true' roles/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commit vault_password_file to the repository. You have shipped the key with the lock.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password stored in vault without downtime?</w:t>
      </w:r>
    </w:p>
    <w:p>
      <w:pPr>
        <w:pBdr>
          <w:bottom w:val="single" w:sz="12" w:space="1" w:color="C0392B"/>
        </w:pBdr>
        <w:spacing w:before="0" w:after="160"/>
      </w:pPr>
    </w:p>
    <w:p>
      <w:pPr>
        <w:shd w:val="clear" w:color="auto" w:fill="0E7C6B"/>
        <w:spacing w:before="200" w:after="40"/>
      </w:pPr>
      <w:r>
        <w:rPr>
          <w:b/>
          <w:color w:val="FFFFFF"/>
          <w:sz w:val="19"/>
        </w:rPr>
        <w:t xml:space="preserve"> Q39 </w:t>
      </w:r>
      <w:r>
        <w:rPr>
          <w:b/>
          <w:color w:val="FFFFFF"/>
          <w:sz w:val="16"/>
        </w:rPr>
        <w:t xml:space="preserve">   FOUNDATION</w:t>
      </w:r>
    </w:p>
    <w:p>
      <w:pPr>
        <w:spacing w:before="40" w:after="80"/>
      </w:pPr>
      <w:r>
        <w:rPr>
          <w:b/>
          <w:i w:val="0"/>
          <w:color w:val="12232E"/>
          <w:sz w:val="24"/>
        </w:rPr>
        <w:t>What are handlers and how do they differ from regular tasks?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Handlers are tasks that run once at the end of the play, and only if notified by another task that reported a change. They are the right tool for actions that should happen after configuration changes - restarting a service when a config file changes, reloading systemd when a unit file changes. Regular tasks run every time unless a when condition stops them; handlers coalesce multiple notifications into a single run.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Regular tasks are the chef cooking every course. Handlers are "only preheat the oven if at least one dish actually needed baking, and do it once at the end".</w:t>
      </w:r>
    </w:p>
    <w:p>
      <w:pPr>
        <w:spacing w:before="120" w:after="20"/>
      </w:pPr>
      <w:r>
        <w:rPr>
          <w:b/>
          <w:i w:val="0"/>
          <w:color w:val="6B7A85"/>
          <w:sz w:val="15"/>
        </w:rPr>
        <w:t>WHY IT MATTERS IN PRODUCTION</w:t>
      </w:r>
    </w:p>
    <w:p>
      <w:r>
        <w:rPr>
          <w:b w:val="0"/>
          <w:i w:val="0"/>
          <w:color w:val="3B4A54"/>
          <w:sz w:val="21"/>
        </w:rPr>
        <w:t>The classic mistake is using a handler to restart a service when a task uses changed_when: false or when copy reports ok instead of changed - the handler never fires and production runs stale config until someone notices. The other mistake is notifying from every task when a single meta: flush_handlers mid-play is needed for ordering. Handlers belong in roles, named consistently, and documented so application teams know what triggers a restart.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handlers in handlers/main.yml with clear names matching their action.</w:t>
      </w:r>
    </w:p>
    <w:p>
      <w:pPr>
        <w:spacing w:before="0" w:after="40"/>
        <w:ind w:left="461" w:hanging="245"/>
      </w:pPr>
      <w:r>
        <w:rPr>
          <w:b/>
          <w:color w:val="44576B"/>
          <w:sz w:val="20"/>
        </w:rPr>
        <w:t xml:space="preserve">2.  </w:t>
      </w:r>
      <w:r>
        <w:rPr>
          <w:sz w:val="20"/>
        </w:rPr>
        <w:t>Notify from tasks only when a meaningful change occurred; verify changed_when if needed.</w:t>
      </w:r>
    </w:p>
    <w:p>
      <w:pPr>
        <w:spacing w:before="0" w:after="40"/>
        <w:ind w:left="461" w:hanging="245"/>
      </w:pPr>
      <w:r>
        <w:rPr>
          <w:b/>
          <w:color w:val="44576B"/>
          <w:sz w:val="20"/>
        </w:rPr>
        <w:t xml:space="preserve">3.  </w:t>
      </w:r>
      <w:r>
        <w:rPr>
          <w:sz w:val="20"/>
        </w:rPr>
        <w:t>Use listen to alias multiple notify strings to one handler.</w:t>
      </w:r>
    </w:p>
    <w:p>
      <w:pPr>
        <w:spacing w:before="0" w:after="40"/>
        <w:ind w:left="461" w:hanging="245"/>
      </w:pPr>
      <w:r>
        <w:rPr>
          <w:b/>
          <w:color w:val="44576B"/>
          <w:sz w:val="20"/>
        </w:rPr>
        <w:t xml:space="preserve">4.  </w:t>
      </w:r>
      <w:r>
        <w:rPr>
          <w:sz w:val="20"/>
        </w:rPr>
        <w:t>Use meta: flush_handlers when later tasks depend on the handler having run.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'notify:' roles/myapp/ | head</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--check --diff -v | grep -i 'RUNNING HANDLER'</w:t>
      </w:r>
    </w:p>
    <w:p>
      <w:pPr>
        <w:shd w:val="clear" w:color="auto" w:fill="F3F6F8"/>
        <w:pBdr>
          <w:left w:val="single" w:sz="18" w:space="6" w:color="D6DEE3"/>
        </w:pBdr>
        <w:spacing w:before="0" w:after="40"/>
        <w:ind w:left="86"/>
      </w:pPr>
      <w:r>
        <w:rPr>
          <w:rFonts w:ascii="Consolas" w:hAnsi="Consolas"/>
          <w:b w:val="0"/>
          <w:i w:val="0"/>
          <w:color w:val="12232E"/>
          <w:sz w:val="18"/>
        </w:rPr>
        <w:t>molecule converge --scenario-name default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restart services with a regular task on every playbook run. You cause unnecessary outages and hide whether config actually changed.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handler never runs but the config file did change. What do you check?</w:t>
      </w:r>
    </w:p>
    <w:p>
      <w:pPr>
        <w:pBdr>
          <w:bottom w:val="single" w:sz="12" w:space="1" w:color="C0392B"/>
        </w:pBdr>
        <w:spacing w:before="0" w:after="160"/>
      </w:pPr>
    </w:p>
    <w:p>
      <w:pPr>
        <w:shd w:val="clear" w:color="auto" w:fill="0E7C6B"/>
        <w:spacing w:before="200" w:after="40"/>
      </w:pPr>
      <w:r>
        <w:rPr>
          <w:b/>
          <w:color w:val="FFFFFF"/>
          <w:sz w:val="19"/>
        </w:rPr>
        <w:t xml:space="preserve"> Q40 </w:t>
      </w:r>
      <w:r>
        <w:rPr>
          <w:b/>
          <w:color w:val="FFFFFF"/>
          <w:sz w:val="16"/>
        </w:rPr>
        <w:t xml:space="preserve">   FOUNDATION</w:t>
      </w:r>
    </w:p>
    <w:p>
      <w:pPr>
        <w:spacing w:before="40" w:after="80"/>
      </w:pPr>
      <w:r>
        <w:rPr>
          <w:b/>
          <w:i w:val="0"/>
          <w:color w:val="12232E"/>
          <w:sz w:val="24"/>
        </w:rPr>
        <w:t>What are Ansible tags and when do you use them?</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Tags label tasks and roles so you can run a subset of a playbook with --tags or skip parts with --skip-tags. I tag by concern - packages, config, monitoring, never - and use never on destructive or slow tasks that should run only when explicitly requested. Tags make large site.yml playbooks usable for targeted maintenance without copying playbooks into fragments that drift apart.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Tags are coloured stickers on workshop drawers. You can pull just the electrical tools without emptying every drawer onto the floor.</w:t>
      </w:r>
    </w:p>
    <w:p>
      <w:pPr>
        <w:spacing w:before="120" w:after="20"/>
      </w:pPr>
      <w:r>
        <w:rPr>
          <w:b/>
          <w:i w:val="0"/>
          <w:color w:val="6B7A85"/>
          <w:sz w:val="15"/>
        </w:rPr>
        <w:t>WHY IT MATTERS IN PRODUCTION</w:t>
      </w:r>
    </w:p>
    <w:p>
      <w:r>
        <w:rPr>
          <w:b w:val="0"/>
          <w:i w:val="0"/>
          <w:color w:val="3B4A54"/>
          <w:sz w:val="21"/>
        </w:rPr>
        <w:t>Tags are powerful and easy to misuse. Untagged tasks always run, which surprises people who expect --tags to limit everything. Duplicate tag names across roles can pull in more than intended. Document the tag vocabulary in the README and test tagged runs in CI so a --tags config run still converges correctly.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 consistent tag vocabulary: config, packages, services, monitoring, never.</w:t>
      </w:r>
    </w:p>
    <w:p>
      <w:pPr>
        <w:spacing w:before="0" w:after="40"/>
        <w:ind w:left="461" w:hanging="245"/>
      </w:pPr>
      <w:r>
        <w:rPr>
          <w:b/>
          <w:color w:val="44576B"/>
          <w:sz w:val="20"/>
        </w:rPr>
        <w:t xml:space="preserve">2.  </w:t>
      </w:r>
      <w:r>
        <w:rPr>
          <w:sz w:val="20"/>
        </w:rPr>
        <w:t>Apply tags at role level where the whole role shares a concern, task level for exceptions.</w:t>
      </w:r>
    </w:p>
    <w:p>
      <w:pPr>
        <w:spacing w:before="0" w:after="40"/>
        <w:ind w:left="461" w:hanging="245"/>
      </w:pPr>
      <w:r>
        <w:rPr>
          <w:b/>
          <w:color w:val="44576B"/>
          <w:sz w:val="20"/>
        </w:rPr>
        <w:t xml:space="preserve">3.  </w:t>
      </w:r>
      <w:r>
        <w:rPr>
          <w:sz w:val="20"/>
        </w:rPr>
        <w:t>Run ansible-playbook site.yml --tags config --list-tasks before executing.</w:t>
      </w:r>
    </w:p>
    <w:p>
      <w:pPr>
        <w:spacing w:before="0" w:after="40"/>
        <w:ind w:left="461" w:hanging="245"/>
      </w:pPr>
      <w:r>
        <w:rPr>
          <w:b/>
          <w:color w:val="44576B"/>
          <w:sz w:val="20"/>
        </w:rPr>
        <w:t xml:space="preserve">4.  </w:t>
      </w:r>
      <w:r>
        <w:rPr>
          <w:sz w:val="20"/>
        </w:rPr>
        <w:t>Test tagged runs in Molecule or CI to ensure partial runs leave the host valid.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--tags config --list-tasks</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--tags never,destructive --list-tasks</w:t>
      </w:r>
    </w:p>
    <w:p>
      <w:pPr>
        <w:shd w:val="clear" w:color="auto" w:fill="F3F6F8"/>
        <w:pBdr>
          <w:left w:val="single" w:sz="18" w:space="6" w:color="D6DEE3"/>
        </w:pBdr>
        <w:spacing w:before="0" w:after="40"/>
        <w:ind w:left="86"/>
      </w:pPr>
      <w:r>
        <w:rPr>
          <w:rFonts w:ascii="Consolas" w:hAnsi="Consolas"/>
          <w:b w:val="0"/>
          <w:i w:val="0"/>
          <w:color w:val="12232E"/>
          <w:sz w:val="18"/>
        </w:rPr>
        <w:t>grep -r 'tags:' roles/ | sort | uniq -c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tags as your only safety gate for destructive tasks. A forgotten tag still runs if the task is untagged.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Someone runs --tags config and a database task still executes. Why?</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p>
    <w:p>
      <w:pPr>
        <w:spacing w:before="40" w:after="80"/>
      </w:pPr>
      <w:r>
        <w:rPr>
          <w:b/>
          <w:i w:val="0"/>
          <w:color w:val="12232E"/>
          <w:sz w:val="24"/>
        </w:rPr>
        <w:t>What is Molecule and how do you use it to test Ansible roles?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Molecule is a testing framework for Ansible roles. It creates ephemeral test instances with a driver like Docker or libvirt, applies your role with ansible-playbook, runs verify steps with either Ansible assert tasks or Testinfra, and destroys the instance. The idempotence test runs converge twice and expects no changes on the second pass. It turns "works on my laptop" into evidence in CI.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crash test for a car part before it goes on the production line, using a cheap dummy vehicle you can wreck and rebuild.</w:t>
      </w:r>
    </w:p>
    <w:p>
      <w:pPr>
        <w:spacing w:before="120" w:after="20"/>
      </w:pPr>
      <w:r>
        <w:rPr>
          <w:b/>
          <w:i w:val="0"/>
          <w:color w:val="6B7A85"/>
          <w:sz w:val="15"/>
        </w:rPr>
        <w:t>WHY IT MATTERS IN PRODUCTION</w:t>
      </w:r>
    </w:p>
    <w:p>
      <w:r>
        <w:rPr>
          <w:b w:val="0"/>
          <w:i w:val="0"/>
          <w:color w:val="3B4A54"/>
          <w:sz w:val="21"/>
        </w:rPr>
        <w:t>Roles without tests rot quietly as platforms upgrade underneath them. Molecule scenarios per OS version or major configuration variant catch module deprecations, wrong package names and broken templates before AAP job templates run against production inventory. The cost is maintaining Docker images or cloud templates for the driver; execution environments make the Ansible side reproducible.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Init a scenario with molecule init scenario -d docker -r myrole.</w:t>
      </w:r>
    </w:p>
    <w:p>
      <w:pPr>
        <w:spacing w:before="0" w:after="40"/>
        <w:ind w:left="461" w:hanging="245"/>
      </w:pPr>
      <w:r>
        <w:rPr>
          <w:b/>
          <w:color w:val="44576B"/>
          <w:sz w:val="20"/>
        </w:rPr>
        <w:t xml:space="preserve">2.  </w:t>
      </w:r>
      <w:r>
        <w:rPr>
          <w:sz w:val="20"/>
        </w:rPr>
        <w:t>Write converge.yml to apply the role and verify.yml with assertions on final state.</w:t>
      </w:r>
    </w:p>
    <w:p>
      <w:pPr>
        <w:spacing w:before="0" w:after="40"/>
        <w:ind w:left="461" w:hanging="245"/>
      </w:pPr>
      <w:r>
        <w:rPr>
          <w:b/>
          <w:color w:val="44576B"/>
          <w:sz w:val="20"/>
        </w:rPr>
        <w:t xml:space="preserve">3.  </w:t>
      </w:r>
      <w:r>
        <w:rPr>
          <w:sz w:val="20"/>
        </w:rPr>
        <w:t>Run molecule test locally and in CI on every pull request touching the role.</w:t>
      </w:r>
    </w:p>
    <w:p>
      <w:pPr>
        <w:spacing w:before="0" w:after="40"/>
        <w:ind w:left="461" w:hanging="245"/>
      </w:pPr>
      <w:r>
        <w:rPr>
          <w:b/>
          <w:color w:val="44576B"/>
          <w:sz w:val="20"/>
        </w:rPr>
        <w:t xml:space="preserve">4.  </w:t>
      </w:r>
      <w:r>
        <w:rPr>
          <w:sz w:val="20"/>
        </w:rPr>
        <w:t>Include the idempotence stage so the second converge reports zero changes.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cd roles/myrole &amp;&amp; molecule test</w:t>
      </w:r>
    </w:p>
    <w:p>
      <w:pPr>
        <w:shd w:val="clear" w:color="auto" w:fill="F3F6F8"/>
        <w:pBdr>
          <w:left w:val="single" w:sz="18" w:space="6" w:color="D6DEE3"/>
        </w:pBdr>
        <w:spacing w:before="0" w:after="40"/>
        <w:ind w:left="86"/>
      </w:pPr>
      <w:r>
        <w:rPr>
          <w:rFonts w:ascii="Consolas" w:hAnsi="Consolas"/>
          <w:b w:val="0"/>
          <w:i w:val="0"/>
          <w:color w:val="12232E"/>
          <w:sz w:val="18"/>
        </w:rPr>
        <w:t>molecule converge &amp;&amp; molecule idempotence</w:t>
      </w:r>
    </w:p>
    <w:p>
      <w:pPr>
        <w:shd w:val="clear" w:color="auto" w:fill="F3F6F8"/>
        <w:pBdr>
          <w:left w:val="single" w:sz="18" w:space="6" w:color="D6DEE3"/>
        </w:pBdr>
        <w:spacing w:before="0" w:after="40"/>
        <w:ind w:left="86"/>
      </w:pPr>
      <w:r>
        <w:rPr>
          <w:rFonts w:ascii="Consolas" w:hAnsi="Consolas"/>
          <w:b w:val="0"/>
          <w:i w:val="0"/>
          <w:color w:val="12232E"/>
          <w:sz w:val="18"/>
        </w:rPr>
        <w:t>grep -r 'molecule' .gitlab-ci.yml .github/workflows/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the idempotence test. It is the cheapest check that your role is safe to re-run after a partial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role passes on Rocky 9 but fails on RHEL 8. How do you structure scenarios?</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p>
    <w:p>
      <w:pPr>
        <w:spacing w:before="40" w:after="80"/>
      </w:pPr>
      <w:r>
        <w:rPr>
          <w:b/>
          <w:i w:val="0"/>
          <w:color w:val="12232E"/>
          <w:sz w:val="24"/>
        </w:rPr>
        <w:t>What is ansible-lint and what does it catch?</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ansible-lint statically analyses playbooks, roles and collections against rules for correctness, style and security. It flags bare variables that need quoting, risky shell usage, missing name keys, deprecated modules, privilege escalation mistakes and filename violations. Running it in CI on every commit prevents low-quality content from reaching the controller and gives reviewers a baseline beyond opinion.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spell-check and grammar-check for automation, with a few rules that also stop you from leaving the stove on.</w:t>
      </w:r>
    </w:p>
    <w:p>
      <w:pPr>
        <w:spacing w:before="120" w:after="20"/>
      </w:pPr>
      <w:r>
        <w:rPr>
          <w:b/>
          <w:i w:val="0"/>
          <w:color w:val="6B7A85"/>
          <w:sz w:val="15"/>
        </w:rPr>
        <w:t>WHY IT MATTERS IN PRODUCTION</w:t>
      </w:r>
    </w:p>
    <w:p>
      <w:r>
        <w:rPr>
          <w:b w:val="0"/>
          <w:i w:val="0"/>
          <w:color w:val="3B4A54"/>
          <w:sz w:val="21"/>
        </w:rPr>
        <w:t>ansible-lint profiles let you ramp strictness: min for legacy repos, production for new work. Some rules are stylistic; others catch real bugs like command-instead-of-shell without creates/removes guards. Suppressing rules needs a comment explaining why, or the exception becomes permanent. Pair lint with yamllint for formatting and schema validation for inventory structure.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ansible-lint on the repository root or per collection with a pinned version.</w:t>
      </w:r>
    </w:p>
    <w:p>
      <w:pPr>
        <w:spacing w:before="0" w:after="40"/>
        <w:ind w:left="461" w:hanging="245"/>
      </w:pPr>
      <w:r>
        <w:rPr>
          <w:b/>
          <w:color w:val="44576B"/>
          <w:sz w:val="20"/>
        </w:rPr>
        <w:t xml:space="preserve">2.  </w:t>
      </w:r>
      <w:r>
        <w:rPr>
          <w:sz w:val="20"/>
        </w:rPr>
        <w:t>Enable a profile appropriate to the repo age and tighten it over time.</w:t>
      </w:r>
    </w:p>
    <w:p>
      <w:pPr>
        <w:spacing w:before="0" w:after="40"/>
        <w:ind w:left="461" w:hanging="245"/>
      </w:pPr>
      <w:r>
        <w:rPr>
          <w:b/>
          <w:color w:val="44576B"/>
          <w:sz w:val="20"/>
        </w:rPr>
        <w:t xml:space="preserve">3.  </w:t>
      </w:r>
      <w:r>
        <w:rPr>
          <w:sz w:val="20"/>
        </w:rPr>
        <w:t>Fix or justify violations; use noqa comments sparingly with a reason.</w:t>
      </w:r>
    </w:p>
    <w:p>
      <w:pPr>
        <w:spacing w:before="0" w:after="40"/>
        <w:ind w:left="461" w:hanging="245"/>
      </w:pPr>
      <w:r>
        <w:rPr>
          <w:b/>
          <w:color w:val="44576B"/>
          <w:sz w:val="20"/>
        </w:rPr>
        <w:t xml:space="preserve">4.  </w:t>
      </w:r>
      <w:r>
        <w:rPr>
          <w:sz w:val="20"/>
        </w:rPr>
        <w:t>Gate merges in CI on ansible-lint exit code zero.</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ansible-lint roles/myrole</w:t>
      </w:r>
    </w:p>
    <w:p>
      <w:pPr>
        <w:shd w:val="clear" w:color="auto" w:fill="F3F6F8"/>
        <w:pBdr>
          <w:left w:val="single" w:sz="18" w:space="6" w:color="D6DEE3"/>
        </w:pBdr>
        <w:spacing w:before="0" w:after="40"/>
        <w:ind w:left="86"/>
      </w:pPr>
      <w:r>
        <w:rPr>
          <w:rFonts w:ascii="Consolas" w:hAnsi="Consolas"/>
          <w:b w:val="0"/>
          <w:i w:val="0"/>
          <w:color w:val="12232E"/>
          <w:sz w:val="18"/>
        </w:rPr>
        <w:t>ansible-lint --profile production .</w:t>
      </w:r>
    </w:p>
    <w:p>
      <w:pPr>
        <w:shd w:val="clear" w:color="auto" w:fill="F3F6F8"/>
        <w:pBdr>
          <w:left w:val="single" w:sz="18" w:space="6" w:color="D6DEE3"/>
        </w:pBdr>
        <w:spacing w:before="0" w:after="40"/>
        <w:ind w:left="86"/>
      </w:pPr>
      <w:r>
        <w:rPr>
          <w:rFonts w:ascii="Consolas" w:hAnsi="Consolas"/>
          <w:b w:val="0"/>
          <w:i w:val="0"/>
          <w:color w:val="12232E"/>
          <w:sz w:val="18"/>
        </w:rPr>
        <w:t>grep ansible-lint .gitlab-ci.yml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ansible-lint globally because the legacy repo is noisy. Fix or profile incrementally or quality never improves.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ansible-lint rule has caught a real bug for you, not just style?</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p>
    <w:p>
      <w:pPr>
        <w:spacing w:before="40" w:after="80"/>
      </w:pPr>
      <w:r>
        <w:rPr>
          <w:b/>
          <w:i w:val="0"/>
          <w:color w:val="12232E"/>
          <w:sz w:val="24"/>
        </w:rPr>
        <w:t>What is dynamic inventory and when do you use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Dynamic inventory generates the host list at runtime from a script or plugin querying a source of truth - cloud APIs, a CMDB, VMware, OpenShift - instead of maintaining static INI files that drift. Inventory plugins are the modern form: YAML config pointing at a plugin like amazon.aws.aws_ec2 or constructed to build groups from host vars. The automation always targets what actually exists now.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Static inventory is a printed phone book. Dynamic inventory is directory enquiry: you get today's numbers, not the ones from three years ago.</w:t>
      </w:r>
    </w:p>
    <w:p>
      <w:pPr>
        <w:spacing w:before="120" w:after="20"/>
      </w:pPr>
      <w:r>
        <w:rPr>
          <w:b/>
          <w:i w:val="0"/>
          <w:color w:val="6B7A85"/>
          <w:sz w:val="15"/>
        </w:rPr>
        <w:t>WHY IT MATTERS IN PRODUCTION</w:t>
      </w:r>
    </w:p>
    <w:p>
      <w:r>
        <w:rPr>
          <w:b w:val="0"/>
          <w:i w:val="0"/>
          <w:color w:val="3B4A54"/>
          <w:sz w:val="21"/>
        </w:rPr>
        <w:t>Hybrid estates often combine constructed inventory: a dynamic plugin pulls cloud hosts, then inventory plugins add groups by tags, and group_vars layer environment config. Caching with cache_plugin helps rate limits but can serve stale data; tune timeout for your change velocity. For OpenShift, the kubernetes.core.k8s inventory targets pods or nodes when you need to automate inside the cluster boundary.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an inventory plugin matching the source of truth, not a hand-maintained export.</w:t>
      </w:r>
    </w:p>
    <w:p>
      <w:pPr>
        <w:spacing w:before="0" w:after="40"/>
        <w:ind w:left="461" w:hanging="245"/>
      </w:pPr>
      <w:r>
        <w:rPr>
          <w:b/>
          <w:color w:val="44576B"/>
          <w:sz w:val="20"/>
        </w:rPr>
        <w:t xml:space="preserve">2.  </w:t>
      </w:r>
      <w:r>
        <w:rPr>
          <w:sz w:val="20"/>
        </w:rPr>
        <w:t>Configure authentication via environment or credential plugin, not keys in the repo.</w:t>
      </w:r>
    </w:p>
    <w:p>
      <w:pPr>
        <w:spacing w:before="0" w:after="40"/>
        <w:ind w:left="461" w:hanging="245"/>
      </w:pPr>
      <w:r>
        <w:rPr>
          <w:b/>
          <w:color w:val="44576B"/>
          <w:sz w:val="20"/>
        </w:rPr>
        <w:t xml:space="preserve">3.  </w:t>
      </w:r>
      <w:r>
        <w:rPr>
          <w:sz w:val="20"/>
        </w:rPr>
        <w:t>Validate with ansible-inventory -i config.yml --graph and --host for sample hosts.</w:t>
      </w:r>
    </w:p>
    <w:p>
      <w:pPr>
        <w:spacing w:before="0" w:after="40"/>
        <w:ind w:left="461" w:hanging="245"/>
      </w:pPr>
      <w:r>
        <w:rPr>
          <w:b/>
          <w:color w:val="44576B"/>
          <w:sz w:val="20"/>
        </w:rPr>
        <w:t xml:space="preserve">4.  </w:t>
      </w:r>
      <w:r>
        <w:rPr>
          <w:sz w:val="20"/>
        </w:rPr>
        <w:t>Set cache timeout consciously if using inventory caching.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inventories/aws_ec2.yml --graph | head -30</w:t>
      </w:r>
    </w:p>
    <w:p>
      <w:pPr>
        <w:shd w:val="clear" w:color="auto" w:fill="F3F6F8"/>
        <w:pBdr>
          <w:left w:val="single" w:sz="18" w:space="6" w:color="D6DEE3"/>
        </w:pBdr>
        <w:spacing w:before="0" w:after="40"/>
        <w:ind w:left="86"/>
      </w:pPr>
      <w:r>
        <w:rPr>
          <w:rFonts w:ascii="Consolas" w:hAnsi="Consolas"/>
          <w:b w:val="0"/>
          <w:i w:val="0"/>
          <w:color w:val="12232E"/>
          <w:sz w:val="18"/>
        </w:rPr>
        <w:t>ansible-inventory -i inventories/aws_ec2.yml --list --export | jq '.meta.hostvars | keys | length'</w:t>
      </w:r>
    </w:p>
    <w:p>
      <w:pPr>
        <w:shd w:val="clear" w:color="auto" w:fill="F3F6F8"/>
        <w:pBdr>
          <w:left w:val="single" w:sz="18" w:space="6" w:color="D6DEE3"/>
        </w:pBdr>
        <w:spacing w:before="0" w:after="40"/>
        <w:ind w:left="86"/>
      </w:pPr>
      <w:r>
        <w:rPr>
          <w:rFonts w:ascii="Consolas" w:hAnsi="Consolas"/>
          <w:b w:val="0"/>
          <w:i w:val="0"/>
          <w:color w:val="12232E"/>
          <w:sz w:val="18"/>
        </w:rPr>
        <w:t>ansible-inventory --graph -i inventories/ | grep -c 'orphan'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export cloud inventory to a static file on a cron job without noticing when the export fails. You automate against ghosts.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Inventory cache shows terminated hosts. What failed and how do you detect it?</w:t>
      </w:r>
    </w:p>
    <w:p>
      <w:pPr>
        <w:pBdr>
          <w:bottom w:val="single" w:sz="12" w:space="1" w:color="C0392B"/>
        </w:pBdr>
        <w:spacing w:before="0" w:after="160"/>
      </w:pPr>
    </w:p>
    <w:p>
      <w:pPr>
        <w:shd w:val="clear" w:color="auto" w:fill="1B5E8C"/>
        <w:spacing w:before="200" w:after="40"/>
      </w:pPr>
      <w:r>
        <w:rPr>
          <w:b/>
          <w:color w:val="FFFFFF"/>
          <w:sz w:val="19"/>
        </w:rPr>
        <w:t xml:space="preserve"> Q44 </w:t>
      </w:r>
      <w:r>
        <w:rPr>
          <w:b/>
          <w:color w:val="FFFFFF"/>
          <w:sz w:val="16"/>
        </w:rPr>
        <w:t xml:space="preserve">   INTERMEDIATE</w:t>
      </w:r>
    </w:p>
    <w:p>
      <w:pPr>
        <w:spacing w:before="40" w:after="80"/>
      </w:pPr>
      <w:r>
        <w:rPr>
          <w:b/>
          <w:i w:val="0"/>
          <w:color w:val="12232E"/>
          <w:sz w:val="24"/>
        </w:rPr>
        <w:t>What are Ansible collections and how do you manage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Collections are distributable packages of modules, plugins, roles and playbooks under a namespace, installed with ansible-galaxy collection install from Galaxy, Automation Hub or a private index. requirements.yml pins names and versions; execution environments install them at build time so runtime does not depend on the public internet. Vendoring collections into the repo is an option for disconnected sites but shifts upgrade responsibility to you.</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Collections are app store packages for Ansible. The core engine stays slim; you install the AWS shelf, the Windows shelf and the network shelf separately.</w:t>
      </w:r>
    </w:p>
    <w:p>
      <w:pPr>
        <w:spacing w:before="120" w:after="20"/>
      </w:pPr>
      <w:r>
        <w:rPr>
          <w:b/>
          <w:i w:val="0"/>
          <w:color w:val="6B7A85"/>
          <w:sz w:val="15"/>
        </w:rPr>
        <w:t>WHY IT MATTERS IN PRODUCTION</w:t>
      </w:r>
    </w:p>
    <w:p>
      <w:r>
        <w:rPr>
          <w:b w:val="0"/>
          <w:i w:val="0"/>
          <w:color w:val="3B4A54"/>
          <w:sz w:val="21"/>
        </w:rPr>
        <w:t>Most production modules live in collections now, not ansible.builtin alone. Pinning versions matters because collection majors change module parameters and deprecate old names. CI should run ansible-galaxy collection install -r requirements.yml --force followed by tests so a broken pin fails before the controller job template does.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dependencies in requirements.yml with explicit versions or version ranges.</w:t>
      </w:r>
    </w:p>
    <w:p>
      <w:pPr>
        <w:spacing w:before="0" w:after="40"/>
        <w:ind w:left="461" w:hanging="245"/>
      </w:pPr>
      <w:r>
        <w:rPr>
          <w:b/>
          <w:color w:val="44576B"/>
          <w:sz w:val="20"/>
        </w:rPr>
        <w:t xml:space="preserve">2.  </w:t>
      </w:r>
      <w:r>
        <w:rPr>
          <w:sz w:val="20"/>
        </w:rPr>
        <w:t>Install with ansible-galaxy collection install -r requirements.yml -p ./collections.</w:t>
      </w:r>
    </w:p>
    <w:p>
      <w:pPr>
        <w:spacing w:before="0" w:after="40"/>
        <w:ind w:left="461" w:hanging="245"/>
      </w:pPr>
      <w:r>
        <w:rPr>
          <w:b/>
          <w:color w:val="44576B"/>
          <w:sz w:val="20"/>
        </w:rPr>
        <w:t xml:space="preserve">3.  </w:t>
      </w:r>
      <w:r>
        <w:rPr>
          <w:sz w:val="20"/>
        </w:rPr>
        <w:t>Build execution environments that bake the same requirements for controller jobs.</w:t>
      </w:r>
    </w:p>
    <w:p>
      <w:pPr>
        <w:spacing w:before="0" w:after="40"/>
        <w:ind w:left="461" w:hanging="245"/>
      </w:pPr>
      <w:r>
        <w:rPr>
          <w:b/>
          <w:color w:val="44576B"/>
          <w:sz w:val="20"/>
        </w:rPr>
        <w:t xml:space="preserve">4.  </w:t>
      </w:r>
      <w:r>
        <w:rPr>
          <w:sz w:val="20"/>
        </w:rPr>
        <w:t>Review release notes before bumping collection majors in production.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requirements.yml</w:t>
      </w:r>
    </w:p>
    <w:p>
      <w:pPr>
        <w:shd w:val="clear" w:color="auto" w:fill="F3F6F8"/>
        <w:pBdr>
          <w:left w:val="single" w:sz="18" w:space="6" w:color="D6DEE3"/>
        </w:pBdr>
        <w:spacing w:before="0" w:after="40"/>
        <w:ind w:left="86"/>
      </w:pPr>
      <w:r>
        <w:rPr>
          <w:rFonts w:ascii="Consolas" w:hAnsi="Consolas"/>
          <w:b w:val="0"/>
          <w:i w:val="0"/>
          <w:color w:val="12232E"/>
          <w:sz w:val="18"/>
        </w:rPr>
        <w:t>ansible-galaxy collection list | grep amazon.aws</w:t>
      </w:r>
    </w:p>
    <w:p>
      <w:pPr>
        <w:shd w:val="clear" w:color="auto" w:fill="F3F6F8"/>
        <w:pBdr>
          <w:left w:val="single" w:sz="18" w:space="6" w:color="D6DEE3"/>
        </w:pBdr>
        <w:spacing w:before="0" w:after="40"/>
        <w:ind w:left="86"/>
      </w:pPr>
      <w:r>
        <w:rPr>
          <w:rFonts w:ascii="Consolas" w:hAnsi="Consolas"/>
          <w:b w:val="0"/>
          <w:i w:val="0"/>
          <w:color w:val="12232E"/>
          <w:sz w:val="18"/>
        </w:rPr>
        <w:t>grep collections requirements.yml execution-environment.yml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ansible-galaxy install latest on every job without pins. You will upgrade into a breaking module change mid-incident.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collection major upgrade renames a module. How do you migrate safely?</w:t>
      </w:r>
    </w:p>
    <w:p>
      <w:pPr>
        <w:pBdr>
          <w:bottom w:val="single" w:sz="12" w:space="1" w:color="C0392B"/>
        </w:pBdr>
        <w:spacing w:before="0" w:after="160"/>
      </w:pPr>
    </w:p>
    <w:p>
      <w:pPr>
        <w:shd w:val="clear" w:color="auto" w:fill="1B5E8C"/>
        <w:spacing w:before="200" w:after="40"/>
      </w:pPr>
      <w:r>
        <w:rPr>
          <w:b/>
          <w:color w:val="FFFFFF"/>
          <w:sz w:val="19"/>
        </w:rPr>
        <w:t xml:space="preserve"> Q45 </w:t>
      </w:r>
      <w:r>
        <w:rPr>
          <w:b/>
          <w:color w:val="FFFFFF"/>
          <w:sz w:val="16"/>
        </w:rPr>
        <w:t xml:space="preserve">   INTERMEDIATE</w:t>
      </w:r>
    </w:p>
    <w:p>
      <w:pPr>
        <w:spacing w:before="40" w:after="80"/>
      </w:pPr>
      <w:r>
        <w:rPr>
          <w:b/>
          <w:i w:val="0"/>
          <w:color w:val="12232E"/>
          <w:sz w:val="24"/>
        </w:rPr>
        <w:t>What is ansible-builder and how does it relate to execution environments?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ansible-builder reads an execution-environment definition - base image, Python packages, system packages, ansible-core version, collections - and produces a container image with everything installed. That image is what ansible-navigator, AAP job templates and CI pipelines run. It replaces ad hoc pip install on control nodes with a versioned artefact built once, scanned, signed and promoted.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ansible-builder is the factory that assembles the toolbox. The execution environment is the finished toolbox on the truck.</w:t>
      </w:r>
    </w:p>
    <w:p>
      <w:pPr>
        <w:spacing w:before="120" w:after="20"/>
      </w:pPr>
      <w:r>
        <w:rPr>
          <w:b/>
          <w:i w:val="0"/>
          <w:color w:val="6B7A85"/>
          <w:sz w:val="15"/>
        </w:rPr>
        <w:t>WHY IT MATTERS IN PRODUCTION</w:t>
      </w:r>
    </w:p>
    <w:p>
      <w:r>
        <w:rPr>
          <w:b w:val="0"/>
          <w:i w:val="0"/>
          <w:color w:val="3B4A54"/>
          <w:sz w:val="21"/>
        </w:rPr>
        <w:t>The definition file lives in Git and changes like application code: pull request, CI build, test playbooks against the new image, promote by tag or digest. Multi-stage builds keep images smaller. Disconnected environments pre-build on a connected builder, push to a private registry, and AAP pulls from there. Pin ansible-builder itself so image layout does not shift unexpectedly.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Author execution-environment.yml with base image, deps and galaxy requirements.</w:t>
      </w:r>
    </w:p>
    <w:p>
      <w:pPr>
        <w:spacing w:before="0" w:after="40"/>
        <w:ind w:left="461" w:hanging="245"/>
      </w:pPr>
      <w:r>
        <w:rPr>
          <w:b/>
          <w:color w:val="44576B"/>
          <w:sz w:val="20"/>
        </w:rPr>
        <w:t xml:space="preserve">2.  </w:t>
      </w:r>
      <w:r>
        <w:rPr>
          <w:sz w:val="20"/>
        </w:rPr>
        <w:t>Run ansible-builder build -t ee-platform:1.2 -f execution-environment.yml.</w:t>
      </w:r>
    </w:p>
    <w:p>
      <w:pPr>
        <w:spacing w:before="0" w:after="40"/>
        <w:ind w:left="461" w:hanging="245"/>
      </w:pPr>
      <w:r>
        <w:rPr>
          <w:b/>
          <w:color w:val="44576B"/>
          <w:sz w:val="20"/>
        </w:rPr>
        <w:t xml:space="preserve">3.  </w:t>
      </w:r>
      <w:r>
        <w:rPr>
          <w:sz w:val="20"/>
        </w:rPr>
        <w:t>Test the image with ansible-navigator or a CI playbook before promoting.</w:t>
      </w:r>
    </w:p>
    <w:p>
      <w:pPr>
        <w:spacing w:before="0" w:after="40"/>
        <w:ind w:left="461" w:hanging="245"/>
      </w:pPr>
      <w:r>
        <w:rPr>
          <w:b/>
          <w:color w:val="44576B"/>
          <w:sz w:val="20"/>
        </w:rPr>
        <w:t xml:space="preserve">4.  </w:t>
      </w:r>
      <w:r>
        <w:rPr>
          <w:sz w:val="20"/>
        </w:rPr>
        <w:t>Reference the image by digest in AAP, not only by floating tags.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ansible-builder build -t ee-platform:1.2 -f execution-environment.yml</w:t>
      </w:r>
    </w:p>
    <w:p>
      <w:pPr>
        <w:shd w:val="clear" w:color="auto" w:fill="F3F6F8"/>
        <w:pBdr>
          <w:left w:val="single" w:sz="18" w:space="6" w:color="D6DEE3"/>
        </w:pBdr>
        <w:spacing w:before="0" w:after="40"/>
        <w:ind w:left="86"/>
      </w:pPr>
      <w:r>
        <w:rPr>
          <w:rFonts w:ascii="Consolas" w:hAnsi="Consolas"/>
          <w:b w:val="0"/>
          <w:i w:val="0"/>
          <w:color w:val="12232E"/>
          <w:sz w:val="18"/>
        </w:rPr>
        <w:t>podman inspect ee-platform:1.2 | jq '.[0].Digest'</w:t>
      </w:r>
    </w:p>
    <w:p>
      <w:pPr>
        <w:shd w:val="clear" w:color="auto" w:fill="F3F6F8"/>
        <w:pBdr>
          <w:left w:val="single" w:sz="18" w:space="6" w:color="D6DEE3"/>
        </w:pBdr>
        <w:spacing w:before="0" w:after="40"/>
        <w:ind w:left="86"/>
      </w:pPr>
      <w:r>
        <w:rPr>
          <w:rFonts w:ascii="Consolas" w:hAnsi="Consolas"/>
          <w:b w:val="0"/>
          <w:i w:val="0"/>
          <w:color w:val="12232E"/>
          <w:sz w:val="18"/>
        </w:rPr>
        <w:t>ansible-navigator run site.yml --execution-environment-image ee-platform:1.2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let every job template build its own EE on the fly. You have no idea what ran last Tuesday.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Two job templates use different EE images with different collection versions. What breaks?</w:t>
      </w:r>
    </w:p>
    <w:p>
      <w:pPr>
        <w:pBdr>
          <w:bottom w:val="single" w:sz="12" w:space="1" w:color="C0392B"/>
        </w:pBdr>
        <w:spacing w:before="0" w:after="160"/>
      </w:pPr>
    </w:p>
    <w:p>
      <w:pPr>
        <w:shd w:val="clear" w:color="auto" w:fill="1B5E8C"/>
        <w:spacing w:before="200" w:after="40"/>
      </w:pPr>
      <w:r>
        <w:rPr>
          <w:b/>
          <w:color w:val="FFFFFF"/>
          <w:sz w:val="19"/>
        </w:rPr>
        <w:t xml:space="preserve"> Q46 </w:t>
      </w:r>
      <w:r>
        <w:rPr>
          <w:b/>
          <w:color w:val="FFFFFF"/>
          <w:sz w:val="16"/>
        </w:rPr>
        <w:t xml:space="preserve">   INTERMEDIATE</w:t>
      </w:r>
    </w:p>
    <w:p>
      <w:pPr>
        <w:spacing w:before="40" w:after="80"/>
      </w:pPr>
      <w:r>
        <w:rPr>
          <w:b/>
          <w:i w:val="0"/>
          <w:color w:val="12232E"/>
          <w:sz w:val="24"/>
        </w:rPr>
        <w:t>What is an Ansible execution environment in practice?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An execution environment is a container image containing ansible-core, collections, Python dependencies and optionally system binaries your modules need. AAP and ansible-navigator run playbooks inside this image so developer laptops, CI and production controllers execute identical automation. It eliminates "works on my control node" and is the standard delivery mechanism on Ansible Automation Platform 2.</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standard issue toolkit every engineer gets on day one, identical down to the serial number, instead of everyone bringing their own mismatched screwdrivers.</w:t>
      </w:r>
    </w:p>
    <w:p>
      <w:pPr>
        <w:spacing w:before="120" w:after="20"/>
      </w:pPr>
      <w:r>
        <w:rPr>
          <w:b/>
          <w:i w:val="0"/>
          <w:color w:val="6B7A85"/>
          <w:sz w:val="15"/>
        </w:rPr>
        <w:t>WHY IT MATTERS IN PRODUCTION</w:t>
      </w:r>
    </w:p>
    <w:p>
      <w:r>
        <w:rPr>
          <w:b w:val="0"/>
          <w:i w:val="0"/>
          <w:color w:val="3B4A54"/>
          <w:sz w:val="21"/>
        </w:rPr>
        <w:t>Legacy virtualenv on the control node still appears in older estates but does not scale when fifty job templates need different collection sets. Execution environments compose with private automation hub for validated content. Operational concerns include image size, pull secrets on disconnected controllers, and RBAC over who can publish new image versions.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one EE per logical dependency profile, not one per playbook.</w:t>
      </w:r>
    </w:p>
    <w:p>
      <w:pPr>
        <w:spacing w:before="0" w:after="40"/>
        <w:ind w:left="461" w:hanging="245"/>
      </w:pPr>
      <w:r>
        <w:rPr>
          <w:b/>
          <w:color w:val="44576B"/>
          <w:sz w:val="20"/>
        </w:rPr>
        <w:t xml:space="preserve">2.  </w:t>
      </w:r>
      <w:r>
        <w:rPr>
          <w:sz w:val="20"/>
        </w:rPr>
        <w:t>Build from execution-environment.yml with ansible-builder and store in a trusted registry.</w:t>
      </w:r>
    </w:p>
    <w:p>
      <w:pPr>
        <w:spacing w:before="0" w:after="40"/>
        <w:ind w:left="461" w:hanging="245"/>
      </w:pPr>
      <w:r>
        <w:rPr>
          <w:b/>
          <w:color w:val="44576B"/>
          <w:sz w:val="20"/>
        </w:rPr>
        <w:t xml:space="preserve">3.  </w:t>
      </w:r>
      <w:r>
        <w:rPr>
          <w:sz w:val="20"/>
        </w:rPr>
        <w:t>Assign EE images to job templates and project sync jobs in AAP.</w:t>
      </w:r>
    </w:p>
    <w:p>
      <w:pPr>
        <w:spacing w:before="0" w:after="40"/>
        <w:ind w:left="461" w:hanging="245"/>
      </w:pPr>
      <w:r>
        <w:rPr>
          <w:b/>
          <w:color w:val="44576B"/>
          <w:sz w:val="20"/>
        </w:rPr>
        <w:t xml:space="preserve">4.  </w:t>
      </w:r>
      <w:r>
        <w:rPr>
          <w:sz w:val="20"/>
        </w:rPr>
        <w:t>Rotate and scan images on the same schedule as other production container artefacts.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ansible-navigator images</w:t>
      </w:r>
    </w:p>
    <w:p>
      <w:pPr>
        <w:shd w:val="clear" w:color="auto" w:fill="F3F6F8"/>
        <w:pBdr>
          <w:left w:val="single" w:sz="18" w:space="6" w:color="D6DEE3"/>
        </w:pBdr>
        <w:spacing w:before="0" w:after="40"/>
        <w:ind w:left="86"/>
      </w:pPr>
      <w:r>
        <w:rPr>
          <w:rFonts w:ascii="Consolas" w:hAnsi="Consolas"/>
          <w:b w:val="0"/>
          <w:i w:val="0"/>
          <w:color w:val="12232E"/>
          <w:sz w:val="18"/>
        </w:rPr>
        <w:t>awx --help 2&gt;/dev/null; oc get automationcontroller -n aap 2&gt;/dev/null | head</w:t>
      </w:r>
    </w:p>
    <w:p>
      <w:pPr>
        <w:shd w:val="clear" w:color="auto" w:fill="F3F6F8"/>
        <w:pBdr>
          <w:left w:val="single" w:sz="18" w:space="6" w:color="D6DEE3"/>
        </w:pBdr>
        <w:spacing w:before="0" w:after="40"/>
        <w:ind w:left="86"/>
      </w:pPr>
      <w:r>
        <w:rPr>
          <w:rFonts w:ascii="Consolas" w:hAnsi="Consolas"/>
          <w:b w:val="0"/>
          <w:i w:val="0"/>
          <w:color w:val="12232E"/>
          <w:sz w:val="18"/>
        </w:rPr>
        <w:t>grep execution_environment inventories/controller/job_templates/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production jobs from the controller's bundled EE if it drifted from what you tested in CI.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debug a module missing from the execution environment?</w:t>
      </w:r>
    </w:p>
    <w:p>
      <w:pPr>
        <w:pBdr>
          <w:bottom w:val="single" w:sz="12" w:space="1" w:color="C0392B"/>
        </w:pBdr>
        <w:spacing w:before="0" w:after="160"/>
      </w:pPr>
    </w:p>
    <w:p>
      <w:pPr>
        <w:shd w:val="clear" w:color="auto" w:fill="5B3E8E"/>
        <w:spacing w:before="200" w:after="40"/>
      </w:pPr>
      <w:r>
        <w:rPr>
          <w:b/>
          <w:color w:val="FFFFFF"/>
          <w:sz w:val="19"/>
        </w:rPr>
        <w:t xml:space="preserve"> Q47 </w:t>
      </w:r>
      <w:r>
        <w:rPr>
          <w:b/>
          <w:color w:val="FFFFFF"/>
          <w:sz w:val="16"/>
        </w:rPr>
        <w:t xml:space="preserve">   SENIOR</w:t>
      </w:r>
    </w:p>
    <w:p>
      <w:pPr>
        <w:spacing w:before="40" w:after="80"/>
      </w:pPr>
      <w:r>
        <w:rPr>
          <w:b/>
          <w:i w:val="0"/>
          <w:color w:val="12232E"/>
          <w:sz w:val="24"/>
        </w:rPr>
        <w:t>How do block, rescue and always work in Ansible playbooks?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block groups tasks with optional error handling: tasks in block run normally; if one fails, rescue tasks run instead; always tasks run regardless of success or failure, like a finally block. Use it for transactional sections - attempt a change, run cleanup on failure, notify monitoring in always. It does not replace proper idempotency; it contains failure blast radius within a play.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block is the main procedure, rescue is the spill kit when something breaks, always is turning the lights off and signing the logbook before you leave.</w:t>
      </w:r>
    </w:p>
    <w:p>
      <w:pPr>
        <w:spacing w:before="120" w:after="20"/>
      </w:pPr>
      <w:r>
        <w:rPr>
          <w:b/>
          <w:i w:val="0"/>
          <w:color w:val="6B7A85"/>
          <w:sz w:val="15"/>
        </w:rPr>
        <w:t>WHY IT MATTERS IN PRODUCTION</w:t>
      </w:r>
    </w:p>
    <w:p>
      <w:r>
        <w:rPr>
          <w:b w:val="0"/>
          <w:i w:val="0"/>
          <w:color w:val="3B4A54"/>
          <w:sz w:val="21"/>
        </w:rPr>
        <w:t>Rescue runs only on task failures, not on unreachable hosts unless you handle that separately with max_fail_percentage or ignore_unreachable. Always runs even when rescue also runs, which is useful for slack notifications or metric emission. Overusing block for flow control when when conditions suffice makes playbooks harder to read than straight-line tasks with clear names.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Wrap risky task groups in block with a descriptive name on the block itself.</w:t>
      </w:r>
    </w:p>
    <w:p>
      <w:pPr>
        <w:spacing w:before="0" w:after="40"/>
        <w:ind w:left="461" w:hanging="245"/>
      </w:pPr>
      <w:r>
        <w:rPr>
          <w:b/>
          <w:color w:val="44576B"/>
          <w:sz w:val="20"/>
        </w:rPr>
        <w:t xml:space="preserve">2.  </w:t>
      </w:r>
      <w:r>
        <w:rPr>
          <w:sz w:val="20"/>
        </w:rPr>
        <w:t>Write rescue tasks that restore safe state or gather diagnostics, not hide errors.</w:t>
      </w:r>
    </w:p>
    <w:p>
      <w:pPr>
        <w:spacing w:before="0" w:after="40"/>
        <w:ind w:left="461" w:hanging="245"/>
      </w:pPr>
      <w:r>
        <w:rPr>
          <w:b/>
          <w:color w:val="44576B"/>
          <w:sz w:val="20"/>
        </w:rPr>
        <w:t xml:space="preserve">3.  </w:t>
      </w:r>
      <w:r>
        <w:rPr>
          <w:sz w:val="20"/>
        </w:rPr>
        <w:t>Use always for notifications, log uploads and metric pushes.</w:t>
      </w:r>
    </w:p>
    <w:p>
      <w:pPr>
        <w:spacing w:before="0" w:after="40"/>
        <w:ind w:left="461" w:hanging="245"/>
      </w:pPr>
      <w:r>
        <w:rPr>
          <w:b/>
          <w:color w:val="44576B"/>
          <w:sz w:val="20"/>
        </w:rPr>
        <w:t xml:space="preserve">4.  </w:t>
      </w:r>
      <w:r>
        <w:rPr>
          <w:sz w:val="20"/>
        </w:rPr>
        <w:t>Re-raise or fail explicitly in rescue when the play should stop.</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-A20 'block:' playbooks/rolling_update.yml | head -25</w:t>
      </w:r>
    </w:p>
    <w:p>
      <w:pPr>
        <w:shd w:val="clear" w:color="auto" w:fill="F3F6F8"/>
        <w:pBdr>
          <w:left w:val="single" w:sz="18" w:space="6" w:color="D6DEE3"/>
        </w:pBdr>
        <w:spacing w:before="0" w:after="40"/>
        <w:ind w:left="86"/>
      </w:pPr>
      <w:r>
        <w:rPr>
          <w:rFonts w:ascii="Consolas" w:hAnsi="Consolas"/>
          <w:b w:val="0"/>
          <w:i w:val="0"/>
          <w:color w:val="12232E"/>
          <w:sz w:val="18"/>
        </w:rPr>
        <w:t>ansible-playbook site.yml -v | grep -E 'RESCUE|ALWAYS'</w:t>
      </w:r>
    </w:p>
    <w:p>
      <w:pPr>
        <w:shd w:val="clear" w:color="auto" w:fill="F3F6F8"/>
        <w:pBdr>
          <w:left w:val="single" w:sz="18" w:space="6" w:color="D6DEE3"/>
        </w:pBdr>
        <w:spacing w:before="0" w:after="40"/>
        <w:ind w:left="86"/>
      </w:pPr>
      <w:r>
        <w:rPr>
          <w:rFonts w:ascii="Consolas" w:hAnsi="Consolas"/>
          <w:b w:val="0"/>
          <w:i w:val="0"/>
          <w:color w:val="12232E"/>
          <w:sz w:val="18"/>
        </w:rPr>
        <w:t>molecule verify --scenario-name failure_path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rescue to swallow errors and continue as if nothing happened. The playbook shows ok and production is broken.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Rescue runs but always reports success while the service is down. What went wrong?</w:t>
      </w:r>
    </w:p>
    <w:p>
      <w:pPr>
        <w:pBdr>
          <w:bottom w:val="single" w:sz="12" w:space="1" w:color="C0392B"/>
        </w:pBdr>
        <w:spacing w:before="0" w:after="160"/>
      </w:pPr>
    </w:p>
    <w:p>
      <w:pPr>
        <w:shd w:val="clear" w:color="auto" w:fill="5B3E8E"/>
        <w:spacing w:before="200" w:after="40"/>
      </w:pPr>
      <w:r>
        <w:rPr>
          <w:b/>
          <w:color w:val="FFFFFF"/>
          <w:sz w:val="19"/>
        </w:rPr>
        <w:t xml:space="preserve"> Q48 </w:t>
      </w:r>
      <w:r>
        <w:rPr>
          <w:b/>
          <w:color w:val="FFFFFF"/>
          <w:sz w:val="16"/>
        </w:rPr>
        <w:t xml:space="preserve">   SENIOR</w:t>
      </w:r>
    </w:p>
    <w:p>
      <w:pPr>
        <w:spacing w:before="40" w:after="80"/>
      </w:pPr>
      <w:r>
        <w:rPr>
          <w:b/>
          <w:i w:val="0"/>
          <w:color w:val="12232E"/>
          <w:sz w:val="24"/>
        </w:rPr>
        <w:t>How do you perform rolling updates with Ansible safely?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Use serial or max_fail_percentage on the play to limit concurrent hosts - for example serial: "10%" or serial: 1 for one-at-a-time. Combine with health checks after each batch, delegate_to monitoring for verification, and stop the play if a batch fails before touching the rest. Pre-tasks drain connections where applicable; handlers restart services only after config validates.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renovating one hotel floor at a time while checking guests can still reach the reception desk, not closing the entire building at once.</w:t>
      </w:r>
    </w:p>
    <w:p>
      <w:pPr>
        <w:spacing w:before="120" w:after="20"/>
      </w:pPr>
      <w:r>
        <w:rPr>
          <w:b/>
          <w:i w:val="0"/>
          <w:color w:val="6B7A85"/>
          <w:sz w:val="15"/>
        </w:rPr>
        <w:t>WHY IT MATTERS IN PRODUCTION</w:t>
      </w:r>
    </w:p>
    <w:p>
      <w:r>
        <w:rPr>
          <w:b w:val="0"/>
          <w:i w:val="0"/>
          <w:color w:val="3B4A54"/>
          <w:sz w:val="21"/>
        </w:rPr>
        <w:t>Rolling updates intersect with load balancers: remove from pool, patch, wait for health, return to pool. Ansible orchestrates the steps but the pattern belongs in a role with variables for batch size and health check URL. For Kubernetes workloads Ansible is often the wrong tool; for VMs and appliances it remains essential. Document rollback per batch because serial forward is only half the story.</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Set serial or max_fail_percentage appropriate to service tolerance and capacity headroom.</w:t>
      </w:r>
    </w:p>
    <w:p>
      <w:pPr>
        <w:spacing w:before="0" w:after="40"/>
        <w:ind w:left="461" w:hanging="245"/>
      </w:pPr>
      <w:r>
        <w:rPr>
          <w:b/>
          <w:color w:val="44576B"/>
          <w:sz w:val="20"/>
        </w:rPr>
        <w:t xml:space="preserve">2.  </w:t>
      </w:r>
      <w:r>
        <w:rPr>
          <w:sz w:val="20"/>
        </w:rPr>
        <w:t>Remove host from load balancer or mark out of service before destructive tasks.</w:t>
      </w:r>
    </w:p>
    <w:p>
      <w:pPr>
        <w:spacing w:before="0" w:after="40"/>
        <w:ind w:left="461" w:hanging="245"/>
      </w:pPr>
      <w:r>
        <w:rPr>
          <w:b/>
          <w:color w:val="44576B"/>
          <w:sz w:val="20"/>
        </w:rPr>
        <w:t xml:space="preserve">3.  </w:t>
      </w:r>
      <w:r>
        <w:rPr>
          <w:sz w:val="20"/>
        </w:rPr>
        <w:t>Run post-update validation tasks; fail the play if health checks do not pass.</w:t>
      </w:r>
    </w:p>
    <w:p>
      <w:pPr>
        <w:spacing w:before="0" w:after="40"/>
        <w:ind w:left="461" w:hanging="245"/>
      </w:pPr>
      <w:r>
        <w:rPr>
          <w:b/>
          <w:color w:val="44576B"/>
          <w:sz w:val="20"/>
        </w:rPr>
        <w:t xml:space="preserve">4.  </w:t>
      </w:r>
      <w:r>
        <w:rPr>
          <w:sz w:val="20"/>
        </w:rPr>
        <w:t>Use run_once or delegate_to for monitoring integration and audit logging.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-E 'serial:|max_fail_percentage:' playbooks/rolling_update.yml</w:t>
      </w:r>
    </w:p>
    <w:p>
      <w:pPr>
        <w:shd w:val="clear" w:color="auto" w:fill="F3F6F8"/>
        <w:pBdr>
          <w:left w:val="single" w:sz="18" w:space="6" w:color="D6DEE3"/>
        </w:pBdr>
        <w:spacing w:before="0" w:after="40"/>
        <w:ind w:left="86"/>
      </w:pPr>
      <w:r>
        <w:rPr>
          <w:rFonts w:ascii="Consolas" w:hAnsi="Consolas"/>
          <w:b w:val="0"/>
          <w:i w:val="0"/>
          <w:color w:val="12232E"/>
          <w:sz w:val="18"/>
        </w:rPr>
        <w:t>ansible-playbook rolling_update.yml --limit webservers --check -v</w:t>
      </w:r>
    </w:p>
    <w:p>
      <w:pPr>
        <w:shd w:val="clear" w:color="auto" w:fill="F3F6F8"/>
        <w:pBdr>
          <w:left w:val="single" w:sz="18" w:space="6" w:color="D6DEE3"/>
        </w:pBdr>
        <w:spacing w:before="0" w:after="40"/>
        <w:ind w:left="86"/>
      </w:pPr>
      <w:r>
        <w:rPr>
          <w:rFonts w:ascii="Consolas" w:hAnsi="Consolas"/>
          <w:b w:val="0"/>
          <w:i w:val="0"/>
          <w:color w:val="12232E"/>
          <w:sz w:val="18"/>
        </w:rPr>
        <w:t>Controller job output showing batch boundaries and health check results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the same play against all hosts with no serial on a stateful service. You will take the entire fleet offline simultaneously.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Batch two fails health checks. How do you roll back batch one hosts?</w:t>
      </w:r>
    </w:p>
    <w:p>
      <w:pPr>
        <w:pBdr>
          <w:bottom w:val="single" w:sz="12" w:space="1" w:color="C0392B"/>
        </w:pBdr>
        <w:spacing w:before="0" w:after="160"/>
      </w:pPr>
    </w:p>
    <w:p>
      <w:pPr>
        <w:shd w:val="clear" w:color="auto" w:fill="5B3E8E"/>
        <w:spacing w:before="200" w:after="40"/>
      </w:pPr>
      <w:r>
        <w:rPr>
          <w:b/>
          <w:color w:val="FFFFFF"/>
          <w:sz w:val="19"/>
        </w:rPr>
        <w:t xml:space="preserve"> Q49 </w:t>
      </w:r>
      <w:r>
        <w:rPr>
          <w:b/>
          <w:color w:val="FFFFFF"/>
          <w:sz w:val="16"/>
        </w:rPr>
        <w:t xml:space="preserve">   SENIOR</w:t>
      </w:r>
    </w:p>
    <w:p>
      <w:pPr>
        <w:spacing w:before="40" w:after="80"/>
      </w:pPr>
      <w:r>
        <w:rPr>
          <w:b/>
          <w:i w:val="0"/>
          <w:color w:val="12232E"/>
          <w:sz w:val="24"/>
        </w:rPr>
        <w:t>How does Ansible Automation Platform change how you run Ansible at scale?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AAP adds a controller for job templates, schedules, surveys, RBAC, credential injection, execution environments, automation hub for curated collections, and an audit trail of who launched what against which inventory. Teams run vetted automation without SSH keys to every host or direct access to playbooks. It turns Ansible from individual scripts into a shared service with governance.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difference between everyone driving their own car to a job site and a dispatch office that assigns certified drivers, tracked vehicles and signed work orders.</w:t>
      </w:r>
    </w:p>
    <w:p>
      <w:pPr>
        <w:spacing w:before="120" w:after="20"/>
      </w:pPr>
      <w:r>
        <w:rPr>
          <w:b/>
          <w:i w:val="0"/>
          <w:color w:val="6B7A85"/>
          <w:sz w:val="15"/>
        </w:rPr>
        <w:t>WHY IT MATTERS IN PRODUCTION</w:t>
      </w:r>
    </w:p>
    <w:p>
      <w:r>
        <w:rPr>
          <w:b w:val="0"/>
          <w:i w:val="0"/>
          <w:color w:val="3B4A54"/>
          <w:sz w:val="21"/>
        </w:rPr>
        <w:t>The interview is about governance, not feature lists. Job templates expose parameters through surveys while hiding inventory credentials. Workflow templates chain jobs with approval nodes for change windows. Event-driven ansible rulebooks react to webhooks. Integration with IdM maps LDAP groups to roles so application teams can restart a service without seeing database passwords.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Publish roles as projects synced from Git with CI-tested commit SHAs.</w:t>
      </w:r>
    </w:p>
    <w:p>
      <w:pPr>
        <w:spacing w:before="0" w:after="40"/>
        <w:ind w:left="461" w:hanging="245"/>
      </w:pPr>
      <w:r>
        <w:rPr>
          <w:b/>
          <w:color w:val="44576B"/>
          <w:sz w:val="20"/>
        </w:rPr>
        <w:t xml:space="preserve">2.  </w:t>
      </w:r>
      <w:r>
        <w:rPr>
          <w:sz w:val="20"/>
        </w:rPr>
        <w:t>Create job templates with scoped inventories, credentials and execution environments.</w:t>
      </w:r>
    </w:p>
    <w:p>
      <w:pPr>
        <w:spacing w:before="0" w:after="40"/>
        <w:ind w:left="461" w:hanging="245"/>
      </w:pPr>
      <w:r>
        <w:rPr>
          <w:b/>
          <w:color w:val="44576B"/>
          <w:sz w:val="20"/>
        </w:rPr>
        <w:t xml:space="preserve">3.  </w:t>
      </w:r>
      <w:r>
        <w:rPr>
          <w:sz w:val="20"/>
        </w:rPr>
        <w:t>Use RBAC so teams run only what they need; audit logs capture user and outcome.</w:t>
      </w:r>
    </w:p>
    <w:p>
      <w:pPr>
        <w:spacing w:before="0" w:after="40"/>
        <w:ind w:left="461" w:hanging="245"/>
      </w:pPr>
      <w:r>
        <w:rPr>
          <w:b/>
          <w:color w:val="44576B"/>
          <w:sz w:val="20"/>
        </w:rPr>
        <w:t xml:space="preserve">4.  </w:t>
      </w:r>
      <w:r>
        <w:rPr>
          <w:sz w:val="20"/>
        </w:rPr>
        <w:t>Chain high-risk operations through workflow templates with approval gates.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awx job_templates list 2&gt;/dev/null || echo 'query controller API'</w:t>
      </w:r>
    </w:p>
    <w:p>
      <w:pPr>
        <w:shd w:val="clear" w:color="auto" w:fill="F3F6F8"/>
        <w:pBdr>
          <w:left w:val="single" w:sz="18" w:space="6" w:color="D6DEE3"/>
        </w:pBdr>
        <w:spacing w:before="0" w:after="40"/>
        <w:ind w:left="86"/>
      </w:pPr>
      <w:r>
        <w:rPr>
          <w:rFonts w:ascii="Consolas" w:hAnsi="Consolas"/>
          <w:b w:val="0"/>
          <w:i w:val="0"/>
          <w:color w:val="12232E"/>
          <w:sz w:val="18"/>
        </w:rPr>
        <w:t>Controller job history: user, template, inventory, start time, status</w:t>
      </w:r>
    </w:p>
    <w:p>
      <w:pPr>
        <w:shd w:val="clear" w:color="auto" w:fill="F3F6F8"/>
        <w:pBdr>
          <w:left w:val="single" w:sz="18" w:space="6" w:color="D6DEE3"/>
        </w:pBdr>
        <w:spacing w:before="0" w:after="40"/>
        <w:ind w:left="86"/>
      </w:pPr>
      <w:r>
        <w:rPr>
          <w:rFonts w:ascii="Consolas" w:hAnsi="Consolas"/>
          <w:b w:val="0"/>
          <w:i w:val="0"/>
          <w:color w:val="12232E"/>
          <w:sz w:val="18"/>
        </w:rPr>
        <w:t>grep -r 'survey' controller/job_templates/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give everyone admin on the controller to save ticket time. You have centralised all credentials in one place with no gate.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let an app team restart a service without exposing SSH or vault passwords?</w:t>
      </w:r>
    </w:p>
    <w:p>
      <w:pPr>
        <w:pBdr>
          <w:bottom w:val="single" w:sz="12" w:space="1" w:color="C0392B"/>
        </w:pBdr>
        <w:spacing w:before="0" w:after="160"/>
      </w:pPr>
    </w:p>
    <w:p>
      <w:pPr>
        <w:shd w:val="clear" w:color="auto" w:fill="C0392B"/>
        <w:spacing w:before="200" w:after="40"/>
      </w:pPr>
      <w:r>
        <w:rPr>
          <w:b/>
          <w:color w:val="FFFFFF"/>
          <w:sz w:val="19"/>
        </w:rPr>
        <w:t xml:space="preserve"> Q50 </w:t>
      </w:r>
      <w:r>
        <w:rPr>
          <w:b/>
          <w:color w:val="FFFFFF"/>
          <w:sz w:val="16"/>
        </w:rPr>
        <w:t xml:space="preserve">   ARCHITECT</w:t>
      </w:r>
    </w:p>
    <w:p>
      <w:pPr>
        <w:spacing w:before="40" w:after="80"/>
      </w:pPr>
      <w:r>
        <w:rPr>
          <w:b/>
          <w:i w:val="0"/>
          <w:color w:val="12232E"/>
          <w:sz w:val="24"/>
        </w:rPr>
        <w:t>How would you design an enterprise Ansible framework end to end?</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Collections and small roles in Git with semver tags; inventories separated from logic; dynamic inventory from the CMDB or cloud; secrets from vault or external lookups; execution environments built with ansible-builder and pinned in AAP; CI running ansible-lint, yamllint and Molecule; job templates as the only production entry point with RBAC and surveys; promotion through dev, staging and prod inventories mirroring application release trains.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a municipal water system with treatment plants, tested pipes and metered connections - not asking each house to dig its own well.</w:t>
      </w:r>
    </w:p>
    <w:p>
      <w:pPr>
        <w:spacing w:before="120" w:after="20"/>
      </w:pPr>
      <w:r>
        <w:rPr>
          <w:b/>
          <w:i w:val="0"/>
          <w:color w:val="6B7A85"/>
          <w:sz w:val="15"/>
        </w:rPr>
        <w:t>WHY IT MATTERS IN PRODUCTION</w:t>
      </w:r>
    </w:p>
    <w:p>
      <w:r>
        <w:rPr>
          <w:b w:val="0"/>
          <w:i w:val="0"/>
          <w:color w:val="3B4A54"/>
          <w:sz w:val="21"/>
        </w:rPr>
        <w:t>The architect question is organisational as much as technical. A framework nobody uses because it is slower than SSH loses by default. Success means application teams get self-service within guardrails, platform teams own the EE and collection upgrades, and auditors get job history plus Git blame. The anti-pattern is a monolithic site.yml with environment if-statements copied into every role.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content (collections/roles), data (inventories/group_vars), and runtime (EE images).</w:t>
      </w:r>
    </w:p>
    <w:p>
      <w:pPr>
        <w:spacing w:before="0" w:after="40"/>
        <w:ind w:left="461" w:hanging="245"/>
      </w:pPr>
      <w:r>
        <w:rPr>
          <w:b/>
          <w:color w:val="44576B"/>
          <w:sz w:val="20"/>
        </w:rPr>
        <w:t xml:space="preserve">2.  </w:t>
      </w:r>
      <w:r>
        <w:rPr>
          <w:sz w:val="20"/>
        </w:rPr>
        <w:t>Enforce quality gates in CI: lint, test, build EE, scan image.</w:t>
      </w:r>
    </w:p>
    <w:p>
      <w:pPr>
        <w:spacing w:before="0" w:after="40"/>
        <w:ind w:left="461" w:hanging="245"/>
      </w:pPr>
      <w:r>
        <w:rPr>
          <w:b/>
          <w:color w:val="44576B"/>
          <w:sz w:val="20"/>
        </w:rPr>
        <w:t xml:space="preserve">3.  </w:t>
      </w:r>
      <w:r>
        <w:rPr>
          <w:sz w:val="20"/>
        </w:rPr>
        <w:t>Expose operations through controller job templates with tiered RBAC and documented surveys.</w:t>
      </w:r>
    </w:p>
    <w:p>
      <w:pPr>
        <w:spacing w:before="0" w:after="40"/>
        <w:ind w:left="461" w:hanging="245"/>
      </w:pPr>
      <w:r>
        <w:rPr>
          <w:b/>
          <w:color w:val="44576B"/>
          <w:sz w:val="20"/>
        </w:rPr>
        <w:t xml:space="preserve">4.  </w:t>
      </w:r>
      <w:r>
        <w:rPr>
          <w:sz w:val="20"/>
        </w:rPr>
        <w:t>Measure adoption: which manual tasks remain and why teams bypass the framework.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Repository layout: collections/, inventories/, execution-environment.yml, .gitlab-ci.yml</w:t>
      </w:r>
    </w:p>
    <w:p>
      <w:pPr>
        <w:shd w:val="clear" w:color="auto" w:fill="F3F6F8"/>
        <w:pBdr>
          <w:left w:val="single" w:sz="18" w:space="6" w:color="D6DEE3"/>
        </w:pBdr>
        <w:spacing w:before="0" w:after="40"/>
        <w:ind w:left="86"/>
      </w:pPr>
      <w:r>
        <w:rPr>
          <w:rFonts w:ascii="Consolas" w:hAnsi="Consolas"/>
          <w:b w:val="0"/>
          <w:i w:val="0"/>
          <w:color w:val="12232E"/>
          <w:sz w:val="18"/>
        </w:rPr>
        <w:t>CI pipeline stages: lint, molecule, ee-build, deploy-template</w:t>
      </w:r>
    </w:p>
    <w:p>
      <w:pPr>
        <w:shd w:val="clear" w:color="auto" w:fill="F3F6F8"/>
        <w:pBdr>
          <w:left w:val="single" w:sz="18" w:space="6" w:color="D6DEE3"/>
        </w:pBdr>
        <w:spacing w:before="0" w:after="40"/>
        <w:ind w:left="86"/>
      </w:pPr>
      <w:r>
        <w:rPr>
          <w:rFonts w:ascii="Consolas" w:hAnsi="Consolas"/>
          <w:b w:val="0"/>
          <w:i w:val="0"/>
          <w:color w:val="12232E"/>
          <w:sz w:val="18"/>
        </w:rPr>
        <w:t>Controller metrics: job count by team, failure rate, template 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automation without a migration path for existing playbooks. Teams will parallel-run shadow automation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Teams bypass AAP and run ansible-playbook from laptops. What is missing from your design?</w:t>
      </w:r>
    </w:p>
    <w:p>
      <w:pPr>
        <w:pBdr>
          <w:bottom w:val="single" w:sz="12" w:space="1" w:color="C0392B"/>
        </w:pBdr>
        <w:spacing w:before="0" w:after="160"/>
      </w:pPr>
    </w:p>
    <w:p>
      <w:r>
        <w:br w:type="page"/>
      </w:r>
    </w:p>
    <w:p>
      <w:pPr>
        <w:spacing w:before="0" w:after="40"/>
      </w:pPr>
      <w:r>
        <w:rPr>
          <w:b/>
          <w:i w:val="0"/>
          <w:color w:val="C0392B"/>
          <w:sz w:val="19"/>
        </w:rPr>
        <w:t>PART 5  ·  Q51-Q64  ·  14 QUESTIONS</w:t>
      </w:r>
    </w:p>
    <w:p>
      <w:pPr>
        <w:pStyle w:val="Heading1"/>
      </w:pPr>
      <w:r>
        <w:t>Go for platform engineers</w:t>
      </w:r>
    </w:p>
    <w:p>
      <w:r>
        <w:rPr>
          <w:b w:val="0"/>
          <w:i w:val="0"/>
          <w:color w:val="44576B"/>
          <w:sz w:val="22"/>
        </w:rPr>
        <w:t>The language behind client-go, operators and most of the control plane — and what interviewers actually probe</w:t>
      </w:r>
    </w:p>
    <w:p>
      <w:pPr>
        <w:pBdr>
          <w:bottom w:val="single" w:sz="12" w:space="1" w:color="C0392B"/>
        </w:pBdr>
        <w:spacing w:before="0" w:after="160"/>
      </w:pPr>
    </w:p>
    <w:p>
      <w:r>
        <w:rPr>
          <w:b w:val="0"/>
          <w:i w:val="0"/>
          <w:color w:val="3B4A54"/>
          <w:sz w:val="21"/>
        </w:rPr>
        <w:t>Go is not optional on a senior platform team anymore. The Kubernetes API machinery, client-go, controller-runtime, the Operator SDK and a large fraction of the cluster components you operate are written in it. Interviewers rarely ask you to implement a red-black tree; they ask whether you can reason about goroutine lifetimes, whether you know why a controller requeues, and whether you would trust your own operator in production. This part covers the Go idioms and Kubernetes framework pieces that show up in those conversations.</w:t>
      </w:r>
    </w:p>
    <w:p>
      <w:r>
        <w:rPr>
          <w:b w:val="0"/>
          <w:i w:val="0"/>
          <w:color w:val="6B7A85"/>
          <w:sz w:val="17"/>
        </w:rPr>
        <w:t>Level mix - Foundation: 3  |  Intermediate: 6  |  Senior: 5</w:t>
      </w:r>
    </w:p>
    <w:p>
      <w:pPr>
        <w:spacing w:before="120" w:after="160"/>
        <w:jc w:val="center"/>
      </w:pPr>
      <w:r>
        <w:drawing>
          <wp:inline xmlns:a="http://schemas.openxmlformats.org/drawingml/2006/main" xmlns:pic="http://schemas.openxmlformats.org/drawingml/2006/picture">
            <wp:extent cx="5943600" cy="3512127"/>
            <wp:docPr id="10" name="Picture 10"/>
            <wp:cNvGraphicFramePr>
              <a:graphicFrameLocks noChangeAspect="1"/>
            </wp:cNvGraphicFramePr>
            <a:graphic>
              <a:graphicData uri="http://schemas.openxmlformats.org/drawingml/2006/picture">
                <pic:pic>
                  <pic:nvPicPr>
                    <pic:cNvPr id="0" name="control_plane_map.png"/>
                    <pic:cNvPicPr/>
                  </pic:nvPicPr>
                  <pic:blipFill>
                    <a:blip r:embed="rId16"/>
                    <a:stretch>
                      <a:fillRect/>
                    </a:stretch>
                  </pic:blipFill>
                  <pic:spPr>
                    <a:xfrm>
                      <a:off x="0" y="0"/>
                      <a:ext cx="5943600" cy="3512127"/>
                    </a:xfrm>
                    <a:prstGeom prst="rect"/>
                  </pic:spPr>
                </pic:pic>
              </a:graphicData>
            </a:graphic>
          </wp:inline>
        </w:drawing>
      </w:r>
    </w:p>
    <w:p>
      <w:pPr>
        <w:shd w:val="clear" w:color="auto" w:fill="0E7C6B"/>
        <w:spacing w:before="200" w:after="40"/>
      </w:pPr>
      <w:r>
        <w:rPr>
          <w:b/>
          <w:color w:val="FFFFFF"/>
          <w:sz w:val="19"/>
        </w:rPr>
        <w:t xml:space="preserve"> Q51 </w:t>
      </w:r>
      <w:r>
        <w:rPr>
          <w:b/>
          <w:color w:val="FFFFFF"/>
          <w:sz w:val="16"/>
        </w:rPr>
        <w:t xml:space="preserve">   FOUNDATION</w:t>
      </w:r>
    </w:p>
    <w:p>
      <w:pPr>
        <w:spacing w:before="40" w:after="80"/>
      </w:pPr>
      <w:r>
        <w:rPr>
          <w:b/>
          <w:i w:val="0"/>
          <w:color w:val="12232E"/>
          <w:sz w:val="24"/>
        </w:rPr>
        <w:t>What is a goroutine, and when would you not spawn one?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goroutine is a lightweight concurrent function started with the go keyword. The Go runtime multiplexes thousands of them onto a small pool of OS threads, so they are cheap to create and cheap to block on I/O. You use them when work can proceed independently — serving HTTP requests, watching an API stream, fanning out health checks. You do not spawn one for every tiny task: unbounded goroutines on a hot path are a memory leak with a polite name, and anything that needs strict ordering is usually clearer with a channel or a worker pool than with goroutines firing at random.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Goroutines are extra staff on a shift, not extra buildings. Hiring is fast, but if you hire everyone who walks past the door you will run out of desks.</w:t>
      </w:r>
    </w:p>
    <w:p>
      <w:pPr>
        <w:spacing w:before="120" w:after="20"/>
      </w:pPr>
      <w:r>
        <w:rPr>
          <w:b/>
          <w:i w:val="0"/>
          <w:color w:val="6B7A85"/>
          <w:sz w:val="15"/>
        </w:rPr>
        <w:t>WHY IT MATTERS IN PRODUCTION</w:t>
      </w:r>
    </w:p>
    <w:p>
      <w:r>
        <w:rPr>
          <w:b w:val="0"/>
          <w:i w:val="0"/>
          <w:color w:val="3B4A54"/>
          <w:sz w:val="21"/>
        </w:rPr>
        <w:t>This shows up constantly in operators. A reconcile function that launches a goroutine per object without a wait group or context cancellation will leak work on shutdown and can double-apply changes during leader election flaps. Interviewers use this question to see whether you understand concurrency as a resource decision, not a syntax trick.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a goroutine as a concurrent function scheduled by the Go runtime, not an OS thread.</w:t>
      </w:r>
    </w:p>
    <w:p>
      <w:pPr>
        <w:spacing w:before="0" w:after="40"/>
        <w:ind w:left="461" w:hanging="245"/>
      </w:pPr>
      <w:r>
        <w:rPr>
          <w:b/>
          <w:color w:val="44576B"/>
          <w:sz w:val="20"/>
        </w:rPr>
        <w:t xml:space="preserve">2.  </w:t>
      </w:r>
      <w:r>
        <w:rPr>
          <w:sz w:val="20"/>
        </w:rPr>
        <w:t>Explain why they are cheap: small stacks, M:N scheduling, blocking does not pin a thread.</w:t>
      </w:r>
    </w:p>
    <w:p>
      <w:pPr>
        <w:spacing w:before="0" w:after="40"/>
        <w:ind w:left="461" w:hanging="245"/>
      </w:pPr>
      <w:r>
        <w:rPr>
          <w:b/>
          <w:color w:val="44576B"/>
          <w:sz w:val="20"/>
        </w:rPr>
        <w:t xml:space="preserve">3.  </w:t>
      </w:r>
      <w:r>
        <w:rPr>
          <w:sz w:val="20"/>
        </w:rPr>
        <w:t>Give a good use case — HTTP handler, watch loop, parallel I/O with a bounded fan-out.</w:t>
      </w:r>
    </w:p>
    <w:p>
      <w:pPr>
        <w:spacing w:before="0" w:after="40"/>
        <w:ind w:left="461" w:hanging="245"/>
      </w:pPr>
      <w:r>
        <w:rPr>
          <w:b/>
          <w:color w:val="44576B"/>
          <w:sz w:val="20"/>
        </w:rPr>
        <w:t xml:space="preserve">4.  </w:t>
      </w:r>
      <w:r>
        <w:rPr>
          <w:sz w:val="20"/>
        </w:rPr>
        <w:t>Name the failure mode — unbounded creation, work that outlives process shutdown, races on shared state — and point to channels, errgroup or a worker pool as the fix.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tool pprof http://localhost:6060/debug/pprof/goroutine   # count stacks in a controller</w:t>
      </w:r>
    </w:p>
    <w:p>
      <w:pPr>
        <w:shd w:val="clear" w:color="auto" w:fill="F3F6F8"/>
        <w:pBdr>
          <w:left w:val="single" w:sz="18" w:space="6" w:color="D6DEE3"/>
        </w:pBdr>
        <w:spacing w:before="0" w:after="40"/>
        <w:ind w:left="86"/>
      </w:pPr>
      <w:r>
        <w:rPr>
          <w:rFonts w:ascii="Consolas" w:hAnsi="Consolas"/>
          <w:b w:val="0"/>
          <w:i w:val="0"/>
          <w:color w:val="12232E"/>
          <w:sz w:val="18"/>
        </w:rPr>
        <w:t>GODEBUG=gctrace=1 ./operator --zap-devel   # correlate goroutine growth with GC pressure</w:t>
      </w:r>
    </w:p>
    <w:p>
      <w:pPr>
        <w:shd w:val="clear" w:color="auto" w:fill="F3F6F8"/>
        <w:pBdr>
          <w:left w:val="single" w:sz="18" w:space="6" w:color="D6DEE3"/>
        </w:pBdr>
        <w:spacing w:before="0" w:after="40"/>
        <w:ind w:left="86"/>
      </w:pPr>
      <w:r>
        <w:rPr>
          <w:rFonts w:ascii="Consolas" w:hAnsi="Consolas"/>
          <w:b w:val="0"/>
          <w:i w:val="0"/>
          <w:color w:val="12232E"/>
          <w:sz w:val="18"/>
        </w:rPr>
        <w:t>grep -R 'go func' internal/controller/ | wc -l   # audit unbounded spawns in your codebase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"just use a goroutine, they are free". They are cheap, not free, and the runtime will not save you from spawning one per reconcile forever.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Your operator's goroutine count climbs during a thundering herd. How do you cap it?</w:t>
      </w:r>
    </w:p>
    <w:p>
      <w:pPr>
        <w:pBdr>
          <w:bottom w:val="single" w:sz="12" w:space="1" w:color="C0392B"/>
        </w:pBdr>
        <w:spacing w:before="0" w:after="160"/>
      </w:pPr>
    </w:p>
    <w:p>
      <w:pPr>
        <w:shd w:val="clear" w:color="auto" w:fill="0E7C6B"/>
        <w:spacing w:before="200" w:after="40"/>
      </w:pPr>
      <w:r>
        <w:rPr>
          <w:b/>
          <w:color w:val="FFFFFF"/>
          <w:sz w:val="19"/>
        </w:rPr>
        <w:t xml:space="preserve"> Q52 </w:t>
      </w:r>
      <w:r>
        <w:rPr>
          <w:b/>
          <w:color w:val="FFFFFF"/>
          <w:sz w:val="16"/>
        </w:rPr>
        <w:t xml:space="preserve">   FOUNDATION</w:t>
      </w:r>
    </w:p>
    <w:p>
      <w:pPr>
        <w:spacing w:before="40" w:after="80"/>
      </w:pPr>
      <w:r>
        <w:rPr>
          <w:b/>
          <w:i w:val="0"/>
          <w:color w:val="12232E"/>
          <w:sz w:val="24"/>
        </w:rPr>
        <w:t>How do channels work, and what is the difference between buffered and unbuffered?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channel is a typed conduit for sending values between goroutines. An unbuffered channel synchronises: the sender blocks until a receiver is ready, which gives you a hand-off point. A buffered channel decouples sender and receiver up to its capacity — useful for worker pools and rate smoothing, dangerous if nobody drains it. Send and receive directions are part of the type. Closing a channel signals no more values; receivers should range or use the comma-ok form to detect close. The idiomatic rule is "do not communicate by sharing memory; share memory by communicating" — but only when a channel actually models the problem.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Unbuffered is a direct hand-off at the door. Buffered is a tray on the counter — fine until the tray fills and the kitchen stops cooking.</w:t>
      </w:r>
    </w:p>
    <w:p>
      <w:pPr>
        <w:spacing w:before="120" w:after="20"/>
      </w:pPr>
      <w:r>
        <w:rPr>
          <w:b/>
          <w:i w:val="0"/>
          <w:color w:val="6B7A85"/>
          <w:sz w:val="15"/>
        </w:rPr>
        <w:t>WHY IT MATTERS IN PRODUCTION</w:t>
      </w:r>
    </w:p>
    <w:p>
      <w:r>
        <w:rPr>
          <w:b w:val="0"/>
          <w:i w:val="0"/>
          <w:color w:val="3B4A54"/>
          <w:sz w:val="21"/>
        </w:rPr>
        <w:t>In platform code you see channels in rate limiters, shutdown signals and test harnesses. Controllers in client-go rarely expose channels to you directly — they use workqueues instead — but understanding blocking and back-pressure explains why a saturated queue stalls reconciliation. Senior interviews often pivot from channels to "why doesn't controller-runtime use a channel for the informer cache?"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purpose: safe communication and synchronisation between goroutines.</w:t>
      </w:r>
    </w:p>
    <w:p>
      <w:pPr>
        <w:spacing w:before="0" w:after="40"/>
        <w:ind w:left="461" w:hanging="245"/>
      </w:pPr>
      <w:r>
        <w:rPr>
          <w:b/>
          <w:color w:val="44576B"/>
          <w:sz w:val="20"/>
        </w:rPr>
        <w:t xml:space="preserve">2.  </w:t>
      </w:r>
      <w:r>
        <w:rPr>
          <w:sz w:val="20"/>
        </w:rPr>
        <w:t>Contrast unbuffered (rendezvous, enforces pairing) with buffered (decouples up to N).</w:t>
      </w:r>
    </w:p>
    <w:p>
      <w:pPr>
        <w:spacing w:before="0" w:after="40"/>
        <w:ind w:left="461" w:hanging="245"/>
      </w:pPr>
      <w:r>
        <w:rPr>
          <w:b/>
          <w:color w:val="44576B"/>
          <w:sz w:val="20"/>
        </w:rPr>
        <w:t xml:space="preserve">3.  </w:t>
      </w:r>
      <w:r>
        <w:rPr>
          <w:sz w:val="20"/>
        </w:rPr>
        <w:t>Explain close semantics — only the sender closes; receivers must handle zero values.</w:t>
      </w:r>
    </w:p>
    <w:p>
      <w:pPr>
        <w:spacing w:before="0" w:after="40"/>
        <w:ind w:left="461" w:hanging="245"/>
      </w:pPr>
      <w:r>
        <w:rPr>
          <w:b/>
          <w:color w:val="44576B"/>
          <w:sz w:val="20"/>
        </w:rPr>
        <w:t xml:space="preserve">4.  </w:t>
      </w:r>
      <w:r>
        <w:rPr>
          <w:sz w:val="20"/>
        </w:rPr>
        <w:t>Land on when not to use one — shared mutable state with a Mutex is sometimes clearer.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   # channel misuse often surfaces as a data race first</w:t>
      </w:r>
    </w:p>
    <w:p>
      <w:pPr>
        <w:shd w:val="clear" w:color="auto" w:fill="F3F6F8"/>
        <w:pBdr>
          <w:left w:val="single" w:sz="18" w:space="6" w:color="D6DEE3"/>
        </w:pBdr>
        <w:spacing w:before="0" w:after="40"/>
        <w:ind w:left="86"/>
      </w:pPr>
      <w:r>
        <w:rPr>
          <w:rFonts w:ascii="Consolas" w:hAnsi="Consolas"/>
          <w:b w:val="0"/>
          <w:i w:val="0"/>
          <w:color w:val="12232E"/>
          <w:sz w:val="18"/>
        </w:rPr>
        <w:t>dlv debug ./cmd/manager --headless   # break on send/receive in a worker pool</w:t>
      </w:r>
    </w:p>
    <w:p>
      <w:pPr>
        <w:shd w:val="clear" w:color="auto" w:fill="F3F6F8"/>
        <w:pBdr>
          <w:left w:val="single" w:sz="18" w:space="6" w:color="D6DEE3"/>
        </w:pBdr>
        <w:spacing w:before="0" w:after="40"/>
        <w:ind w:left="86"/>
      </w:pPr>
      <w:r>
        <w:rPr>
          <w:rFonts w:ascii="Consolas" w:hAnsi="Consolas"/>
          <w:b w:val="0"/>
          <w:i w:val="0"/>
          <w:color w:val="12232E"/>
          <w:sz w:val="18"/>
        </w:rPr>
        <w:t>grep -n 'make(chan' internal/worker/pool.go   # review buffer sizes in your code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pick buffer size 1000 because it "feels safe". Every buffer is a latency and memory trade-off you should be able to justify.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reach for a sync.Mutex instead of a channel?</w:t>
      </w:r>
    </w:p>
    <w:p>
      <w:pPr>
        <w:pBdr>
          <w:bottom w:val="single" w:sz="12" w:space="1" w:color="C0392B"/>
        </w:pBdr>
        <w:spacing w:before="0" w:after="160"/>
      </w:pPr>
    </w:p>
    <w:p>
      <w:pPr>
        <w:shd w:val="clear" w:color="auto" w:fill="0E7C6B"/>
        <w:spacing w:before="200" w:after="40"/>
      </w:pPr>
      <w:r>
        <w:rPr>
          <w:b/>
          <w:color w:val="FFFFFF"/>
          <w:sz w:val="19"/>
        </w:rPr>
        <w:t xml:space="preserve"> Q53 </w:t>
      </w:r>
      <w:r>
        <w:rPr>
          <w:b/>
          <w:color w:val="FFFFFF"/>
          <w:sz w:val="16"/>
        </w:rPr>
        <w:t xml:space="preserve">   FOUNDATION</w:t>
      </w:r>
    </w:p>
    <w:p>
      <w:pPr>
        <w:spacing w:before="40" w:after="80"/>
      </w:pPr>
      <w:r>
        <w:rPr>
          <w:b/>
          <w:i w:val="0"/>
          <w:color w:val="12232E"/>
          <w:sz w:val="24"/>
        </w:rPr>
        <w:t>How do Go interfaces work, and why does Kubernetes code use small ones?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interface is a set of method signatures. A type satisfies an interface implicitly by implementing those methods — no implements keyword. The empty interface any holds anything but costs a type assertion at use. Kubernetes and controller-runtime favour small interfaces — io.Reader, client.Reader, client.Writer — so mocks and fakes are easy in tests. client.Client is deliberately narrow compared to the raw clientset. Accept interfaces, return concrete types is the local idiomatic rule, though controllers often depend on client.Client injected by the manager.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interface is a job description. Anyone who can do the listed tasks gets hired; you do not care which university they attended.</w:t>
      </w:r>
    </w:p>
    <w:p>
      <w:pPr>
        <w:spacing w:before="120" w:after="20"/>
      </w:pPr>
      <w:r>
        <w:rPr>
          <w:b/>
          <w:i w:val="0"/>
          <w:color w:val="6B7A85"/>
          <w:sz w:val="15"/>
        </w:rPr>
        <w:t>WHY IT MATTERS IN PRODUCTION</w:t>
      </w:r>
    </w:p>
    <w:p>
      <w:r>
        <w:rPr>
          <w:b w:val="0"/>
          <w:i w:val="0"/>
          <w:color w:val="3B4A54"/>
          <w:sz w:val="21"/>
        </w:rPr>
        <w:t>Interviewers use interfaces to probe testability. If you cannot explain why reconcile.Recorder is an interface but your database handle is a concrete struct, you will struggle on "how do you unit test without a cluster". Fake client from controller-runtime's fake package exists because Client is an interface.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implicit satisfaction and contrast with Java-style explicit implementation.</w:t>
      </w:r>
    </w:p>
    <w:p>
      <w:pPr>
        <w:spacing w:before="0" w:after="40"/>
        <w:ind w:left="461" w:hanging="245"/>
      </w:pPr>
      <w:r>
        <w:rPr>
          <w:b/>
          <w:color w:val="44576B"/>
          <w:sz w:val="20"/>
        </w:rPr>
        <w:t xml:space="preserve">2.  </w:t>
      </w:r>
      <w:r>
        <w:rPr>
          <w:sz w:val="20"/>
        </w:rPr>
        <w:t>Explain small interfaces — one or two methods — and the mocking benefit.</w:t>
      </w:r>
    </w:p>
    <w:p>
      <w:pPr>
        <w:spacing w:before="0" w:after="40"/>
        <w:ind w:left="461" w:hanging="245"/>
      </w:pPr>
      <w:r>
        <w:rPr>
          <w:b/>
          <w:color w:val="44576B"/>
          <w:sz w:val="20"/>
        </w:rPr>
        <w:t xml:space="preserve">3.  </w:t>
      </w:r>
      <w:r>
        <w:rPr>
          <w:sz w:val="20"/>
        </w:rPr>
        <w:t>Map to client-go: Client, Reader, StatusClient, the recorder pattern.</w:t>
      </w:r>
    </w:p>
    <w:p>
      <w:pPr>
        <w:spacing w:before="0" w:after="40"/>
        <w:ind w:left="461" w:hanging="245"/>
      </w:pPr>
      <w:r>
        <w:rPr>
          <w:b/>
          <w:color w:val="44576B"/>
          <w:sz w:val="20"/>
        </w:rPr>
        <w:t xml:space="preserve">4.  </w:t>
      </w:r>
      <w:r>
        <w:rPr>
          <w:sz w:val="20"/>
        </w:rPr>
        <w:t>Warn on interface{} / any soup in API types — use generics or concrete structs where clear.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doc sigs.k8s.io/controller-runtime/pkg/client Client</w:t>
      </w:r>
    </w:p>
    <w:p>
      <w:pPr>
        <w:shd w:val="clear" w:color="auto" w:fill="F3F6F8"/>
        <w:pBdr>
          <w:left w:val="single" w:sz="18" w:space="6" w:color="D6DEE3"/>
        </w:pBdr>
        <w:spacing w:before="0" w:after="40"/>
        <w:ind w:left="86"/>
      </w:pPr>
      <w:r>
        <w:rPr>
          <w:rFonts w:ascii="Consolas" w:hAnsi="Consolas"/>
          <w:b w:val="0"/>
          <w:i w:val="0"/>
          <w:color w:val="12232E"/>
          <w:sz w:val="18"/>
        </w:rPr>
        <w:t>grep -R 'client.Client' controllers/ | head</w:t>
      </w:r>
    </w:p>
    <w:p>
      <w:pPr>
        <w:shd w:val="clear" w:color="auto" w:fill="F3F6F8"/>
        <w:pBdr>
          <w:left w:val="single" w:sz="18" w:space="6" w:color="D6DEE3"/>
        </w:pBdr>
        <w:spacing w:before="0" w:after="40"/>
        <w:ind w:left="86"/>
      </w:pPr>
      <w:r>
        <w:rPr>
          <w:rFonts w:ascii="Consolas" w:hAnsi="Consolas"/>
          <w:b w:val="0"/>
          <w:i w:val="0"/>
          <w:color w:val="12232E"/>
          <w:sz w:val="18"/>
        </w:rPr>
        <w:t>go test ./controllers/ -run TestReconcile -v   # fake client in unit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create a fifteen-method interface "for flexibility". Large interfaces are harder to mock and usually mean the abstraction is wrong.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the fake client differ from envtest for controller tests?</w:t>
      </w:r>
    </w:p>
    <w:p>
      <w:pPr>
        <w:pBdr>
          <w:bottom w:val="single" w:sz="12" w:space="1" w:color="C0392B"/>
        </w:pBdr>
        <w:spacing w:before="0" w:after="160"/>
      </w:pPr>
    </w:p>
    <w:p>
      <w:pPr>
        <w:shd w:val="clear" w:color="auto" w:fill="1B5E8C"/>
        <w:spacing w:before="200" w:after="40"/>
      </w:pPr>
      <w:r>
        <w:rPr>
          <w:b/>
          <w:color w:val="FFFFFF"/>
          <w:sz w:val="19"/>
        </w:rPr>
        <w:t xml:space="preserve"> Q54 </w:t>
      </w:r>
      <w:r>
        <w:rPr>
          <w:b/>
          <w:color w:val="FFFFFF"/>
          <w:sz w:val="16"/>
        </w:rPr>
        <w:t xml:space="preserve">   INTERMEDIATE</w:t>
      </w:r>
    </w:p>
    <w:p>
      <w:pPr>
        <w:spacing w:before="40" w:after="80"/>
      </w:pPr>
      <w:r>
        <w:rPr>
          <w:b/>
          <w:i w:val="0"/>
          <w:color w:val="12232E"/>
          <w:sz w:val="24"/>
        </w:rPr>
        <w:t>What does select do, and how do you avoid starving a case?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select waits on multiple channel operations and executes whichever case is ready first. If several are ready, Go chooses one at random — there is no priority. A default case makes the select non-blocking, which is useful for polling but easy to abuse into a busy loop. The classic pattern combines a work channel, a done channel from context cancellation, and sometimes a timer. Starvation happens when one case always wins — for example, a tight loop on default while a shutdown signal never runs — and the fix is to remove default, use context, or split responsibilities across goroutines.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select is a receptionist with several ringing lines. If one caller never hangs up, everyone else waits — unless you have a rule for when to pick up which phone.</w:t>
      </w:r>
    </w:p>
    <w:p>
      <w:pPr>
        <w:spacing w:before="120" w:after="20"/>
      </w:pPr>
      <w:r>
        <w:rPr>
          <w:b/>
          <w:i w:val="0"/>
          <w:color w:val="6B7A85"/>
          <w:sz w:val="15"/>
        </w:rPr>
        <w:t>WHY IT MATTERS IN PRODUCTION</w:t>
      </w:r>
    </w:p>
    <w:p>
      <w:r>
        <w:rPr>
          <w:b w:val="0"/>
          <w:i w:val="0"/>
          <w:color w:val="3B4A54"/>
          <w:sz w:val="21"/>
        </w:rPr>
        <w:t>You will write select in health checks, graceful shutdown and any custom controller machinery outside controller-runtime. In interviews the follow-up is almost always context.Context integration: select on ctx.Done() alongside your work channel so SIGTERM during a rolling update actually stops the goroutine.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select as multiplexing channel operations with random tie-breaking among ready cases.</w:t>
      </w:r>
    </w:p>
    <w:p>
      <w:pPr>
        <w:spacing w:before="0" w:after="40"/>
        <w:ind w:left="461" w:hanging="245"/>
      </w:pPr>
      <w:r>
        <w:rPr>
          <w:b/>
          <w:color w:val="44576B"/>
          <w:sz w:val="20"/>
        </w:rPr>
        <w:t xml:space="preserve">2.  </w:t>
      </w:r>
      <w:r>
        <w:rPr>
          <w:sz w:val="20"/>
        </w:rPr>
        <w:t>Show the three common cases: work, cancellation, timeout via time.After or context.</w:t>
      </w:r>
    </w:p>
    <w:p>
      <w:pPr>
        <w:spacing w:before="0" w:after="40"/>
        <w:ind w:left="461" w:hanging="245"/>
      </w:pPr>
      <w:r>
        <w:rPr>
          <w:b/>
          <w:color w:val="44576B"/>
          <w:sz w:val="20"/>
        </w:rPr>
        <w:t xml:space="preserve">3.  </w:t>
      </w:r>
      <w:r>
        <w:rPr>
          <w:sz w:val="20"/>
        </w:rPr>
        <w:t>Explain default — non-blocking receive/send — and why busy loops are a smell.</w:t>
      </w:r>
    </w:p>
    <w:p>
      <w:pPr>
        <w:spacing w:before="0" w:after="40"/>
        <w:ind w:left="461" w:hanging="245"/>
      </w:pPr>
      <w:r>
        <w:rPr>
          <w:b/>
          <w:color w:val="44576B"/>
          <w:sz w:val="20"/>
        </w:rPr>
        <w:t xml:space="preserve">4.  </w:t>
      </w:r>
      <w:r>
        <w:rPr>
          <w:sz w:val="20"/>
        </w:rPr>
        <w:t>Describe starvation and the fix: no default on hot paths, dedicated shutdown goroutine, or priority via separate selects.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'select {' internal/ | head   # locate shutdown and worker loops</w:t>
      </w:r>
    </w:p>
    <w:p>
      <w:pPr>
        <w:shd w:val="clear" w:color="auto" w:fill="F3F6F8"/>
        <w:pBdr>
          <w:left w:val="single" w:sz="18" w:space="6" w:color="D6DEE3"/>
        </w:pBdr>
        <w:spacing w:before="0" w:after="40"/>
        <w:ind w:left="86"/>
      </w:pPr>
      <w:r>
        <w:rPr>
          <w:rFonts w:ascii="Consolas" w:hAnsi="Consolas"/>
          <w:b w:val="0"/>
          <w:i w:val="0"/>
          <w:color w:val="12232E"/>
          <w:sz w:val="18"/>
        </w:rPr>
        <w:t>go test -timeout 30s -run TestGracefulShutdown ./...</w:t>
      </w:r>
    </w:p>
    <w:p>
      <w:pPr>
        <w:shd w:val="clear" w:color="auto" w:fill="F3F6F8"/>
        <w:pBdr>
          <w:left w:val="single" w:sz="18" w:space="6" w:color="D6DEE3"/>
        </w:pBdr>
        <w:spacing w:before="0" w:after="40"/>
        <w:ind w:left="86"/>
      </w:pPr>
      <w:r>
        <w:rPr>
          <w:rFonts w:ascii="Consolas" w:hAnsi="Consolas"/>
          <w:b w:val="0"/>
          <w:i w:val="0"/>
          <w:color w:val="12232E"/>
          <w:sz w:val="18"/>
        </w:rPr>
        <w:t>kill -TERM $(pidof manager) ; sleep 2 ; ps aux | grep manager   # verify clean exit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heavy work inside the select body. select chooses; goroutines should do the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context cancellation replace a manual done channel in a worker loop?</w:t>
      </w:r>
    </w:p>
    <w:p>
      <w:pPr>
        <w:pBdr>
          <w:bottom w:val="single" w:sz="12" w:space="1" w:color="C0392B"/>
        </w:pBdr>
        <w:spacing w:before="0" w:after="160"/>
      </w:pPr>
    </w:p>
    <w:p>
      <w:pPr>
        <w:shd w:val="clear" w:color="auto" w:fill="1B5E8C"/>
        <w:spacing w:before="200" w:after="40"/>
      </w:pPr>
      <w:r>
        <w:rPr>
          <w:b/>
          <w:color w:val="FFFFFF"/>
          <w:sz w:val="19"/>
        </w:rPr>
        <w:t xml:space="preserve"> Q55 </w:t>
      </w:r>
      <w:r>
        <w:rPr>
          <w:b/>
          <w:color w:val="FFFFFF"/>
          <w:sz w:val="16"/>
        </w:rPr>
        <w:t xml:space="preserve">   INTERMEDIATE</w:t>
      </w:r>
    </w:p>
    <w:p>
      <w:pPr>
        <w:spacing w:before="40" w:after="80"/>
      </w:pPr>
      <w:r>
        <w:rPr>
          <w:b/>
          <w:i w:val="0"/>
          <w:color w:val="12232E"/>
          <w:sz w:val="24"/>
        </w:rPr>
        <w:t>How should platform code use context.Context?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context carries deadlines, cancellation signals and request-scoped values down a call chain. The rule for libraries and controllers is: accept Context as the first parameter, never store it in a struct. context.WithCancel, WithTimeout and WithDeadline create child contexts; cancelling the parent cancels all children. In Kubernetes code you pass ctx into client-go calls so watches and API requests stop promptly when reconcile ends or the process shuts down. Values in context are for request metadata — trace IDs, user identity — not for passing optional function parameters you were too lazy to thread.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is the fire alarm for a building wing. Pull one lever and every room on that branch knows to stop and leave — but only if people actually listened when they moved in.</w:t>
      </w:r>
    </w:p>
    <w:p>
      <w:pPr>
        <w:spacing w:before="120" w:after="20"/>
      </w:pPr>
      <w:r>
        <w:rPr>
          <w:b/>
          <w:i w:val="0"/>
          <w:color w:val="6B7A85"/>
          <w:sz w:val="15"/>
        </w:rPr>
        <w:t>WHY IT MATTERS IN PRODUCTION</w:t>
      </w:r>
    </w:p>
    <w:p>
      <w:r>
        <w:rPr>
          <w:b w:val="0"/>
          <w:i w:val="0"/>
          <w:color w:val="3B4A54"/>
          <w:sz w:val="21"/>
        </w:rPr>
        <w:t>This is non-negotiable in operator interviews. A Reconcile that ignores context will keep calling the API during leader loss, prolong shutdown past the kubelet's grace period, and fight the next leader's work. OpenShift and upstream controllers propagate context from manager.SetupWithManager through to client calls — breaking that chain is a production bug.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contract: first parameter, never stored, propagates cancellation and deadlines.</w:t>
      </w:r>
    </w:p>
    <w:p>
      <w:pPr>
        <w:spacing w:before="0" w:after="40"/>
        <w:ind w:left="461" w:hanging="245"/>
      </w:pPr>
      <w:r>
        <w:rPr>
          <w:b/>
          <w:color w:val="44576B"/>
          <w:sz w:val="20"/>
        </w:rPr>
        <w:t xml:space="preserve">2.  </w:t>
      </w:r>
      <w:r>
        <w:rPr>
          <w:sz w:val="20"/>
        </w:rPr>
        <w:t>Name WithCancel, WithTimeout, WithDeadline and what cancelling a parent does.</w:t>
      </w:r>
    </w:p>
    <w:p>
      <w:pPr>
        <w:spacing w:before="0" w:after="40"/>
        <w:ind w:left="461" w:hanging="245"/>
      </w:pPr>
      <w:r>
        <w:rPr>
          <w:b/>
          <w:color w:val="44576B"/>
          <w:sz w:val="20"/>
        </w:rPr>
        <w:t xml:space="preserve">3.  </w:t>
      </w:r>
      <w:r>
        <w:rPr>
          <w:sz w:val="20"/>
        </w:rPr>
        <w:t>Map it to reconcile: ctx from controller-runtime, pass to client.Get/List/Patch/Delete.</w:t>
      </w:r>
    </w:p>
    <w:p>
      <w:pPr>
        <w:spacing w:before="0" w:after="40"/>
        <w:ind w:left="461" w:hanging="245"/>
      </w:pPr>
      <w:r>
        <w:rPr>
          <w:b/>
          <w:color w:val="44576B"/>
          <w:sz w:val="20"/>
        </w:rPr>
        <w:t xml:space="preserve">4.  </w:t>
      </w:r>
      <w:r>
        <w:rPr>
          <w:sz w:val="20"/>
        </w:rPr>
        <w:t>Warn against context.Value abuse — only cross-cutting metadata, not business 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-n 'context.Background()' controllers/   # Background in hot paths is a review flag</w:t>
      </w:r>
    </w:p>
    <w:p>
      <w:pPr>
        <w:shd w:val="clear" w:color="auto" w:fill="F3F6F8"/>
        <w:pBdr>
          <w:left w:val="single" w:sz="18" w:space="6" w:color="D6DEE3"/>
        </w:pBdr>
        <w:spacing w:before="0" w:after="40"/>
        <w:ind w:left="86"/>
      </w:pPr>
      <w:r>
        <w:rPr>
          <w:rFonts w:ascii="Consolas" w:hAnsi="Consolas"/>
          <w:b w:val="0"/>
          <w:i w:val="0"/>
          <w:color w:val="12232E"/>
          <w:sz w:val="18"/>
        </w:rPr>
        <w:t>oc logs -n &lt;ns&gt; deploy/&lt;operator&gt; | grep 'context canceled'</w:t>
      </w:r>
    </w:p>
    <w:p>
      <w:pPr>
        <w:shd w:val="clear" w:color="auto" w:fill="F3F6F8"/>
        <w:pBdr>
          <w:left w:val="single" w:sz="18" w:space="6" w:color="D6DEE3"/>
        </w:pBdr>
        <w:spacing w:before="0" w:after="40"/>
        <w:ind w:left="86"/>
      </w:pPr>
      <w:r>
        <w:rPr>
          <w:rFonts w:ascii="Consolas" w:hAnsi="Consolas"/>
          <w:b w:val="0"/>
          <w:i w:val="0"/>
          <w:color w:val="12232E"/>
          <w:sz w:val="18"/>
        </w:rPr>
        <w:t>dlv break reconcile.go:42   # inspect ctx.Err() on shutdown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use context.Background() everywhere in the controller". That tells the interviewer your operator ignores SIGTERM semantics.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Reconcile runs past the 30-second timeout every time. Where do you enforce the deadline?</w:t>
      </w:r>
    </w:p>
    <w:p>
      <w:pPr>
        <w:pBdr>
          <w:bottom w:val="single" w:sz="12" w:space="1" w:color="C0392B"/>
        </w:pBdr>
        <w:spacing w:before="0" w:after="160"/>
      </w:pPr>
    </w:p>
    <w:p>
      <w:pPr>
        <w:shd w:val="clear" w:color="auto" w:fill="1B5E8C"/>
        <w:spacing w:before="200" w:after="40"/>
      </w:pPr>
      <w:r>
        <w:rPr>
          <w:b/>
          <w:color w:val="FFFFFF"/>
          <w:sz w:val="19"/>
        </w:rPr>
        <w:t xml:space="preserve"> Q56 </w:t>
      </w:r>
      <w:r>
        <w:rPr>
          <w:b/>
          <w:color w:val="FFFFFF"/>
          <w:sz w:val="16"/>
        </w:rPr>
        <w:t xml:space="preserve">   INTERMEDIATE</w:t>
      </w:r>
    </w:p>
    <w:p>
      <w:pPr>
        <w:spacing w:before="40" w:after="80"/>
      </w:pPr>
      <w:r>
        <w:rPr>
          <w:b/>
          <w:i w:val="0"/>
          <w:color w:val="12232E"/>
          <w:sz w:val="24"/>
        </w:rPr>
        <w:t>When do you use sync.Mutex, and what is wrong with a global lock in a controller?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Mutex serialises access to shared mutable state — a cache map, a metrics counter, an in-memory index the controller maintains alongside the API. Lock before read/write, unlock with defer in the same function, and keep the critical section small. sync.RWMutex helps when reads dominate. In controllers the smell is a global Mutex around reconcile: it defeats parallelism, hides races you should fix with the API server's optimistic concurrency, and becomes a bottleneck under load. Prefer the apiserver as source of truth and patch with resourceVersion; use Mutex only for process-local bookkeeping.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Mutex is a toilet key for one stall. Fine for that stall; ridiculous if the whole building shares one key.</w:t>
      </w:r>
    </w:p>
    <w:p>
      <w:pPr>
        <w:spacing w:before="120" w:after="20"/>
      </w:pPr>
      <w:r>
        <w:rPr>
          <w:b/>
          <w:i w:val="0"/>
          <w:color w:val="6B7A85"/>
          <w:sz w:val="15"/>
        </w:rPr>
        <w:t>WHY IT MATTERS IN PRODUCTION</w:t>
      </w:r>
    </w:p>
    <w:p>
      <w:r>
        <w:rPr>
          <w:b w:val="0"/>
          <w:i w:val="0"/>
          <w:color w:val="3B4A54"/>
          <w:sz w:val="21"/>
        </w:rPr>
        <w:t>client-go's informer cache is already thread-safe. Interviewers ask this to see if you reach for locks before understanding what the framework gives you. Real bugs show up when operators cache derived state — last applied checksum, external API tokens — without sync, or when tests pass because -race was never run in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Mutex as mutual exclusion for shared memory, with defer unlock as the idiomatic pattern.</w:t>
      </w:r>
    </w:p>
    <w:p>
      <w:pPr>
        <w:spacing w:before="0" w:after="40"/>
        <w:ind w:left="461" w:hanging="245"/>
      </w:pPr>
      <w:r>
        <w:rPr>
          <w:b/>
          <w:color w:val="44576B"/>
          <w:sz w:val="20"/>
        </w:rPr>
        <w:t xml:space="preserve">2.  </w:t>
      </w:r>
      <w:r>
        <w:rPr>
          <w:sz w:val="20"/>
        </w:rPr>
        <w:t>Mention RWMutex when many readers and rare writers justify the complexity.</w:t>
      </w:r>
    </w:p>
    <w:p>
      <w:pPr>
        <w:spacing w:before="0" w:after="40"/>
        <w:ind w:left="461" w:hanging="245"/>
      </w:pPr>
      <w:r>
        <w:rPr>
          <w:b/>
          <w:color w:val="44576B"/>
          <w:sz w:val="20"/>
        </w:rPr>
        <w:t xml:space="preserve">3.  </w:t>
      </w:r>
      <w:r>
        <w:rPr>
          <w:sz w:val="20"/>
        </w:rPr>
        <w:t>Contrast with channels — Mutex for protecting state, channels for orchestration.</w:t>
      </w:r>
    </w:p>
    <w:p>
      <w:pPr>
        <w:spacing w:before="0" w:after="40"/>
        <w:ind w:left="461" w:hanging="245"/>
      </w:pPr>
      <w:r>
        <w:rPr>
          <w:b/>
          <w:color w:val="44576B"/>
          <w:sz w:val="20"/>
        </w:rPr>
        <w:t xml:space="preserve">4.  </w:t>
      </w:r>
      <w:r>
        <w:rPr>
          <w:sz w:val="20"/>
        </w:rPr>
        <w:t>Call out the controller anti-pattern: global lock serialising every reconcile.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./controllers/...</w:t>
      </w:r>
    </w:p>
    <w:p>
      <w:pPr>
        <w:shd w:val="clear" w:color="auto" w:fill="F3F6F8"/>
        <w:pBdr>
          <w:left w:val="single" w:sz="18" w:space="6" w:color="D6DEE3"/>
        </w:pBdr>
        <w:spacing w:before="0" w:after="40"/>
        <w:ind w:left="86"/>
      </w:pPr>
      <w:r>
        <w:rPr>
          <w:rFonts w:ascii="Consolas" w:hAnsi="Consolas"/>
          <w:b w:val="0"/>
          <w:i w:val="0"/>
          <w:color w:val="12232E"/>
          <w:sz w:val="18"/>
        </w:rPr>
        <w:t>grep -R 'sync.Mutex' internal/ controllers/</w:t>
      </w:r>
    </w:p>
    <w:p>
      <w:pPr>
        <w:shd w:val="clear" w:color="auto" w:fill="F3F6F8"/>
        <w:pBdr>
          <w:left w:val="single" w:sz="18" w:space="6" w:color="D6DEE3"/>
        </w:pBdr>
        <w:spacing w:before="0" w:after="40"/>
        <w:ind w:left="86"/>
      </w:pPr>
      <w:r>
        <w:rPr>
          <w:rFonts w:ascii="Consolas" w:hAnsi="Consolas"/>
          <w:b w:val="0"/>
          <w:i w:val="0"/>
          <w:color w:val="12232E"/>
          <w:sz w:val="18"/>
        </w:rPr>
        <w:t>go tool trace trace.out   # look for lock contention in load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"I add a Mutex whenever I have concurrency". That usually means the design needs channels, the API server, or fewer shared variables.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resourceVersion give you lock-free concurrency against the API server?</w:t>
      </w:r>
    </w:p>
    <w:p>
      <w:pPr>
        <w:pBdr>
          <w:bottom w:val="single" w:sz="12" w:space="1" w:color="C0392B"/>
        </w:pBdr>
        <w:spacing w:before="0" w:after="160"/>
      </w:pPr>
    </w:p>
    <w:p>
      <w:pPr>
        <w:shd w:val="clear" w:color="auto" w:fill="1B5E8C"/>
        <w:spacing w:before="200" w:after="40"/>
      </w:pPr>
      <w:r>
        <w:rPr>
          <w:b/>
          <w:color w:val="FFFFFF"/>
          <w:sz w:val="19"/>
        </w:rPr>
        <w:t xml:space="preserve"> Q57 </w:t>
      </w:r>
      <w:r>
        <w:rPr>
          <w:b/>
          <w:color w:val="FFFFFF"/>
          <w:sz w:val="16"/>
        </w:rPr>
        <w:t xml:space="preserve">   INTERMEDIATE</w:t>
      </w:r>
    </w:p>
    <w:p>
      <w:pPr>
        <w:spacing w:before="40" w:after="80"/>
      </w:pPr>
      <w:r>
        <w:rPr>
          <w:b/>
          <w:i w:val="0"/>
          <w:color w:val="12232E"/>
          <w:sz w:val="24"/>
        </w:rPr>
        <w:t>What does the race detector do, and when must you run 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Go's race detector instruments memory accesses at runtime and reports when two goroutines access the same variable and at least one is a write without synchronisation. Enable it with go test -race or go run -race. It slows execution and increases memory use — typically five to ten times — so you run it on unit and integration tests in CI, not on every local edit. It catches bugs that pass review: map writes from reconcile goroutines, lazy-init singletons, closed-over loop variables before Go 1.22. It does not catch every logic bug and it does not help with distributed races across the cluster — only your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CCTV for shared desks. It will not stop someone taking your stapler, but it will prove two people reached for it at once.</w:t>
      </w:r>
    </w:p>
    <w:p>
      <w:pPr>
        <w:spacing w:before="120" w:after="20"/>
      </w:pPr>
      <w:r>
        <w:rPr>
          <w:b/>
          <w:i w:val="0"/>
          <w:color w:val="6B7A85"/>
          <w:sz w:val="15"/>
        </w:rPr>
        <w:t>WHY IT MATTERS IN PRODUCTION</w:t>
      </w:r>
    </w:p>
    <w:p>
      <w:r>
        <w:rPr>
          <w:b w:val="0"/>
          <w:i w:val="0"/>
          <w:color w:val="3B4A54"/>
          <w:sz w:val="21"/>
        </w:rPr>
        <w:t>Platform teams shipping operators should treat -race in CI as seriously as go vet. A data race in a controller can corrupt an in-memory cache and write garbage back to the API server under load — intermittent, evil, and exactly the class of bug senior interviews ask you to prevent. OpenShift CI runs race-enabled tests on core components for this reason.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what it detects: unsynchronised concurrent access, at least one write.</w:t>
      </w:r>
    </w:p>
    <w:p>
      <w:pPr>
        <w:spacing w:before="0" w:after="40"/>
        <w:ind w:left="461" w:hanging="245"/>
      </w:pPr>
      <w:r>
        <w:rPr>
          <w:b/>
          <w:color w:val="44576B"/>
          <w:sz w:val="20"/>
        </w:rPr>
        <w:t xml:space="preserve">2.  </w:t>
      </w:r>
      <w:r>
        <w:rPr>
          <w:sz w:val="20"/>
        </w:rPr>
        <w:t>Show how to enable it: -race on test and selective integration runs.</w:t>
      </w:r>
    </w:p>
    <w:p>
      <w:pPr>
        <w:spacing w:before="0" w:after="40"/>
        <w:ind w:left="461" w:hanging="245"/>
      </w:pPr>
      <w:r>
        <w:rPr>
          <w:b/>
          <w:color w:val="44576B"/>
          <w:sz w:val="20"/>
        </w:rPr>
        <w:t xml:space="preserve">3.  </w:t>
      </w:r>
      <w:r>
        <w:rPr>
          <w:sz w:val="20"/>
        </w:rPr>
        <w:t>State the cost: slower, more RAM — CI gate, not default dev loop.</w:t>
      </w:r>
    </w:p>
    <w:p>
      <w:pPr>
        <w:spacing w:before="0" w:after="40"/>
        <w:ind w:left="461" w:hanging="245"/>
      </w:pPr>
      <w:r>
        <w:rPr>
          <w:b/>
          <w:color w:val="44576B"/>
          <w:sz w:val="20"/>
        </w:rPr>
        <w:t xml:space="preserve">4.  </w:t>
      </w:r>
      <w:r>
        <w:rPr>
          <w:sz w:val="20"/>
        </w:rPr>
        <w:t>Note limits: in-process only; does not replace proper API-level concurrency design.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 test -race ./...</w:t>
      </w:r>
    </w:p>
    <w:p>
      <w:pPr>
        <w:shd w:val="clear" w:color="auto" w:fill="F3F6F8"/>
        <w:pBdr>
          <w:left w:val="single" w:sz="18" w:space="6" w:color="D6DEE3"/>
        </w:pBdr>
        <w:spacing w:before="0" w:after="40"/>
        <w:ind w:left="86"/>
      </w:pPr>
      <w:r>
        <w:rPr>
          <w:rFonts w:ascii="Consolas" w:hAnsi="Consolas"/>
          <w:b w:val="0"/>
          <w:i w:val="0"/>
          <w:color w:val="12232E"/>
          <w:sz w:val="18"/>
        </w:rPr>
        <w:t>grep -i race .github/workflows/*.yml .gitlab-ci.yml</w:t>
      </w:r>
    </w:p>
    <w:p>
      <w:pPr>
        <w:shd w:val="clear" w:color="auto" w:fill="F3F6F8"/>
        <w:pBdr>
          <w:left w:val="single" w:sz="18" w:space="6" w:color="D6DEE3"/>
        </w:pBdr>
        <w:spacing w:before="0" w:after="40"/>
        <w:ind w:left="86"/>
      </w:pPr>
      <w:r>
        <w:rPr>
          <w:rFonts w:ascii="Consolas" w:hAnsi="Consolas"/>
          <w:b w:val="0"/>
          <w:i w:val="0"/>
          <w:color w:val="12232E"/>
          <w:sz w:val="18"/>
        </w:rPr>
        <w:t>go test -race -count=50 ./controllers/   # flake hunt on suspicious tests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"we will catch races in production". Production is the wrong place to learn your operator has a data 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Tests pass without -race but fail with it. What is your triage order?</w:t>
      </w:r>
    </w:p>
    <w:p>
      <w:pPr>
        <w:pBdr>
          <w:bottom w:val="single" w:sz="12" w:space="1" w:color="C0392B"/>
        </w:pBdr>
        <w:spacing w:before="0" w:after="160"/>
      </w:pPr>
    </w:p>
    <w:p>
      <w:pPr>
        <w:shd w:val="clear" w:color="auto" w:fill="1B5E8C"/>
        <w:spacing w:before="200" w:after="40"/>
      </w:pPr>
      <w:r>
        <w:rPr>
          <w:b/>
          <w:color w:val="FFFFFF"/>
          <w:sz w:val="19"/>
        </w:rPr>
        <w:t xml:space="preserve"> Q58 </w:t>
      </w:r>
      <w:r>
        <w:rPr>
          <w:b/>
          <w:color w:val="FFFFFF"/>
          <w:sz w:val="16"/>
        </w:rPr>
        <w:t xml:space="preserve">   INTERMEDIATE</w:t>
      </w:r>
    </w:p>
    <w:p>
      <w:pPr>
        <w:spacing w:before="40" w:after="80"/>
      </w:pPr>
      <w:r>
        <w:rPr>
          <w:b/>
          <w:i w:val="0"/>
          <w:color w:val="12232E"/>
          <w:sz w:val="24"/>
        </w:rPr>
        <w:t>What is idiomatic error handling in Go for controllers and CLI tools?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Go uses explicit error returns, not exceptions. Check err immediately; wrap with fmt.Errorf "...: %w", err to preserve the chain; inspect with errors.Is and errors.As. In controllers return (ctrl.Result{}, err) to requeue with exponential backoff, or (ctrl.Result{RequeueAfter: t}, nil) for known transient conditions. User-facing CLI messages belong at the top of main; libraries return errors without printing. Sentinel errors like ErrNotFound are fine for control flow if documented. panic is for programmer bugs, not failed API calls.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Errors are receipts, not alarms. You pass the receipt up the chain until someone who can refund the customer — log, metric, requeue — is holding it.</w:t>
      </w:r>
    </w:p>
    <w:p>
      <w:pPr>
        <w:spacing w:before="120" w:after="20"/>
      </w:pPr>
      <w:r>
        <w:rPr>
          <w:b/>
          <w:i w:val="0"/>
          <w:color w:val="6B7A85"/>
          <w:sz w:val="15"/>
        </w:rPr>
        <w:t>WHY IT MATTERS IN PRODUCTION</w:t>
      </w:r>
    </w:p>
    <w:p>
      <w:r>
        <w:rPr>
          <w:b w:val="0"/>
          <w:i w:val="0"/>
          <w:color w:val="3B4A54"/>
          <w:sz w:val="21"/>
        </w:rPr>
        <w:t>Operators that swallow errors or always return nil hide outages until CR status stops updating. Interviewers listen for wrap vs print, and for knowing when client.IgnoreNotFound is correct. Go 1.20+ errors.Join helps aggregate parallel failures in migration tools.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rule: check every error, wrap with context at boundaries.</w:t>
      </w:r>
    </w:p>
    <w:p>
      <w:pPr>
        <w:spacing w:before="0" w:after="40"/>
        <w:ind w:left="461" w:hanging="245"/>
      </w:pPr>
      <w:r>
        <w:rPr>
          <w:b/>
          <w:color w:val="44576B"/>
          <w:sz w:val="20"/>
        </w:rPr>
        <w:t xml:space="preserve">2.  </w:t>
      </w:r>
      <w:r>
        <w:rPr>
          <w:sz w:val="20"/>
        </w:rPr>
        <w:t>Show errors.Is/As for typed inspection — NotFound, Conflict, TooManyRequests.</w:t>
      </w:r>
    </w:p>
    <w:p>
      <w:pPr>
        <w:spacing w:before="0" w:after="40"/>
        <w:ind w:left="461" w:hanging="245"/>
      </w:pPr>
      <w:r>
        <w:rPr>
          <w:b/>
          <w:color w:val="44576B"/>
          <w:sz w:val="20"/>
        </w:rPr>
        <w:t xml:space="preserve">3.  </w:t>
      </w:r>
      <w:r>
        <w:rPr>
          <w:sz w:val="20"/>
        </w:rPr>
        <w:t>Map to reconcile returns: error for retry, RequeueAfter for timed retry, nil for done.</w:t>
      </w:r>
    </w:p>
    <w:p>
      <w:pPr>
        <w:spacing w:before="0" w:after="40"/>
        <w:ind w:left="461" w:hanging="245"/>
      </w:pPr>
      <w:r>
        <w:rPr>
          <w:b/>
          <w:color w:val="44576B"/>
          <w:sz w:val="20"/>
        </w:rPr>
        <w:t xml:space="preserve">4.  </w:t>
      </w:r>
      <w:r>
        <w:rPr>
          <w:sz w:val="20"/>
        </w:rPr>
        <w:t>Separate CLI: cobra RunE returns error to main; controller logs with log.FromContext(ctx).</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'fmt.Errorf.*%w' controllers/</w:t>
      </w:r>
    </w:p>
    <w:p>
      <w:pPr>
        <w:shd w:val="clear" w:color="auto" w:fill="F3F6F8"/>
        <w:pBdr>
          <w:left w:val="single" w:sz="18" w:space="6" w:color="D6DEE3"/>
        </w:pBdr>
        <w:spacing w:before="0" w:after="40"/>
        <w:ind w:left="86"/>
      </w:pPr>
      <w:r>
        <w:rPr>
          <w:rFonts w:ascii="Consolas" w:hAnsi="Consolas"/>
          <w:b w:val="0"/>
          <w:i w:val="0"/>
          <w:color w:val="12232E"/>
          <w:sz w:val="18"/>
        </w:rPr>
        <w:t>oc get &lt;crd&gt; &lt;name&gt; -o jsonpath='{.status.conditions}' | python3 -m json.tool</w:t>
      </w:r>
    </w:p>
    <w:p>
      <w:pPr>
        <w:shd w:val="clear" w:color="auto" w:fill="F3F6F8"/>
        <w:pBdr>
          <w:left w:val="single" w:sz="18" w:space="6" w:color="D6DEE3"/>
        </w:pBdr>
        <w:spacing w:before="0" w:after="40"/>
        <w:ind w:left="86"/>
      </w:pPr>
      <w:r>
        <w:rPr>
          <w:rFonts w:ascii="Consolas" w:hAnsi="Consolas"/>
          <w:b w:val="0"/>
          <w:i w:val="0"/>
          <w:color w:val="12232E"/>
          <w:sz w:val="18"/>
        </w:rPr>
        <w:t>controller-runtime metrics: workqueue_retries_total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log an error and return nil in Reconcile. You have hidden the failure from the workqueue and the object will never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do you surface a terminal error in status.conditions instead of retrying forever?</w:t>
      </w:r>
    </w:p>
    <w:p>
      <w:pPr>
        <w:pBdr>
          <w:bottom w:val="single" w:sz="12" w:space="1" w:color="C0392B"/>
        </w:pBdr>
        <w:spacing w:before="0" w:after="160"/>
      </w:pPr>
    </w:p>
    <w:p>
      <w:pPr>
        <w:shd w:val="clear" w:color="auto" w:fill="1B5E8C"/>
        <w:spacing w:before="200" w:after="40"/>
      </w:pPr>
      <w:r>
        <w:rPr>
          <w:b/>
          <w:color w:val="FFFFFF"/>
          <w:sz w:val="19"/>
        </w:rPr>
        <w:t xml:space="preserve"> Q59 </w:t>
      </w:r>
      <w:r>
        <w:rPr>
          <w:b/>
          <w:color w:val="FFFFFF"/>
          <w:sz w:val="16"/>
        </w:rPr>
        <w:t xml:space="preserve">   INTERMEDIATE</w:t>
      </w:r>
    </w:p>
    <w:p>
      <w:pPr>
        <w:spacing w:before="40" w:after="80"/>
      </w:pPr>
      <w:r>
        <w:rPr>
          <w:b/>
          <w:i w:val="0"/>
          <w:color w:val="12232E"/>
          <w:sz w:val="24"/>
        </w:rPr>
        <w:t>What are the moving parts of client-go for someone writing an operator?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client-go is the Go client for the Kubernetes API. The pieces you actually touch are: rest.Config from kubeconfig or in-cluster service account; typed clientsets for built-in resources; the dynamic client for arbitrary GVRs; the informer/reflector pair that lists and watches, maintaining a local cache; the workqueue that deduplicates events into reconcile keys; and listers for cache reads without hitting the API. controller-runtime wraps these with a cleaner manager, shared informers, and a delegating client that reads from cache and writes through the API. You still need to know what happens when the cache is stale or when a direct API read is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client-go is the postal system: trucks on schedules (informers), a local sorting office (cache), and registered mail (writes) when the copy on your desk might be out of date.</w:t>
      </w:r>
    </w:p>
    <w:p>
      <w:pPr>
        <w:spacing w:before="120" w:after="20"/>
      </w:pPr>
      <w:r>
        <w:rPr>
          <w:b/>
          <w:i w:val="0"/>
          <w:color w:val="6B7A85"/>
          <w:sz w:val="15"/>
        </w:rPr>
        <w:t>WHY IT MATTERS IN PRODUCTION</w:t>
      </w:r>
    </w:p>
    <w:p>
      <w:r>
        <w:rPr>
          <w:b w:val="0"/>
          <w:i w:val="0"/>
          <w:color w:val="3B4A54"/>
          <w:sz w:val="21"/>
        </w:rPr>
        <w:t>Senior platform roles expect you to debug without controller-runtime magic. If watches disconnect, the reflector relists; if relist is too heavy, you see APF throttling. Knowing client-go explains operator memory use — one cache entry per watched object — and why cluster-scoped watches on ConfigMaps are a bad idea.</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rest.Config and auth — in-cluster vs kubeconfig, QPS/Burst tuning.</w:t>
      </w:r>
    </w:p>
    <w:p>
      <w:pPr>
        <w:spacing w:before="0" w:after="40"/>
        <w:ind w:left="461" w:hanging="245"/>
      </w:pPr>
      <w:r>
        <w:rPr>
          <w:b/>
          <w:color w:val="44576B"/>
          <w:sz w:val="20"/>
        </w:rPr>
        <w:t xml:space="preserve">2.  </w:t>
      </w:r>
      <w:r>
        <w:rPr>
          <w:sz w:val="20"/>
        </w:rPr>
        <w:t>Explain informer: ListWatch, DeltaFIFO, indexer, resync period.</w:t>
      </w:r>
    </w:p>
    <w:p>
      <w:pPr>
        <w:spacing w:before="0" w:after="40"/>
        <w:ind w:left="461" w:hanging="245"/>
      </w:pPr>
      <w:r>
        <w:rPr>
          <w:b/>
          <w:color w:val="44576B"/>
          <w:sz w:val="20"/>
        </w:rPr>
        <w:t xml:space="preserve">3.  </w:t>
      </w:r>
      <w:r>
        <w:rPr>
          <w:sz w:val="20"/>
        </w:rPr>
        <w:t>Describe workqueue: Add, rate limiting, forget after success.</w:t>
      </w:r>
    </w:p>
    <w:p>
      <w:pPr>
        <w:spacing w:before="0" w:after="40"/>
        <w:ind w:left="461" w:hanging="245"/>
      </w:pPr>
      <w:r>
        <w:rPr>
          <w:b/>
          <w:color w:val="44576B"/>
          <w:sz w:val="20"/>
        </w:rPr>
        <w:t xml:space="preserve">4.  </w:t>
      </w:r>
      <w:r>
        <w:rPr>
          <w:sz w:val="20"/>
        </w:rPr>
        <w:t>State what controller-runtime adds: Manager, cached client, scheme registration.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whoami ; oc auth can-i list pods --all-namespaces</w:t>
      </w:r>
    </w:p>
    <w:p>
      <w:pPr>
        <w:shd w:val="clear" w:color="auto" w:fill="F3F6F8"/>
        <w:pBdr>
          <w:left w:val="single" w:sz="18" w:space="6" w:color="D6DEE3"/>
        </w:pBdr>
        <w:spacing w:before="0" w:after="40"/>
        <w:ind w:left="86"/>
      </w:pPr>
      <w:r>
        <w:rPr>
          <w:rFonts w:ascii="Consolas" w:hAnsi="Consolas"/>
          <w:b w:val="0"/>
          <w:i w:val="0"/>
          <w:color w:val="12232E"/>
          <w:sz w:val="18"/>
        </w:rPr>
        <w:t>grep -R 'NewForConfig' vendor/sigs.k8s.io | head</w:t>
      </w:r>
    </w:p>
    <w:p>
      <w:pPr>
        <w:shd w:val="clear" w:color="auto" w:fill="F3F6F8"/>
        <w:pBdr>
          <w:left w:val="single" w:sz="18" w:space="6" w:color="D6DEE3"/>
        </w:pBdr>
        <w:spacing w:before="0" w:after="40"/>
        <w:ind w:left="86"/>
      </w:pPr>
      <w:r>
        <w:rPr>
          <w:rFonts w:ascii="Consolas" w:hAnsi="Consolas"/>
          <w:b w:val="0"/>
          <w:i w:val="0"/>
          <w:color w:val="12232E"/>
          <w:sz w:val="18"/>
        </w:rPr>
        <w:t>curl -k -H "Authorization: Bearer $(cat /var/run/secrets/.../token)" https://kubernetes.default.svc/api/v1/namespaces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"controller-runtime replaces client-go so I do not need to know it". When the cache lies, you will need the raw client.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must you use the uncached API reader instead of the default client?</w:t>
      </w:r>
    </w:p>
    <w:p>
      <w:pPr>
        <w:pBdr>
          <w:bottom w:val="single" w:sz="12" w:space="1" w:color="C0392B"/>
        </w:pBdr>
        <w:spacing w:before="0" w:after="160"/>
      </w:pPr>
    </w:p>
    <w:p>
      <w:pPr>
        <w:shd w:val="clear" w:color="auto" w:fill="5B3E8E"/>
        <w:spacing w:before="200" w:after="40"/>
      </w:pPr>
      <w:r>
        <w:rPr>
          <w:b/>
          <w:color w:val="FFFFFF"/>
          <w:sz w:val="19"/>
        </w:rPr>
        <w:t xml:space="preserve"> Q60 </w:t>
      </w:r>
      <w:r>
        <w:rPr>
          <w:b/>
          <w:color w:val="FFFFFF"/>
          <w:sz w:val="16"/>
        </w:rPr>
        <w:t xml:space="preserve">   SENIOR</w:t>
      </w:r>
    </w:p>
    <w:p>
      <w:pPr>
        <w:spacing w:before="40" w:after="80"/>
      </w:pPr>
      <w:r>
        <w:rPr>
          <w:b/>
          <w:i w:val="0"/>
          <w:color w:val="12232E"/>
          <w:sz w:val="24"/>
        </w:rPr>
        <w:t>How does golang.org/x/sync/errgroup help in platform tooling?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errgroup.Group wraps a set of goroutines and returns the first error from any of them, cancelling sibling work when tied to a context. g, ctx := errgroup.WithContext(parent) then g.Go(func() error { ... }) for each task; g.Wait() blocks for completion or failure. It is the right tool for parallel cluster checks — hit every node API, pull metrics from several endpoints, migrate objects in shards — where you want all-or-nothing semantics and clean cancellation. It replaces ad-hoc WaitGroups plus error channels plus manual cancel wiring that everyone gets slightly wrong.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errgroup is a project manager who stops the whole job when one subcontractor walks off — and tells everyone else to down tools the same day.</w:t>
      </w:r>
    </w:p>
    <w:p>
      <w:pPr>
        <w:spacing w:before="120" w:after="20"/>
      </w:pPr>
      <w:r>
        <w:rPr>
          <w:b/>
          <w:i w:val="0"/>
          <w:color w:val="6B7A85"/>
          <w:sz w:val="15"/>
        </w:rPr>
        <w:t>WHY IT MATTERS IN PRODUCTION</w:t>
      </w:r>
    </w:p>
    <w:p>
      <w:r>
        <w:rPr>
          <w:b w:val="0"/>
          <w:i w:val="0"/>
          <w:color w:val="3B4A54"/>
          <w:sz w:val="21"/>
        </w:rPr>
        <w:t>CLI tools and admission webhooks use errgroup heavily; controllers less so because reconcile is already serialised per object. Interviewers pair this with worker pools: errgroup for a fixed fan-out job, bounded channel workers for sustained throughput. Knowing both keeps you from using errgroup to launch ten thousand goroutines against the API server during a migration script.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errgroup: WaitGroup plus first-error propagation, optional context cancellation.</w:t>
      </w:r>
    </w:p>
    <w:p>
      <w:pPr>
        <w:spacing w:before="0" w:after="40"/>
        <w:ind w:left="461" w:hanging="245"/>
      </w:pPr>
      <w:r>
        <w:rPr>
          <w:b/>
          <w:color w:val="44576B"/>
          <w:sz w:val="20"/>
        </w:rPr>
        <w:t xml:space="preserve">2.  </w:t>
      </w:r>
      <w:r>
        <w:rPr>
          <w:sz w:val="20"/>
        </w:rPr>
        <w:t>Show WithContext pattern: one failed goroutine cancels ctx for the rest.</w:t>
      </w:r>
    </w:p>
    <w:p>
      <w:pPr>
        <w:spacing w:before="0" w:after="40"/>
        <w:ind w:left="461" w:hanging="245"/>
      </w:pPr>
      <w:r>
        <w:rPr>
          <w:b/>
          <w:color w:val="44576B"/>
          <w:sz w:val="20"/>
        </w:rPr>
        <w:t xml:space="preserve">3.  </w:t>
      </w:r>
      <w:r>
        <w:rPr>
          <w:sz w:val="20"/>
        </w:rPr>
        <w:t>Contrast with sync.WaitGroup — no built-in error return or cancel propagation.</w:t>
      </w:r>
    </w:p>
    <w:p>
      <w:pPr>
        <w:spacing w:before="0" w:after="40"/>
        <w:ind w:left="461" w:hanging="245"/>
      </w:pPr>
      <w:r>
        <w:rPr>
          <w:b/>
          <w:color w:val="44576B"/>
          <w:sz w:val="20"/>
        </w:rPr>
        <w:t xml:space="preserve">4.  </w:t>
      </w:r>
      <w:r>
        <w:rPr>
          <w:sz w:val="20"/>
        </w:rPr>
        <w:t>Give a platform example: parallel node validation with a concurrency cap via semaphore.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'errgroup' cmd/ hack/ | head</w:t>
      </w:r>
    </w:p>
    <w:p>
      <w:pPr>
        <w:shd w:val="clear" w:color="auto" w:fill="F3F6F8"/>
        <w:pBdr>
          <w:left w:val="single" w:sz="18" w:space="6" w:color="D6DEE3"/>
        </w:pBdr>
        <w:spacing w:before="0" w:after="40"/>
        <w:ind w:left="86"/>
      </w:pPr>
      <w:r>
        <w:rPr>
          <w:rFonts w:ascii="Consolas" w:hAnsi="Consolas"/>
          <w:b w:val="0"/>
          <w:i w:val="0"/>
          <w:color w:val="12232E"/>
          <w:sz w:val="18"/>
        </w:rPr>
        <w:t>go doc golang.org/x/sync/errgroup</w:t>
      </w:r>
    </w:p>
    <w:p>
      <w:pPr>
        <w:shd w:val="clear" w:color="auto" w:fill="F3F6F8"/>
        <w:pBdr>
          <w:left w:val="single" w:sz="18" w:space="6" w:color="D6DEE3"/>
        </w:pBdr>
        <w:spacing w:before="0" w:after="40"/>
        <w:ind w:left="86"/>
      </w:pPr>
      <w:r>
        <w:rPr>
          <w:rFonts w:ascii="Consolas" w:hAnsi="Consolas"/>
          <w:b w:val="0"/>
          <w:i w:val="0"/>
          <w:color w:val="12232E"/>
          <w:sz w:val="18"/>
        </w:rPr>
        <w:t>time ./migrate --workers=20   # compare with and without cancel on first 500 error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errgroup to fire unbounded API calls. Pair it with a semaphore or a worker count you can defend.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One shard returns a retryable error. Do you fail the whole errgroup or wrap retry logic?</w:t>
      </w:r>
    </w:p>
    <w:p>
      <w:pPr>
        <w:pBdr>
          <w:bottom w:val="single" w:sz="12" w:space="1" w:color="C0392B"/>
        </w:pBdr>
        <w:spacing w:before="0" w:after="160"/>
      </w:pPr>
    </w:p>
    <w:p>
      <w:pPr>
        <w:shd w:val="clear" w:color="auto" w:fill="5B3E8E"/>
        <w:spacing w:before="200" w:after="40"/>
      </w:pPr>
      <w:r>
        <w:rPr>
          <w:b/>
          <w:color w:val="FFFFFF"/>
          <w:sz w:val="19"/>
        </w:rPr>
        <w:t xml:space="preserve"> Q61 </w:t>
      </w:r>
      <w:r>
        <w:rPr>
          <w:b/>
          <w:color w:val="FFFFFF"/>
          <w:sz w:val="16"/>
        </w:rPr>
        <w:t xml:space="preserve">   SENIOR</w:t>
      </w:r>
    </w:p>
    <w:p>
      <w:pPr>
        <w:spacing w:before="40" w:after="80"/>
      </w:pPr>
      <w:r>
        <w:rPr>
          <w:b/>
          <w:i w:val="0"/>
          <w:color w:val="12232E"/>
          <w:sz w:val="24"/>
        </w:rPr>
        <w:t>How would you design a worker pool in Go for sustained API work?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worker pool fixes the number of goroutines consuming jobs from a channel. Producers send work items — object keys, node names, file paths — into a jobs channel; N worker goroutines range over it and call a handler; a WaitGroup or done channel signals completion. Size the pool from downstream limits: API server QPS, etcd latency, registry rate limits. Use context cancellation so workers exit when the parent shuts down. For error handling, either send results on a separate channel, use errgroup with a bounded semaphore, or collect errors in a sync-safe slice. The anti-pattern is one goroutine per item on a million-object backlog.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bank with four counters, not four thousand. Customers queue; the building does not hire a new teller for every person who walks in.</w:t>
      </w:r>
    </w:p>
    <w:p>
      <w:pPr>
        <w:spacing w:before="120" w:after="20"/>
      </w:pPr>
      <w:r>
        <w:rPr>
          <w:b/>
          <w:i w:val="0"/>
          <w:color w:val="6B7A85"/>
          <w:sz w:val="15"/>
        </w:rPr>
        <w:t>WHY IT MATTERS IN PRODUCTION</w:t>
      </w:r>
    </w:p>
    <w:p>
      <w:r>
        <w:rPr>
          <w:b w:val="0"/>
          <w:i w:val="0"/>
          <w:color w:val="3B4A54"/>
          <w:sz w:val="21"/>
        </w:rPr>
        <w:t>Bulk adoption tools, custom pruners and migration controllers hit this in production. client-go's own rate limiting is per-client; your pool is the second line of defence. Interviewers want to hear you connect pool size to APF priority levels and 429 responses, not just recite channel syntax.</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Sketch the components: jobs channel, fixed worker count, handler func, shutdown via context.</w:t>
      </w:r>
    </w:p>
    <w:p>
      <w:pPr>
        <w:spacing w:before="0" w:after="40"/>
        <w:ind w:left="461" w:hanging="245"/>
      </w:pPr>
      <w:r>
        <w:rPr>
          <w:b/>
          <w:color w:val="44576B"/>
          <w:sz w:val="20"/>
        </w:rPr>
        <w:t xml:space="preserve">2.  </w:t>
      </w:r>
      <w:r>
        <w:rPr>
          <w:sz w:val="20"/>
        </w:rPr>
        <w:t>Explain sizing: start from API limits and p99 latency, load-test, tune.</w:t>
      </w:r>
    </w:p>
    <w:p>
      <w:pPr>
        <w:spacing w:before="0" w:after="40"/>
        <w:ind w:left="461" w:hanging="245"/>
      </w:pPr>
      <w:r>
        <w:rPr>
          <w:b/>
          <w:color w:val="44576B"/>
          <w:sz w:val="20"/>
        </w:rPr>
        <w:t xml:space="preserve">3.  </w:t>
      </w:r>
      <w:r>
        <w:rPr>
          <w:sz w:val="20"/>
        </w:rPr>
        <w:t>Cover error aggregation — fail fast vs best-effort with a summary report.</w:t>
      </w:r>
    </w:p>
    <w:p>
      <w:pPr>
        <w:spacing w:before="0" w:after="40"/>
        <w:ind w:left="461" w:hanging="245"/>
      </w:pPr>
      <w:r>
        <w:rPr>
          <w:b/>
          <w:color w:val="44576B"/>
          <w:sz w:val="20"/>
        </w:rPr>
        <w:t xml:space="preserve">4.  </w:t>
      </w:r>
      <w:r>
        <w:rPr>
          <w:sz w:val="20"/>
        </w:rPr>
        <w:t>Mention alternatives: workqueue rate limiting in controllers, errgroup for bounded batches.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'worker' cmd/ | grep -E 'chan|pool'</w:t>
      </w:r>
    </w:p>
    <w:p>
      <w:pPr>
        <w:shd w:val="clear" w:color="auto" w:fill="F3F6F8"/>
        <w:pBdr>
          <w:left w:val="single" w:sz="18" w:space="6" w:color="D6DEE3"/>
        </w:pBdr>
        <w:spacing w:before="0" w:after="40"/>
        <w:ind w:left="86"/>
      </w:pPr>
      <w:r>
        <w:rPr>
          <w:rFonts w:ascii="Consolas" w:hAnsi="Consolas"/>
          <w:b w:val="0"/>
          <w:i w:val="0"/>
          <w:color w:val="12232E"/>
          <w:sz w:val="18"/>
        </w:rPr>
        <w:t>oc adm top api-resources   # watch request rates during a bulk job</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 | grep apiserver_request_total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hard-code ten workers because it is a round number. Tie the number to a limit you measured or the API server will throttle you anyway.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Workers start getting 429 Too Many Requests. What do you change first — pool size or client QPS?</w:t>
      </w:r>
    </w:p>
    <w:p>
      <w:pPr>
        <w:pBdr>
          <w:bottom w:val="single" w:sz="12" w:space="1" w:color="C0392B"/>
        </w:pBdr>
        <w:spacing w:before="0" w:after="160"/>
      </w:pPr>
    </w:p>
    <w:p>
      <w:pPr>
        <w:shd w:val="clear" w:color="auto" w:fill="5B3E8E"/>
        <w:spacing w:before="200" w:after="40"/>
      </w:pPr>
      <w:r>
        <w:rPr>
          <w:b/>
          <w:color w:val="FFFFFF"/>
          <w:sz w:val="19"/>
        </w:rPr>
        <w:t xml:space="preserve"> Q62 </w:t>
      </w:r>
      <w:r>
        <w:rPr>
          <w:b/>
          <w:color w:val="FFFFFF"/>
          <w:sz w:val="16"/>
        </w:rPr>
        <w:t xml:space="preserve">   SENIOR</w:t>
      </w:r>
    </w:p>
    <w:p>
      <w:pPr>
        <w:spacing w:before="40" w:after="80"/>
      </w:pPr>
      <w:r>
        <w:rPr>
          <w:b/>
          <w:i w:val="0"/>
          <w:color w:val="12232E"/>
          <w:sz w:val="24"/>
        </w:rPr>
        <w:t>Walk through the controller-runtime reconciliation loop.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You register a Reconciler with SetupWithManager: For(&amp;YourCR{}), Owns(&amp;Deployment{}), WithOptions. The manager starts shared informers; when an object changes, the controller enqueues a Request — namespace/name, not the event object. Reconcile(ctx, req) runs; you fetch the latest object, compare spec to reality, create/update/delete dependents, update status, return Result. On error the item requeues with backoff; on success it is forgotten until the next watch event. Resync period periodically requeues everything for drift detection. Leader election ensures only one manager instance mutates at a time. The loop is level-triggered — state, not edge — so missed events do not matter if the next resync or update catches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Reconciliation is a hotel housekeeper with a room list, not a guest who only reacts when someone shouts. They enter, compare the room to the standard, fix what is wrong, leave.</w:t>
      </w:r>
    </w:p>
    <w:p>
      <w:pPr>
        <w:spacing w:before="120" w:after="20"/>
      </w:pPr>
      <w:r>
        <w:rPr>
          <w:b/>
          <w:i w:val="0"/>
          <w:color w:val="6B7A85"/>
          <w:sz w:val="15"/>
        </w:rPr>
        <w:t>WHY IT MATTERS IN PRODUCTION</w:t>
      </w:r>
    </w:p>
    <w:p>
      <w:r>
        <w:rPr>
          <w:b w:val="0"/>
          <w:i w:val="0"/>
          <w:color w:val="3B4A54"/>
          <w:sz w:val="21"/>
        </w:rPr>
        <w:t>This is the core operator interview question. They want idempotency, status subresource updates, owner references, and knowing that deleting the CR should trigger cleanup via finalizers — not orphan Deployments. OpenShift platform operators all follow this shape; debugging is log.FromContext, events, and workqueue depth metrics.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Register: For primary CR, Owns/ Watches secondary types, predicates if needed.</w:t>
      </w:r>
    </w:p>
    <w:p>
      <w:pPr>
        <w:spacing w:before="0" w:after="40"/>
        <w:ind w:left="461" w:hanging="245"/>
      </w:pPr>
      <w:r>
        <w:rPr>
          <w:b/>
          <w:color w:val="44576B"/>
          <w:sz w:val="20"/>
        </w:rPr>
        <w:t xml:space="preserve">2.  </w:t>
      </w:r>
      <w:r>
        <w:rPr>
          <w:sz w:val="20"/>
        </w:rPr>
        <w:t>Describe enqueue: name-keyed, deduplicated, not one reconcile per field change storm.</w:t>
      </w:r>
    </w:p>
    <w:p>
      <w:pPr>
        <w:spacing w:before="0" w:after="40"/>
        <w:ind w:left="461" w:hanging="245"/>
      </w:pPr>
      <w:r>
        <w:rPr>
          <w:b/>
          <w:color w:val="44576B"/>
          <w:sz w:val="20"/>
        </w:rPr>
        <w:t xml:space="preserve">3.  </w:t>
      </w:r>
      <w:r>
        <w:rPr>
          <w:sz w:val="20"/>
        </w:rPr>
        <w:t>Inside Reconcile: Get latest, handle NotFound, apply spec, patch status, return Result.</w:t>
      </w:r>
    </w:p>
    <w:p>
      <w:pPr>
        <w:spacing w:before="0" w:after="40"/>
        <w:ind w:left="461" w:hanging="245"/>
      </w:pPr>
      <w:r>
        <w:rPr>
          <w:b/>
          <w:color w:val="44576B"/>
          <w:sz w:val="20"/>
        </w:rPr>
        <w:t xml:space="preserve">4.  </w:t>
      </w:r>
      <w:r>
        <w:rPr>
          <w:sz w:val="20"/>
        </w:rPr>
        <w:t>Close with level-triggered semantics, leader election, and resync as a safety net.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logs -n &lt;ns&gt; deploy/&lt;operator&gt; --tail=100 | grep reconcile</w:t>
      </w:r>
    </w:p>
    <w:p>
      <w:pPr>
        <w:shd w:val="clear" w:color="auto" w:fill="F3F6F8"/>
        <w:pBdr>
          <w:left w:val="single" w:sz="18" w:space="6" w:color="D6DEE3"/>
        </w:pBdr>
        <w:spacing w:before="0" w:after="40"/>
        <w:ind w:left="86"/>
      </w:pPr>
      <w:r>
        <w:rPr>
          <w:rFonts w:ascii="Consolas" w:hAnsi="Consolas"/>
          <w:b w:val="0"/>
          <w:i w:val="0"/>
          <w:color w:val="12232E"/>
          <w:sz w:val="18"/>
        </w:rPr>
        <w:t>curl localhost:8080/metrics | grep workqueue_depth</w:t>
      </w:r>
    </w:p>
    <w:p>
      <w:pPr>
        <w:shd w:val="clear" w:color="auto" w:fill="F3F6F8"/>
        <w:pBdr>
          <w:left w:val="single" w:sz="18" w:space="6" w:color="D6DEE3"/>
        </w:pBdr>
        <w:spacing w:before="0" w:after="40"/>
        <w:ind w:left="86"/>
      </w:pPr>
      <w:r>
        <w:rPr>
          <w:rFonts w:ascii="Consolas" w:hAnsi="Consolas"/>
          <w:b w:val="0"/>
          <w:i w:val="0"/>
          <w:color w:val="12232E"/>
          <w:sz w:val="18"/>
        </w:rPr>
        <w:t>oc describe &lt;crd&gt; &lt;name&gt; | sed -n '/Events/,$p'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reconciliation as "watch events and react". Events are hints; desired state in etcd is the source of truth.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Spec matches reality but status is wrong. Where do you look first?</w:t>
      </w:r>
    </w:p>
    <w:p>
      <w:pPr>
        <w:pBdr>
          <w:bottom w:val="single" w:sz="12" w:space="1" w:color="C0392B"/>
        </w:pBdr>
        <w:spacing w:before="0" w:after="160"/>
      </w:pPr>
    </w:p>
    <w:p>
      <w:pPr>
        <w:shd w:val="clear" w:color="auto" w:fill="5B3E8E"/>
        <w:spacing w:before="200" w:after="40"/>
      </w:pPr>
      <w:r>
        <w:rPr>
          <w:b/>
          <w:color w:val="FFFFFF"/>
          <w:sz w:val="19"/>
        </w:rPr>
        <w:t xml:space="preserve"> Q63 </w:t>
      </w:r>
      <w:r>
        <w:rPr>
          <w:b/>
          <w:color w:val="FFFFFF"/>
          <w:sz w:val="16"/>
        </w:rPr>
        <w:t xml:space="preserve">   SENIOR</w:t>
      </w:r>
    </w:p>
    <w:p>
      <w:pPr>
        <w:spacing w:before="40" w:after="80"/>
      </w:pPr>
      <w:r>
        <w:rPr>
          <w:b/>
          <w:i w:val="0"/>
          <w:color w:val="12232E"/>
          <w:sz w:val="24"/>
        </w:rPr>
        <w:t>What does the Operator SDK give you on top of controller-runtime?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Operator SDK is scaffolding and tooling: init/generate for project layout, CSV and bundle generation for OLM, scorecard integration tests, and helpers for Ansible/Helm hybrid operators. For Go operators the core is still controller-runtime and kubebuilder-style markers — +kubebuilder:rbac, webhook, printcolumn. SDK CLI creates Dockerfile, Makefile, and bundle manifests so you can run operator-sdk run bundle and test OLM install locally on kind or OpenShift Local. It does not replace understanding reconciliation; it removes boilerplate and standardises packaging for Red Hat catalogues and community operators.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controller-runtime is the engine; Operator SDK is the factory tooling and the compliance paperwork to ship the car.</w:t>
      </w:r>
    </w:p>
    <w:p>
      <w:pPr>
        <w:spacing w:before="120" w:after="20"/>
      </w:pPr>
      <w:r>
        <w:rPr>
          <w:b/>
          <w:i w:val="0"/>
          <w:color w:val="6B7A85"/>
          <w:sz w:val="15"/>
        </w:rPr>
        <w:t>WHY IT MATTERS IN PRODUCTION</w:t>
      </w:r>
    </w:p>
    <w:p>
      <w:r>
        <w:rPr>
          <w:b w:val="0"/>
          <w:i w:val="0"/>
          <w:color w:val="3B4A54"/>
          <w:sz w:val="21"/>
        </w:rPr>
        <w:t>Platform teams evaluating build vs buy ask whether SDK's OLM integration is worth the CRD lifecycle opinion. In 2025/2026 interviews expect scorecard, bundle validation, and multitenancy annotations — run operator-sdk bundle validate and know what warn vs error means before publishing to a catalog.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layers: client-go → controller-runtime → kubebuilder markers → Operator SDK CLI.</w:t>
      </w:r>
    </w:p>
    <w:p>
      <w:pPr>
        <w:spacing w:before="0" w:after="40"/>
        <w:ind w:left="461" w:hanging="245"/>
      </w:pPr>
      <w:r>
        <w:rPr>
          <w:b/>
          <w:color w:val="44576B"/>
          <w:sz w:val="20"/>
        </w:rPr>
        <w:t xml:space="preserve">2.  </w:t>
      </w:r>
      <w:r>
        <w:rPr>
          <w:sz w:val="20"/>
        </w:rPr>
        <w:t>Name deliverables: bundle/, CSV, scorecard, kustomize overlays, run bundle workflow.</w:t>
      </w:r>
    </w:p>
    <w:p>
      <w:pPr>
        <w:spacing w:before="0" w:after="40"/>
        <w:ind w:left="461" w:hanging="245"/>
      </w:pPr>
      <w:r>
        <w:rPr>
          <w:b/>
          <w:color w:val="44576B"/>
          <w:sz w:val="20"/>
        </w:rPr>
        <w:t xml:space="preserve">3.  </w:t>
      </w:r>
      <w:r>
        <w:rPr>
          <w:sz w:val="20"/>
        </w:rPr>
        <w:t>Explain when to use Helm/Ansys plugins vs pure Go — team skills and CR complexity.</w:t>
      </w:r>
    </w:p>
    <w:p>
      <w:pPr>
        <w:spacing w:before="0" w:after="40"/>
        <w:ind w:left="461" w:hanging="245"/>
      </w:pPr>
      <w:r>
        <w:rPr>
          <w:b/>
          <w:color w:val="44576B"/>
          <w:sz w:val="20"/>
        </w:rPr>
        <w:t xml:space="preserve">4.  </w:t>
      </w:r>
      <w:r>
        <w:rPr>
          <w:sz w:val="20"/>
        </w:rPr>
        <w:t>Mention CI: make docker-build docker-push bundle-build bundle-validate bundle-push.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operator-sdk init --domain example.com --repo github.com/example/operator</w:t>
      </w:r>
    </w:p>
    <w:p>
      <w:pPr>
        <w:shd w:val="clear" w:color="auto" w:fill="F3F6F8"/>
        <w:pBdr>
          <w:left w:val="single" w:sz="18" w:space="6" w:color="D6DEE3"/>
        </w:pBdr>
        <w:spacing w:before="0" w:after="40"/>
        <w:ind w:left="86"/>
      </w:pPr>
      <w:r>
        <w:rPr>
          <w:rFonts w:ascii="Consolas" w:hAnsi="Consolas"/>
          <w:b w:val="0"/>
          <w:i w:val="0"/>
          <w:color w:val="12232E"/>
          <w:sz w:val="18"/>
        </w:rPr>
        <w:t>operator-sdk bundle validate ./bundle</w:t>
      </w:r>
    </w:p>
    <w:p>
      <w:pPr>
        <w:shd w:val="clear" w:color="auto" w:fill="F3F6F8"/>
        <w:pBdr>
          <w:left w:val="single" w:sz="18" w:space="6" w:color="D6DEE3"/>
        </w:pBdr>
        <w:spacing w:before="0" w:after="40"/>
        <w:ind w:left="86"/>
      </w:pPr>
      <w:r>
        <w:rPr>
          <w:rFonts w:ascii="Consolas" w:hAnsi="Consolas"/>
          <w:b w:val="0"/>
          <w:i w:val="0"/>
          <w:color w:val="12232E"/>
          <w:sz w:val="18"/>
        </w:rPr>
        <w:t>oc get csv -n &lt;ns&gt; -o jsonpath='{.items[0].status.phase}'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claim Operator SDK "runs the operator in the cluster". It builds and packages; OLM and your Deployment run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Bundle validation fails on untested bundle upgrade paths. What do you fix?</w:t>
      </w:r>
    </w:p>
    <w:p>
      <w:pPr>
        <w:pBdr>
          <w:bottom w:val="single" w:sz="12" w:space="1" w:color="C0392B"/>
        </w:pBdr>
        <w:spacing w:before="0" w:after="160"/>
      </w:pPr>
    </w:p>
    <w:p>
      <w:pPr>
        <w:shd w:val="clear" w:color="auto" w:fill="5B3E8E"/>
        <w:spacing w:before="200" w:after="40"/>
      </w:pPr>
      <w:r>
        <w:rPr>
          <w:b/>
          <w:color w:val="FFFFFF"/>
          <w:sz w:val="19"/>
        </w:rPr>
        <w:t xml:space="preserve"> Q64 </w:t>
      </w:r>
      <w:r>
        <w:rPr>
          <w:b/>
          <w:color w:val="FFFFFF"/>
          <w:sz w:val="16"/>
        </w:rPr>
        <w:t xml:space="preserve">   SENIOR</w:t>
      </w:r>
    </w:p>
    <w:p>
      <w:pPr>
        <w:spacing w:before="40" w:after="80"/>
      </w:pPr>
      <w:r>
        <w:rPr>
          <w:b/>
          <w:i w:val="0"/>
          <w:color w:val="12232E"/>
          <w:sz w:val="24"/>
        </w:rPr>
        <w:t>How do finalizers and the workqueue interact during deletion?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finalizer is a string in metadata.finalizers that blocks object removal until cleared. When a user deletes a CR with a finalizer, the object stays with deletionTimestamp set and phase Terminating. Your reconcile sees the delete, runs cleanup — tear down cloud resources, revoke certificates, remove external DNS — then removes the finalizer with a patch and the garbage collector deletes the object. The workqueue receives a delete event like any other change; reconcile must handle deletionTimestamp != nil before create logic. If cleanup fails, return error and the workqueue retries with backoff; the object stays Terminating until you succeed or an admin removes the finalizer. Never orphan external state by stripping finalizers without finishing cleanup.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Finalizers are the checklist on a hotel room door during checkout. The guest cannot leave until housekeeping signs off — unless someone breaks the process and eats the minibar charge.</w:t>
      </w:r>
    </w:p>
    <w:p>
      <w:pPr>
        <w:spacing w:before="120" w:after="20"/>
      </w:pPr>
      <w:r>
        <w:rPr>
          <w:b/>
          <w:i w:val="0"/>
          <w:color w:val="6B7A85"/>
          <w:sz w:val="15"/>
        </w:rPr>
        <w:t>WHY IT MATTERS IN PRODUCTION</w:t>
      </w:r>
    </w:p>
    <w:p>
      <w:r>
        <w:rPr>
          <w:b w:val="0"/>
          <w:i w:val="0"/>
          <w:color w:val="3B4A54"/>
          <w:sz w:val="21"/>
        </w:rPr>
        <w:t>Stuck Terminating namespaces and CRs are daily platform tickets. The fix is almost always find the controller that owns example.com/cleanup, read its logs, fix the external dependency, or acknowledge manual intervention. Interviewers test whether you know forced removal is a break-glass action with audit consequences.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deletionTimestamp: object visible, finalizers block removal from etcd.</w:t>
      </w:r>
    </w:p>
    <w:p>
      <w:pPr>
        <w:spacing w:before="0" w:after="40"/>
        <w:ind w:left="461" w:hanging="245"/>
      </w:pPr>
      <w:r>
        <w:rPr>
          <w:b/>
          <w:color w:val="44576B"/>
          <w:sz w:val="20"/>
        </w:rPr>
        <w:t xml:space="preserve">2.  </w:t>
      </w:r>
      <w:r>
        <w:rPr>
          <w:sz w:val="20"/>
        </w:rPr>
        <w:t>Reconcile branch: if deleting, run cleanup, patch finalizers minus yours, return.</w:t>
      </w:r>
    </w:p>
    <w:p>
      <w:pPr>
        <w:spacing w:before="0" w:after="40"/>
        <w:ind w:left="461" w:hanging="245"/>
      </w:pPr>
      <w:r>
        <w:rPr>
          <w:b/>
          <w:color w:val="44576B"/>
          <w:sz w:val="20"/>
        </w:rPr>
        <w:t xml:space="preserve">3.  </w:t>
      </w:r>
      <w:r>
        <w:rPr>
          <w:sz w:val="20"/>
        </w:rPr>
        <w:t>Connect workqueue: delete triggers reconcile same as update; errors mean retry.</w:t>
      </w:r>
    </w:p>
    <w:p>
      <w:pPr>
        <w:spacing w:before="0" w:after="40"/>
        <w:ind w:left="461" w:hanging="245"/>
      </w:pPr>
      <w:r>
        <w:rPr>
          <w:b/>
          <w:color w:val="44576B"/>
          <w:sz w:val="20"/>
        </w:rPr>
        <w:t xml:space="preserve">4.  </w:t>
      </w:r>
      <w:r>
        <w:rPr>
          <w:sz w:val="20"/>
        </w:rPr>
        <w:t>Describe failure modes: external API down, RBAC missing on status/finalizer patch.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&lt;crd&gt; &lt;name&gt; -o jsonpath='{.metadata.deletionTimestamp}{"\n"}{.metadata.finalizers}'</w:t>
      </w:r>
    </w:p>
    <w:p>
      <w:pPr>
        <w:shd w:val="clear" w:color="auto" w:fill="F3F6F8"/>
        <w:pBdr>
          <w:left w:val="single" w:sz="18" w:space="6" w:color="D6DEE3"/>
        </w:pBdr>
        <w:spacing w:before="0" w:after="40"/>
        <w:ind w:left="86"/>
      </w:pPr>
      <w:r>
        <w:rPr>
          <w:rFonts w:ascii="Consolas" w:hAnsi="Consolas"/>
          <w:b w:val="0"/>
          <w:i w:val="0"/>
          <w:color w:val="12232E"/>
          <w:sz w:val="18"/>
        </w:rPr>
        <w:t>oc patch &lt;crd&gt; &lt;name&gt; --type=merge -p '{"metadata":{"finalizers":[]}}'   # break-glass only</w:t>
      </w:r>
    </w:p>
    <w:p>
      <w:pPr>
        <w:shd w:val="clear" w:color="auto" w:fill="F3F6F8"/>
        <w:pBdr>
          <w:left w:val="single" w:sz="18" w:space="6" w:color="D6DEE3"/>
        </w:pBdr>
        <w:spacing w:before="0" w:after="40"/>
        <w:ind w:left="86"/>
      </w:pPr>
      <w:r>
        <w:rPr>
          <w:rFonts w:ascii="Consolas" w:hAnsi="Consolas"/>
          <w:b w:val="0"/>
          <w:i w:val="0"/>
          <w:color w:val="12232E"/>
          <w:sz w:val="18"/>
        </w:rPr>
        <w:t>grep -R 'Finalizer' controllers/ ; oc logs deploy/&lt;operator&gt; | grep -i finalizer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teach "remove the finalizer with a patch" as the normal fix. That is how orphaned load balancers and leaked volumes happen.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Namespace stuck Terminating with dozens of resources. What is your ordered triage?</w:t>
      </w:r>
    </w:p>
    <w:p>
      <w:pPr>
        <w:pBdr>
          <w:bottom w:val="single" w:sz="12" w:space="1" w:color="C0392B"/>
        </w:pBdr>
        <w:spacing w:before="0" w:after="160"/>
      </w:pPr>
    </w:p>
    <w:p>
      <w:r>
        <w:br w:type="page"/>
      </w:r>
    </w:p>
    <w:p>
      <w:pPr>
        <w:spacing w:before="0" w:after="40"/>
      </w:pPr>
      <w:r>
        <w:rPr>
          <w:b/>
          <w:i w:val="0"/>
          <w:color w:val="C0392B"/>
          <w:sz w:val="19"/>
        </w:rPr>
        <w:t>PART 6  ·  Q65-Q76  ·  12 QUESTIONS</w:t>
      </w:r>
    </w:p>
    <w:p>
      <w:pPr>
        <w:pStyle w:val="Heading1"/>
      </w:pPr>
      <w:r>
        <w:t>Podman, Buildah, Skopeo and container images</w:t>
      </w:r>
    </w:p>
    <w:p>
      <w:r>
        <w:rPr>
          <w:b w:val="0"/>
          <w:i w:val="0"/>
          <w:color w:val="44576B"/>
          <w:sz w:val="22"/>
        </w:rPr>
        <w:t>Building and moving images without Docker — the toolchain RHEL and OpenShift CI actually standardise on</w:t>
      </w:r>
    </w:p>
    <w:p>
      <w:pPr>
        <w:pBdr>
          <w:bottom w:val="single" w:sz="12" w:space="1" w:color="C0392B"/>
        </w:pBdr>
        <w:spacing w:before="0" w:after="160"/>
      </w:pPr>
    </w:p>
    <w:p>
      <w:r>
        <w:rPr>
          <w:b w:val="0"/>
          <w:i w:val="0"/>
          <w:color w:val="3B4A54"/>
          <w:sz w:val="21"/>
        </w:rPr>
        <w:t>Red Hat's container stack is daemonless: Podman runs containers, Buildah builds them, Skopeo copies and inspects them, and UBI gives you a supportable base. Platform engineers meet this toolchain in CI pipelines, disconnected registries, rootless build hosts and the shift from Docker-in-Docker to Buildah-in-Kubernetes. Interviewers want practical answers — how subuid mapping works, why multi-arch manifests matter on heterogeneous clusters, and what you would check before trusting an image in production beyond the tag name.</w:t>
      </w:r>
    </w:p>
    <w:p>
      <w:r>
        <w:rPr>
          <w:b w:val="0"/>
          <w:i w:val="0"/>
          <w:color w:val="6B7A85"/>
          <w:sz w:val="17"/>
        </w:rPr>
        <w:t>Level mix - Foundation: 4  |  Intermediate: 4  |  Senior: 3  |  Architect: 1</w:t>
      </w:r>
    </w:p>
    <w:p>
      <w:pPr>
        <w:spacing w:before="120" w:after="160"/>
        <w:jc w:val="center"/>
      </w:pPr>
      <w:r>
        <w:drawing>
          <wp:inline xmlns:a="http://schemas.openxmlformats.org/drawingml/2006/main" xmlns:pic="http://schemas.openxmlformats.org/drawingml/2006/picture">
            <wp:extent cx="5943600" cy="3038301"/>
            <wp:docPr id="11" name="Picture 11"/>
            <wp:cNvGraphicFramePr>
              <a:graphicFrameLocks noChangeAspect="1"/>
            </wp:cNvGraphicFramePr>
            <a:graphic>
              <a:graphicData uri="http://schemas.openxmlformats.org/drawingml/2006/picture">
                <pic:pic>
                  <pic:nvPicPr>
                    <pic:cNvPr id="0" name="container_stack.png"/>
                    <pic:cNvPicPr/>
                  </pic:nvPicPr>
                  <pic:blipFill>
                    <a:blip r:embed="rId14"/>
                    <a:stretch>
                      <a:fillRect/>
                    </a:stretch>
                  </pic:blipFill>
                  <pic:spPr>
                    <a:xfrm>
                      <a:off x="0" y="0"/>
                      <a:ext cx="5943600" cy="3038301"/>
                    </a:xfrm>
                    <a:prstGeom prst="rect"/>
                  </pic:spPr>
                </pic:pic>
              </a:graphicData>
            </a:graphic>
          </wp:inline>
        </w:drawing>
      </w:r>
    </w:p>
    <w:p>
      <w:pPr>
        <w:shd w:val="clear" w:color="auto" w:fill="0E7C6B"/>
        <w:spacing w:before="200" w:after="40"/>
      </w:pPr>
      <w:r>
        <w:rPr>
          <w:b/>
          <w:color w:val="FFFFFF"/>
          <w:sz w:val="19"/>
        </w:rPr>
        <w:t xml:space="preserve"> Q65 </w:t>
      </w:r>
      <w:r>
        <w:rPr>
          <w:b/>
          <w:color w:val="FFFFFF"/>
          <w:sz w:val="16"/>
        </w:rPr>
        <w:t xml:space="preserve">   FOUNDATION</w:t>
      </w:r>
    </w:p>
    <w:p>
      <w:pPr>
        <w:spacing w:before="40" w:after="80"/>
      </w:pPr>
      <w:r>
        <w:rPr>
          <w:b/>
          <w:i w:val="0"/>
          <w:color w:val="12232E"/>
          <w:sz w:val="24"/>
        </w:rPr>
        <w:t>Why is Podman daemonless, and what changes for platform engineers?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Podman talks directly to the OCI runtime — crun or runc — and the storage library containers/storage. There is no long-lived root daemon holding sockets and state. Each podman command is a process that forks the runtime, which means no single point of compromise, simpler systemd integration via podman generate systemd and Quadlet, and straightforward rootless operation mapped to the calling UID. For platform engineers the shift is operational: CI no longer needs a privileged Docker socket mounted into the builder; OpenShift builds can use Buildah strategies; and node troubleshooting uses crictl and podman interchangeably on RHCOS for debugging, not docker 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Docker with a daemon is a restaurant with one head chef who must approve every order. Podman is a food truck — you order, it cooks, nobody waits on a central kitchen phone.</w:t>
      </w:r>
    </w:p>
    <w:p>
      <w:pPr>
        <w:spacing w:before="120" w:after="20"/>
      </w:pPr>
      <w:r>
        <w:rPr>
          <w:b/>
          <w:i w:val="0"/>
          <w:color w:val="6B7A85"/>
          <w:sz w:val="15"/>
        </w:rPr>
        <w:t>WHY IT MATTERS IN PRODUCTION</w:t>
      </w:r>
    </w:p>
    <w:p>
      <w:r>
        <w:rPr>
          <w:b w:val="0"/>
          <w:i w:val="0"/>
          <w:color w:val="3B4A54"/>
          <w:sz w:val="21"/>
        </w:rPr>
        <w:t>This is the default on RHEL 9 and OpenShift 4.x nodes run CRI-O, which shares the same storage and runtime ecosystem. Teams still saying "install Docker on the build server" raise eyebrows in 2025/2026 interviews because it reintroduces a root daemon and socket permissions problem Podman was designed to remove.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Contrast architecture: Podman CLI → conmon + runtime + graph driver, no dockerd.</w:t>
      </w:r>
    </w:p>
    <w:p>
      <w:pPr>
        <w:spacing w:before="0" w:after="40"/>
        <w:ind w:left="461" w:hanging="245"/>
      </w:pPr>
      <w:r>
        <w:rPr>
          <w:b/>
          <w:color w:val="44576B"/>
          <w:sz w:val="20"/>
        </w:rPr>
        <w:t xml:space="preserve">2.  </w:t>
      </w:r>
      <w:r>
        <w:rPr>
          <w:sz w:val="20"/>
        </w:rPr>
        <w:t>List platform wins: rootless, pod semantics compatible with kube, systemd units, no socket.</w:t>
      </w:r>
    </w:p>
    <w:p>
      <w:pPr>
        <w:spacing w:before="0" w:after="40"/>
        <w:ind w:left="461" w:hanging="245"/>
      </w:pPr>
      <w:r>
        <w:rPr>
          <w:b/>
          <w:color w:val="44576B"/>
          <w:sz w:val="20"/>
        </w:rPr>
        <w:t xml:space="preserve">3.  </w:t>
      </w:r>
      <w:r>
        <w:rPr>
          <w:sz w:val="20"/>
        </w:rPr>
        <w:t>Mention compatibility: docker-compatible CLI flags, podman-docker package for alias.</w:t>
      </w:r>
    </w:p>
    <w:p>
      <w:pPr>
        <w:spacing w:before="0" w:after="40"/>
        <w:ind w:left="461" w:hanging="245"/>
      </w:pPr>
      <w:r>
        <w:rPr>
          <w:b/>
          <w:color w:val="44576B"/>
          <w:sz w:val="20"/>
        </w:rPr>
        <w:t xml:space="preserve">4.  </w:t>
      </w:r>
      <w:r>
        <w:rPr>
          <w:sz w:val="20"/>
        </w:rPr>
        <w:t>Note boundaries: Podman builds images via Buildah under the hood; it is not a registry.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info | head -30</w:t>
      </w:r>
    </w:p>
    <w:p>
      <w:pPr>
        <w:shd w:val="clear" w:color="auto" w:fill="F3F6F8"/>
        <w:pBdr>
          <w:left w:val="single" w:sz="18" w:space="6" w:color="D6DEE3"/>
        </w:pBdr>
        <w:spacing w:before="0" w:after="40"/>
        <w:ind w:left="86"/>
      </w:pPr>
      <w:r>
        <w:rPr>
          <w:rFonts w:ascii="Consolas" w:hAnsi="Consolas"/>
          <w:b w:val="0"/>
          <w:i w:val="0"/>
          <w:color w:val="12232E"/>
          <w:sz w:val="18"/>
        </w:rPr>
        <w:t>systemctl --user status podman.socket   # rootless API socket if enabled</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ps ; chroot /host podman ps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say "Podman is just Docker with a different name". The missing daemon changes security, CI design and how you run builds on shared infrastructure.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a Jenkins pipeline from Docker socket to Buildah?</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p>
    <w:p>
      <w:pPr>
        <w:spacing w:before="40" w:after="80"/>
      </w:pPr>
      <w:r>
        <w:rPr>
          <w:b/>
          <w:i w:val="0"/>
          <w:color w:val="12232E"/>
          <w:sz w:val="24"/>
        </w:rPr>
        <w:t>What is Buildah, and when do you use it instead of Podman build?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Buildah constructs OCI images by committing container layers — from scratch, from an existing image, or via a Containerfile — without requiring a running container engine daemon. buildah bud builds from a Containerfile; buildah from starts an empty or base working container you mutate with run, copy, config, then commit. Use Buildah in CI when you want fine-grained scripting, multi-stage builds without extra privileges, or to build inside a locked-down namespace where podman build is too heavy. Podman build is Buildah under a convenience wrapper; in pipelines that only need docker build behaviour, either works, but Buildah is the lower-level tool operators embed in OpenShift S2I and custom build strategies.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Buildah is a pottery wheel — you shape each layer by hand. Podman build is the same wheel with a recipe card clipped to it.</w:t>
      </w:r>
    </w:p>
    <w:p>
      <w:pPr>
        <w:spacing w:before="120" w:after="20"/>
      </w:pPr>
      <w:r>
        <w:rPr>
          <w:b/>
          <w:i w:val="0"/>
          <w:color w:val="6B7A85"/>
          <w:sz w:val="15"/>
        </w:rPr>
        <w:t>WHY IT MATTERS IN PRODUCTION</w:t>
      </w:r>
    </w:p>
    <w:p>
      <w:r>
        <w:rPr>
          <w:b w:val="0"/>
          <w:i w:val="0"/>
          <w:color w:val="3B4A54"/>
          <w:sz w:val="21"/>
        </w:rPr>
        <w:t>OpenShift's built-in builds and many Tekton tasks use Buildah with chroot isolation and vfs or overlay mounts. Interviewers ask this to see if you know why Dockerfile RUN instructions become buildah run plus commit, and why --isolation chroot matters in unprivileged CI.</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Buildah as OCI image construction without dockerd.</w:t>
      </w:r>
    </w:p>
    <w:p>
      <w:pPr>
        <w:spacing w:before="0" w:after="40"/>
        <w:ind w:left="461" w:hanging="245"/>
      </w:pPr>
      <w:r>
        <w:rPr>
          <w:b/>
          <w:color w:val="44576B"/>
          <w:sz w:val="20"/>
        </w:rPr>
        <w:t xml:space="preserve">2.  </w:t>
      </w:r>
      <w:r>
        <w:rPr>
          <w:sz w:val="20"/>
        </w:rPr>
        <w:t>Contrast bud (Containerfile) vs from/run/commit (scripted layer assembly).</w:t>
      </w:r>
    </w:p>
    <w:p>
      <w:pPr>
        <w:spacing w:before="0" w:after="40"/>
        <w:ind w:left="461" w:hanging="245"/>
      </w:pPr>
      <w:r>
        <w:rPr>
          <w:b/>
          <w:color w:val="44576B"/>
          <w:sz w:val="20"/>
        </w:rPr>
        <w:t xml:space="preserve">3.  </w:t>
      </w:r>
      <w:r>
        <w:rPr>
          <w:sz w:val="20"/>
        </w:rPr>
        <w:t>Explain typical CI invocation: buildah bud --layers --isolation chroot -t ... .</w:t>
      </w:r>
    </w:p>
    <w:p>
      <w:pPr>
        <w:spacing w:before="0" w:after="40"/>
        <w:ind w:left="461" w:hanging="245"/>
      </w:pPr>
      <w:r>
        <w:rPr>
          <w:b/>
          <w:color w:val="44576B"/>
          <w:sz w:val="20"/>
        </w:rPr>
        <w:t xml:space="preserve">4.  </w:t>
      </w:r>
      <w:r>
        <w:rPr>
          <w:sz w:val="20"/>
        </w:rPr>
        <w:t>State relationship to Podman and OpenShift BuildConfig strategies.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--version ; buildah info</w:t>
      </w:r>
    </w:p>
    <w:p>
      <w:pPr>
        <w:shd w:val="clear" w:color="auto" w:fill="F3F6F8"/>
        <w:pBdr>
          <w:left w:val="single" w:sz="18" w:space="6" w:color="D6DEE3"/>
        </w:pBdr>
        <w:spacing w:before="0" w:after="40"/>
        <w:ind w:left="86"/>
      </w:pPr>
      <w:r>
        <w:rPr>
          <w:rFonts w:ascii="Consolas" w:hAnsi="Consolas"/>
          <w:b w:val="0"/>
          <w:i w:val="0"/>
          <w:color w:val="12232E"/>
          <w:sz w:val="18"/>
        </w:rPr>
        <w:t>buildah bud -t localhost/test:latest .</w:t>
      </w:r>
    </w:p>
    <w:p>
      <w:pPr>
        <w:shd w:val="clear" w:color="auto" w:fill="F3F6F8"/>
        <w:pBdr>
          <w:left w:val="single" w:sz="18" w:space="6" w:color="D6DEE3"/>
        </w:pBdr>
        <w:spacing w:before="0" w:after="40"/>
        <w:ind w:left="86"/>
      </w:pPr>
      <w:r>
        <w:rPr>
          <w:rFonts w:ascii="Consolas" w:hAnsi="Consolas"/>
          <w:b w:val="0"/>
          <w:i w:val="0"/>
          <w:color w:val="12232E"/>
          <w:sz w:val="18"/>
        </w:rPr>
        <w:t>oc get buildconfig -n &lt;ns&gt; -o yaml | grep -A5 strategy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Buildah requires root. Rootless builds are supported with user namespace mapping — that is usually the whole point in CI.</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Build fails with permission denied on RUN yum install. What isolation settings do you check?</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p>
    <w:p>
      <w:pPr>
        <w:spacing w:before="40" w:after="80"/>
      </w:pPr>
      <w:r>
        <w:rPr>
          <w:b/>
          <w:i w:val="0"/>
          <w:color w:val="12232E"/>
          <w:sz w:val="24"/>
        </w:rPr>
        <w:t>What is Red Hat UBI, and why do platform teams standardise on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Universal Base Image is Red Hat's freely redistributable container base built from RHEL content. UBI images — standard, minimal, micro, init — can be pulled, rebuilt and republished without extra licensing for your applications, while still receiving updates through registry.redhat.io or mirrored registries. Platform teams standardise on UBI because support boundaries are clear, SELinux and OpenShift compatibility are tested, and security scanners have consistent CVE data. Micro and minimal reduce attack surface for Go operators and static binaries; standard suits apps needing yum and common tools. The interview point is contractual: UBI is not "CentOS renamed"; it is the supported path for customer workloads on OpenShift.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UBI is a certified foundation slab. You can build any house on it and ship the house anywhere; the slab supplier still stands behind the concrete formula.</w:t>
      </w:r>
    </w:p>
    <w:p>
      <w:pPr>
        <w:spacing w:before="120" w:after="20"/>
      </w:pPr>
      <w:r>
        <w:rPr>
          <w:b/>
          <w:i w:val="0"/>
          <w:color w:val="6B7A85"/>
          <w:sz w:val="15"/>
        </w:rPr>
        <w:t>WHY IT MATTERS IN PRODUCTION</w:t>
      </w:r>
    </w:p>
    <w:p>
      <w:r>
        <w:rPr>
          <w:b w:val="0"/>
          <w:i w:val="0"/>
          <w:color w:val="3B4A54"/>
          <w:sz w:val="21"/>
        </w:rPr>
        <w:t>Enterprises mandate UBI in Dockerfile/Containerfile policy to avoid unlicensed RHEL layers or unmaintained alpine variants in regulated environments. Pair with image mirroring in disconnected sites and RHSA notifications tied to image streams.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UBI tiers: ubi9/ubi, ubi-minimal, ubi-micro, init helpers.</w:t>
      </w:r>
    </w:p>
    <w:p>
      <w:pPr>
        <w:spacing w:before="0" w:after="40"/>
        <w:ind w:left="461" w:hanging="245"/>
      </w:pPr>
      <w:r>
        <w:rPr>
          <w:b/>
          <w:color w:val="44576B"/>
          <w:sz w:val="20"/>
        </w:rPr>
        <w:t xml:space="preserve">2.  </w:t>
      </w:r>
      <w:r>
        <w:rPr>
          <w:sz w:val="20"/>
        </w:rPr>
        <w:t>State redistribution rights and update path via registry.redhat.io or mirror.</w:t>
      </w:r>
    </w:p>
    <w:p>
      <w:pPr>
        <w:spacing w:before="0" w:after="40"/>
        <w:ind w:left="461" w:hanging="245"/>
      </w:pPr>
      <w:r>
        <w:rPr>
          <w:b/>
          <w:color w:val="44576B"/>
          <w:sz w:val="20"/>
        </w:rPr>
        <w:t xml:space="preserve">3.  </w:t>
      </w:r>
      <w:r>
        <w:rPr>
          <w:sz w:val="20"/>
        </w:rPr>
        <w:t>Contrast with alpine/busybox — glibc, RPM ecosystem, OpenShift support matrix.</w:t>
      </w:r>
    </w:p>
    <w:p>
      <w:pPr>
        <w:spacing w:before="0" w:after="40"/>
        <w:ind w:left="461" w:hanging="245"/>
      </w:pPr>
      <w:r>
        <w:rPr>
          <w:b/>
          <w:color w:val="44576B"/>
          <w:sz w:val="20"/>
        </w:rPr>
        <w:t xml:space="preserve">4.  </w:t>
      </w:r>
      <w:r>
        <w:rPr>
          <w:sz w:val="20"/>
        </w:rPr>
        <w:t>Mention tooling: podman pull registry.redhat.io/ubi9/ubi-minimal, rpm -q in builds.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pull registry.redhat.io/ubi9/ubi-minimal:latest</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docker://registry.redhat.io/ubi9/ubi-minimal:latest | grep -i arch</w:t>
      </w:r>
    </w:p>
    <w:p>
      <w:pPr>
        <w:shd w:val="clear" w:color="auto" w:fill="F3F6F8"/>
        <w:pBdr>
          <w:left w:val="single" w:sz="18" w:space="6" w:color="D6DEE3"/>
        </w:pBdr>
        <w:spacing w:before="0" w:after="40"/>
        <w:ind w:left="86"/>
      </w:pPr>
      <w:r>
        <w:rPr>
          <w:rFonts w:ascii="Consolas" w:hAnsi="Consolas"/>
          <w:b w:val="0"/>
          <w:i w:val="0"/>
          <w:color w:val="12232E"/>
          <w:sz w:val="18"/>
        </w:rPr>
        <w:t>oc get istag -n openshift | grep ubi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ship arbitrary yum repos into UBI in production images without a CVE review process. "Latest packages" and "reproducible builds" pull in opposite directions.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ubi-micro over ubi-minimal for an operator image?</w:t>
      </w:r>
    </w:p>
    <w:p>
      <w:pPr>
        <w:pBdr>
          <w:bottom w:val="single" w:sz="12" w:space="1" w:color="C0392B"/>
        </w:pBdr>
        <w:spacing w:before="0" w:after="160"/>
      </w:pPr>
    </w:p>
    <w:p>
      <w:pPr>
        <w:shd w:val="clear" w:color="auto" w:fill="0E7C6B"/>
        <w:spacing w:before="200" w:after="40"/>
      </w:pPr>
      <w:r>
        <w:rPr>
          <w:b/>
          <w:color w:val="FFFFFF"/>
          <w:sz w:val="19"/>
        </w:rPr>
        <w:t xml:space="preserve"> Q68 </w:t>
      </w:r>
      <w:r>
        <w:rPr>
          <w:b/>
          <w:color w:val="FFFFFF"/>
          <w:sz w:val="16"/>
        </w:rPr>
        <w:t xml:space="preserve">   FOUNDATION</w:t>
      </w:r>
    </w:p>
    <w:p>
      <w:pPr>
        <w:spacing w:before="40" w:after="80"/>
      </w:pPr>
      <w:r>
        <w:rPr>
          <w:b/>
          <w:i w:val="0"/>
          <w:color w:val="12232E"/>
          <w:sz w:val="24"/>
        </w:rPr>
        <w:t>Containerfile versus Dockerfile — does the difference matter?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Syntax is identical for practical purposes: FROM, RUN, COPY, ENTRYPOINT, multi-stage AS blocks all work in a Containerfile. Red Hat documentation prefers Containerfile to signal OCI-native tooling without implying a Docker daemon dependency. Buildah and Podman accept either filename; -f points to whichever you use. Platform standards often mandate Containerfile in repos for clarity and lint rules. Interview nuance: some Docker-specific directives — HEALTHCHECK with certain forms, legacy builder-only flags — may differ; test with buildah bud. For OpenShift builds, the strategy dockerfile path in BuildConfig accepts Containerfile when you set contextDir and dockerfile keys accordingly.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Containerfile is the same recipe card with the word "kitchen" crossed out and "food prep area" written in — the dish does not change.</w:t>
      </w:r>
    </w:p>
    <w:p>
      <w:pPr>
        <w:spacing w:before="120" w:after="20"/>
      </w:pPr>
      <w:r>
        <w:rPr>
          <w:b/>
          <w:i w:val="0"/>
          <w:color w:val="6B7A85"/>
          <w:sz w:val="15"/>
        </w:rPr>
        <w:t>WHY IT MATTERS IN PRODUCTION</w:t>
      </w:r>
    </w:p>
    <w:p>
      <w:r>
        <w:rPr>
          <w:b w:val="0"/>
          <w:i w:val="0"/>
          <w:color w:val="3B4A54"/>
          <w:sz w:val="21"/>
        </w:rPr>
        <w:t>Policy-as-code in CI sometimes fails builds named Dockerfile to push teams toward the Red Hat toolchain. The substantive interview topic is not the filename but whether the instructions are compatible with rootless Buildah and produce arbitrary-UID-safe images.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syntax parity and tooling acceptance: bud -f Containerfile .</w:t>
      </w:r>
    </w:p>
    <w:p>
      <w:pPr>
        <w:spacing w:before="0" w:after="40"/>
        <w:ind w:left="461" w:hanging="245"/>
      </w:pPr>
      <w:r>
        <w:rPr>
          <w:b/>
          <w:color w:val="44576B"/>
          <w:sz w:val="20"/>
        </w:rPr>
        <w:t xml:space="preserve">2.  </w:t>
      </w:r>
      <w:r>
        <w:rPr>
          <w:sz w:val="20"/>
        </w:rPr>
        <w:t>Explain naming convention: Red Hat docs, OCI emphasis, enterprise policy.</w:t>
      </w:r>
    </w:p>
    <w:p>
      <w:pPr>
        <w:spacing w:before="0" w:after="40"/>
        <w:ind w:left="461" w:hanging="245"/>
      </w:pPr>
      <w:r>
        <w:rPr>
          <w:b/>
          <w:color w:val="44576B"/>
          <w:sz w:val="20"/>
        </w:rPr>
        <w:t xml:space="preserve">3.  </w:t>
      </w:r>
      <w:r>
        <w:rPr>
          <w:sz w:val="20"/>
        </w:rPr>
        <w:t>Note BuildConfig/Tekton: reference path explicitly in task parameters.</w:t>
      </w:r>
    </w:p>
    <w:p>
      <w:pPr>
        <w:spacing w:before="0" w:after="40"/>
        <w:ind w:left="461" w:hanging="245"/>
      </w:pPr>
      <w:r>
        <w:rPr>
          <w:b/>
          <w:color w:val="44576B"/>
          <w:sz w:val="20"/>
        </w:rPr>
        <w:t xml:space="preserve">4.  </w:t>
      </w:r>
      <w:r>
        <w:rPr>
          <w:sz w:val="20"/>
        </w:rPr>
        <w:t>Mention validation: buildah bud --layers, dive or syft for review, not the extension.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bud -f Containerfile -t localhost/app:test .</w:t>
      </w:r>
    </w:p>
    <w:p>
      <w:pPr>
        <w:shd w:val="clear" w:color="auto" w:fill="F3F6F8"/>
        <w:pBdr>
          <w:left w:val="single" w:sz="18" w:space="6" w:color="D6DEE3"/>
        </w:pBdr>
        <w:spacing w:before="0" w:after="40"/>
        <w:ind w:left="86"/>
      </w:pPr>
      <w:r>
        <w:rPr>
          <w:rFonts w:ascii="Consolas" w:hAnsi="Consolas"/>
          <w:b w:val="0"/>
          <w:i w:val="0"/>
          <w:color w:val="12232E"/>
          <w:sz w:val="18"/>
        </w:rPr>
        <w:t>ls -la Containerfile Dockerfile 2&gt;/dev/null ; head Containerfile</w:t>
      </w:r>
    </w:p>
    <w:p>
      <w:pPr>
        <w:shd w:val="clear" w:color="auto" w:fill="F3F6F8"/>
        <w:pBdr>
          <w:left w:val="single" w:sz="18" w:space="6" w:color="D6DEE3"/>
        </w:pBdr>
        <w:spacing w:before="0" w:after="40"/>
        <w:ind w:left="86"/>
      </w:pPr>
      <w:r>
        <w:rPr>
          <w:rFonts w:ascii="Consolas" w:hAnsi="Consolas"/>
          <w:b w:val="0"/>
          <w:i w:val="0"/>
          <w:color w:val="12232E"/>
          <w:sz w:val="18"/>
        </w:rPr>
        <w:t>oc set build-hook --help ; grep -i dockerfile oc/new-build --help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renaming Dockerfile to Containerfile as "migration to Podman". You still need rootless-safe instructions and a non-Docker CI executor.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Dockerfile patterns break under rootless Buildah?</w:t>
      </w:r>
    </w:p>
    <w:p>
      <w:pPr>
        <w:pBdr>
          <w:bottom w:val="single" w:sz="12" w:space="1" w:color="C0392B"/>
        </w:pBdr>
        <w:spacing w:before="0" w:after="160"/>
      </w:pPr>
    </w:p>
    <w:p>
      <w:pPr>
        <w:shd w:val="clear" w:color="auto" w:fill="1B5E8C"/>
        <w:spacing w:before="200" w:after="40"/>
      </w:pPr>
      <w:r>
        <w:rPr>
          <w:b/>
          <w:color w:val="FFFFFF"/>
          <w:sz w:val="19"/>
        </w:rPr>
        <w:t xml:space="preserve"> Q69 </w:t>
      </w:r>
      <w:r>
        <w:rPr>
          <w:b/>
          <w:color w:val="FFFFFF"/>
          <w:sz w:val="16"/>
        </w:rPr>
        <w:t xml:space="preserve">   INTERMEDIATE</w:t>
      </w:r>
    </w:p>
    <w:p>
      <w:pPr>
        <w:spacing w:before="40" w:after="80"/>
      </w:pPr>
      <w:r>
        <w:rPr>
          <w:b/>
          <w:i w:val="0"/>
          <w:color w:val="12232E"/>
          <w:sz w:val="24"/>
        </w:rPr>
        <w:t>What is Skopeo used for in a platform pipeline?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Skopeo performs image and repository operations without building or running containers. skopeo copy moves images between registries, directories and docker-archive tarballs, preserving or converting formats. skopeo inspect reads manifest metadata without a full pull. skopeo sync bulk-replicates repositories — essential for disconnected OpenShift mirrors. skopeo list-tags and signverify support promotion gates. Platform teams use it in mirroring jobs, air-gapped installs, and pre-flight checks before deploying a digest to production. It shares containers/image and containers/storage with Podman and Buildah so transport and auth configuration is consistent.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If Buildah manufactures the product and Podman uses it, Skopeo is the shipping department — it moves boxes between warehouses without opening them.</w:t>
      </w:r>
    </w:p>
    <w:p>
      <w:pPr>
        <w:spacing w:before="120" w:after="20"/>
      </w:pPr>
      <w:r>
        <w:rPr>
          <w:b/>
          <w:i w:val="0"/>
          <w:color w:val="6B7A85"/>
          <w:sz w:val="15"/>
        </w:rPr>
        <w:t>WHY IT MATTERS IN PRODUCTION</w:t>
      </w:r>
    </w:p>
    <w:p>
      <w:r>
        <w:rPr>
          <w:b w:val="0"/>
          <w:i w:val="0"/>
          <w:color w:val="3B4A54"/>
          <w:sz w:val="21"/>
        </w:rPr>
        <w:t>Disconnected OpenShift installs depend on oc mirror plus skopeo copy to populate registry.redhat.io content on a local registry. Interviewers connect Skopeo to supply chain: copy by digest, verify signatures on inspect, and never rely on a tag that moved between staging and production.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core commands: copy, inspect, sync, delete, signverify.</w:t>
      </w:r>
    </w:p>
    <w:p>
      <w:pPr>
        <w:spacing w:before="0" w:after="40"/>
        <w:ind w:left="461" w:hanging="245"/>
      </w:pPr>
      <w:r>
        <w:rPr>
          <w:b/>
          <w:color w:val="44576B"/>
          <w:sz w:val="20"/>
        </w:rPr>
        <w:t xml:space="preserve">2.  </w:t>
      </w:r>
      <w:r>
        <w:rPr>
          <w:sz w:val="20"/>
        </w:rPr>
        <w:t>Explain transports: docker://, containers-storage:, dir:, oci-archive:.</w:t>
      </w:r>
    </w:p>
    <w:p>
      <w:pPr>
        <w:spacing w:before="0" w:after="40"/>
        <w:ind w:left="461" w:hanging="245"/>
      </w:pPr>
      <w:r>
        <w:rPr>
          <w:b/>
          <w:color w:val="44576B"/>
          <w:sz w:val="20"/>
        </w:rPr>
        <w:t xml:space="preserve">3.  </w:t>
      </w:r>
      <w:r>
        <w:rPr>
          <w:sz w:val="20"/>
        </w:rPr>
        <w:t>Describe disconnected mirroring: sync catalog → internal registry, preserve digests.</w:t>
      </w:r>
    </w:p>
    <w:p>
      <w:pPr>
        <w:spacing w:before="0" w:after="40"/>
        <w:ind w:left="461" w:hanging="245"/>
      </w:pPr>
      <w:r>
        <w:rPr>
          <w:b/>
          <w:color w:val="44576B"/>
          <w:sz w:val="20"/>
        </w:rPr>
        <w:t xml:space="preserve">4.  </w:t>
      </w:r>
      <w:r>
        <w:rPr>
          <w:sz w:val="20"/>
        </w:rPr>
        <w:t>Mention auth: registries.conf, auth.json, pull secrets same as Podman.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docker://registry.redhat.io/ubi9/ubi-minimal:latest | head -20</w:t>
      </w:r>
    </w:p>
    <w:p>
      <w:pPr>
        <w:shd w:val="clear" w:color="auto" w:fill="F3F6F8"/>
        <w:pBdr>
          <w:left w:val="single" w:sz="18" w:space="6" w:color="D6DEE3"/>
        </w:pBdr>
        <w:spacing w:before="0" w:after="40"/>
        <w:ind w:left="86"/>
      </w:pPr>
      <w:r>
        <w:rPr>
          <w:rFonts w:ascii="Consolas" w:hAnsi="Consolas"/>
          <w:b w:val="0"/>
          <w:i w:val="0"/>
          <w:color w:val="12232E"/>
          <w:sz w:val="18"/>
        </w:rPr>
        <w:t>skopeo copy docker://src/image@sha256:... docker://dest/image@sha256:...</w:t>
      </w:r>
    </w:p>
    <w:p>
      <w:pPr>
        <w:shd w:val="clear" w:color="auto" w:fill="F3F6F8"/>
        <w:pBdr>
          <w:left w:val="single" w:sz="18" w:space="6" w:color="D6DEE3"/>
        </w:pBdr>
        <w:spacing w:before="0" w:after="40"/>
        <w:ind w:left="86"/>
      </w:pPr>
      <w:r>
        <w:rPr>
          <w:rFonts w:ascii="Consolas" w:hAnsi="Consolas"/>
          <w:b w:val="0"/>
          <w:i w:val="0"/>
          <w:color w:val="12232E"/>
          <w:sz w:val="18"/>
        </w:rPr>
        <w:t>oc adm release mirror --help | head -5</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use skopeo copy with a floating tag in production promotion. Copy the digest you tested or you have not promoted anything.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mirror a multi-arch catalog for a disconnected cluster?</w:t>
      </w:r>
    </w:p>
    <w:p>
      <w:pPr>
        <w:pBdr>
          <w:bottom w:val="single" w:sz="12" w:space="1" w:color="C0392B"/>
        </w:pBdr>
        <w:spacing w:before="0" w:after="160"/>
      </w:pPr>
    </w:p>
    <w:p>
      <w:pPr>
        <w:shd w:val="clear" w:color="auto" w:fill="1B5E8C"/>
        <w:spacing w:before="200" w:after="40"/>
      </w:pPr>
      <w:r>
        <w:rPr>
          <w:b/>
          <w:color w:val="FFFFFF"/>
          <w:sz w:val="19"/>
        </w:rPr>
        <w:t xml:space="preserve"> Q70 </w:t>
      </w:r>
      <w:r>
        <w:rPr>
          <w:b/>
          <w:color w:val="FFFFFF"/>
          <w:sz w:val="16"/>
        </w:rPr>
        <w:t xml:space="preserve">   INTERMEDIATE</w:t>
      </w:r>
    </w:p>
    <w:p>
      <w:pPr>
        <w:spacing w:before="40" w:after="80"/>
      </w:pPr>
      <w:r>
        <w:rPr>
          <w:b/>
          <w:i w:val="0"/>
          <w:color w:val="12232E"/>
          <w:sz w:val="24"/>
        </w:rPr>
        <w:t>How do rootless container builds work on RHEL?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Rootless Podman and Buildah run as an unprivileged user mapped into a user namespace where your UID appears as 0 inside the build container. Image layers land in ~/.local/share/containers/storage instead of /var/lib/containers. Network uses slirp4netns or pasta unless you have delegated capabilities. Builds that need package installs work because the inner root is fake; binds to host paths you cannot read still fail, which is the point. Platform teams run rootless builders on shared CI workers so a compromised pipeline cannot own the host. Limitations to know: some storage drivers behave poorly rootless, privileged RUN instructions are impossible, and subuid range size caps the number of nested IDs 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Rootless build is a simulator cockpit. The controls feel real inside, but you are not actually flying the airline's plane.</w:t>
      </w:r>
    </w:p>
    <w:p>
      <w:pPr>
        <w:spacing w:before="120" w:after="20"/>
      </w:pPr>
      <w:r>
        <w:rPr>
          <w:b/>
          <w:i w:val="0"/>
          <w:color w:val="6B7A85"/>
          <w:sz w:val="15"/>
        </w:rPr>
        <w:t>WHY IT MATTERS IN PRODUCTION</w:t>
      </w:r>
    </w:p>
    <w:p>
      <w:r>
        <w:rPr>
          <w:b w:val="0"/>
          <w:i w:val="0"/>
          <w:color w:val="3B4A54"/>
          <w:sz w:val="21"/>
        </w:rPr>
        <w:t>OpenShift namespaces default to restricted-v2 SCC; builders there are non-root. Interviewers ask how you install RPMs in a Containerfile without docker build --privileged and whether you trust rootless images to run on OpenShift without random UID assignment.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user namespaces: outer UID mapped to inner 0 for build steps.</w:t>
      </w:r>
    </w:p>
    <w:p>
      <w:pPr>
        <w:spacing w:before="0" w:after="40"/>
        <w:ind w:left="461" w:hanging="245"/>
      </w:pPr>
      <w:r>
        <w:rPr>
          <w:b/>
          <w:color w:val="44576B"/>
          <w:sz w:val="20"/>
        </w:rPr>
        <w:t xml:space="preserve">2.  </w:t>
      </w:r>
      <w:r>
        <w:rPr>
          <w:sz w:val="20"/>
        </w:rPr>
        <w:t>Point to storage location and graph root under the user's home.</w:t>
      </w:r>
    </w:p>
    <w:p>
      <w:pPr>
        <w:spacing w:before="0" w:after="40"/>
        <w:ind w:left="461" w:hanging="245"/>
      </w:pPr>
      <w:r>
        <w:rPr>
          <w:b/>
          <w:color w:val="44576B"/>
          <w:sz w:val="20"/>
        </w:rPr>
        <w:t xml:space="preserve">3.  </w:t>
      </w:r>
      <w:r>
        <w:rPr>
          <w:sz w:val="20"/>
        </w:rPr>
        <w:t>List constraints: no true privileged ops, network namespace overhead, fuse-overlayfs on some setups.</w:t>
      </w:r>
    </w:p>
    <w:p>
      <w:pPr>
        <w:spacing w:before="0" w:after="40"/>
        <w:ind w:left="461" w:hanging="245"/>
      </w:pPr>
      <w:r>
        <w:rPr>
          <w:b/>
          <w:color w:val="44576B"/>
          <w:sz w:val="20"/>
        </w:rPr>
        <w:t xml:space="preserve">4.  </w:t>
      </w:r>
      <w:r>
        <w:rPr>
          <w:sz w:val="20"/>
        </w:rPr>
        <w:t>Describe CI pattern: run buildah bud as CI user, push with skopeo copy and registry auth.</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podman info --format '{{.Store.Root}}' ; id ; cat /etc/subuid</w:t>
      </w:r>
    </w:p>
    <w:p>
      <w:pPr>
        <w:shd w:val="clear" w:color="auto" w:fill="F3F6F8"/>
        <w:pBdr>
          <w:left w:val="single" w:sz="18" w:space="6" w:color="D6DEE3"/>
        </w:pBdr>
        <w:spacing w:before="0" w:after="40"/>
        <w:ind w:left="86"/>
      </w:pPr>
      <w:r>
        <w:rPr>
          <w:rFonts w:ascii="Consolas" w:hAnsi="Consolas"/>
          <w:b w:val="0"/>
          <w:i w:val="0"/>
          <w:color w:val="12232E"/>
          <w:sz w:val="18"/>
        </w:rPr>
        <w:t>buildah bud --isolation chroot -t localhost/app:rootless .</w:t>
      </w:r>
    </w:p>
    <w:p>
      <w:pPr>
        <w:shd w:val="clear" w:color="auto" w:fill="F3F6F8"/>
        <w:pBdr>
          <w:left w:val="single" w:sz="18" w:space="6" w:color="D6DEE3"/>
        </w:pBdr>
        <w:spacing w:before="0" w:after="40"/>
        <w:ind w:left="86"/>
      </w:pPr>
      <w:r>
        <w:rPr>
          <w:rFonts w:ascii="Consolas" w:hAnsi="Consolas"/>
          <w:b w:val="0"/>
          <w:i w:val="0"/>
          <w:color w:val="12232E"/>
          <w:sz w:val="18"/>
        </w:rPr>
        <w:t>grep user /etc/containers/containers.conf</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user namespaces cluster-wide to "make builds work". Fix subuid allocation and storage driver choice instead.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Rootless build cannot bind-mount /var/run/docker.sock. Why is that a feature?</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p>
    <w:p>
      <w:pPr>
        <w:spacing w:before="40" w:after="80"/>
      </w:pPr>
      <w:r>
        <w:rPr>
          <w:b/>
          <w:i w:val="0"/>
          <w:color w:val="12232E"/>
          <w:sz w:val="24"/>
        </w:rPr>
        <w:t>What are subuid and subgid, and what breaks when they are missing?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/etc/subuid and /etc/subgid allocate ranges of subordinate IDs to a user. Rootless Podman maps UIDs inside the container to this range on the host so file ownership in layers is consistent and multiple containers do not collide. A typical entry is build:100000:65536 — start at 100000, length 65536. Without it, rootless podman fails at setup with cannot find UID/GID for user. Platform teams provisioning build hosts must automate subuid assignment in Ansible or cloud-init alongside disk quotas for ~/.local/share/containers. Nested ID exhaustion shows up as cannot allocate user namespace when ranges are too small or shared across too many users.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subuid is a block of parking spaces reserved for your badge. Without a reserved block you cannot park — you certainly cannot park fifty guest cars.</w:t>
      </w:r>
    </w:p>
    <w:p>
      <w:pPr>
        <w:spacing w:before="120" w:after="20"/>
      </w:pPr>
      <w:r>
        <w:rPr>
          <w:b/>
          <w:i w:val="0"/>
          <w:color w:val="6B7A85"/>
          <w:sz w:val="15"/>
        </w:rPr>
        <w:t>WHY IT MATTERS IN PRODUCTION</w:t>
      </w:r>
    </w:p>
    <w:p>
      <w:r>
        <w:rPr>
          <w:b w:val="0"/>
          <w:i w:val="0"/>
          <w:color w:val="3B4A54"/>
          <w:sz w:val="21"/>
        </w:rPr>
        <w:t>Shared CI runners are where this breaks in production. One golden image with wrong numeric ownership often traces back to building as root on a laptop and running rootless on OpenShift with arbitrary UID 1000680000. Interviewers want you to connect subuid to OpenShift's runAsUser strategy and fsGroup.</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subuid/subgid files and the three-field format: name, start, count.</w:t>
      </w:r>
    </w:p>
    <w:p>
      <w:pPr>
        <w:spacing w:before="0" w:after="40"/>
        <w:ind w:left="461" w:hanging="245"/>
      </w:pPr>
      <w:r>
        <w:rPr>
          <w:b/>
          <w:color w:val="44576B"/>
          <w:sz w:val="20"/>
        </w:rPr>
        <w:t xml:space="preserve">2.  </w:t>
      </w:r>
      <w:r>
        <w:rPr>
          <w:sz w:val="20"/>
        </w:rPr>
        <w:t>Explain mapping: container UID 0 → host start+offset, keeping layer tar ownership sane.</w:t>
      </w:r>
    </w:p>
    <w:p>
      <w:pPr>
        <w:spacing w:before="0" w:after="40"/>
        <w:ind w:left="461" w:hanging="245"/>
      </w:pPr>
      <w:r>
        <w:rPr>
          <w:b/>
          <w:color w:val="44576B"/>
          <w:sz w:val="20"/>
        </w:rPr>
        <w:t xml:space="preserve">3.  </w:t>
      </w:r>
      <w:r>
        <w:rPr>
          <w:sz w:val="20"/>
        </w:rPr>
        <w:t>List failure symptoms: podman info warnings, permission denied on volume mounts.</w:t>
      </w:r>
    </w:p>
    <w:p>
      <w:pPr>
        <w:spacing w:before="0" w:after="40"/>
        <w:ind w:left="461" w:hanging="245"/>
      </w:pPr>
      <w:r>
        <w:rPr>
          <w:b/>
          <w:color w:val="44576B"/>
          <w:sz w:val="20"/>
        </w:rPr>
        <w:t xml:space="preserve">4.  </w:t>
      </w:r>
      <w:r>
        <w:rPr>
          <w:sz w:val="20"/>
        </w:rPr>
        <w:t>Describe provisioning: usermod --add-subuids, loginctl enable-linger for long-running rootless services.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/etc/subuid /etc/subgid</w:t>
      </w:r>
    </w:p>
    <w:p>
      <w:pPr>
        <w:shd w:val="clear" w:color="auto" w:fill="F3F6F8"/>
        <w:pBdr>
          <w:left w:val="single" w:sz="18" w:space="6" w:color="D6DEE3"/>
        </w:pBdr>
        <w:spacing w:before="0" w:after="40"/>
        <w:ind w:left="86"/>
      </w:pPr>
      <w:r>
        <w:rPr>
          <w:rFonts w:ascii="Consolas" w:hAnsi="Consolas"/>
          <w:b w:val="0"/>
          <w:i w:val="0"/>
          <w:color w:val="12232E"/>
          <w:sz w:val="18"/>
        </w:rPr>
        <w:t>podman unshare cat /proc/self/uid_map</w:t>
      </w:r>
    </w:p>
    <w:p>
      <w:pPr>
        <w:shd w:val="clear" w:color="auto" w:fill="F3F6F8"/>
        <w:pBdr>
          <w:left w:val="single" w:sz="18" w:space="6" w:color="D6DEE3"/>
        </w:pBdr>
        <w:spacing w:before="0" w:after="40"/>
        <w:ind w:left="86"/>
      </w:pPr>
      <w:r>
        <w:rPr>
          <w:rFonts w:ascii="Consolas" w:hAnsi="Consolas"/>
          <w:b w:val="0"/>
          <w:i w:val="0"/>
          <w:color w:val="12232E"/>
          <w:sz w:val="18"/>
        </w:rPr>
        <w:t>grep subid /etc/nsswitch.conf</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hand-edit subuid ranges without checking for overlaps. Duplicate ranges corrupt ownership silently across users.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An image built rootless shows wrong ownership on OpenShift volumes. How do you fix the Dockerfile?</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p>
    <w:p>
      <w:pPr>
        <w:spacing w:before="40" w:after="80"/>
      </w:pPr>
      <w:r>
        <w:rPr>
          <w:b/>
          <w:i w:val="0"/>
          <w:color w:val="12232E"/>
          <w:sz w:val="24"/>
        </w:rPr>
        <w:t>How do you run Buildah safely in CI and OpenShift pipelines?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Avoid Docker-in-Docker and privileged daemon sockets. Preferred pattern: an unprivileged Tekton task or GitLab/Konflux job running buildah bud with --isolation chroot or oci, storage driver vfs or overlay in a writable emptyDir, and push via buildah push or skopeo copy using workspace registry credentials. Mount /tmp and HOME for layer cache if allowed. In OpenShift, use non-root SCC-compatible builders — custom pipeline namespace with anyuid only if policy demands and you understand the risk. Cache images with --layers and registry mirror. Set STORAGE_DRIVER explicitly when nodes lack fuse-overlayfs for rootless. Resource limits must cover peak layer extraction — OOM during yum is common.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Safe CI build is cooking in your own booth at the fair, with your own gas line — not borrowing the central kitchen's master key.</w:t>
      </w:r>
    </w:p>
    <w:p>
      <w:pPr>
        <w:spacing w:before="120" w:after="20"/>
      </w:pPr>
      <w:r>
        <w:rPr>
          <w:b/>
          <w:i w:val="0"/>
          <w:color w:val="6B7A85"/>
          <w:sz w:val="15"/>
        </w:rPr>
        <w:t>WHY IT MATTERS IN PRODUCTION</w:t>
      </w:r>
    </w:p>
    <w:p>
      <w:r>
        <w:rPr>
          <w:b w:val="0"/>
          <w:i w:val="0"/>
          <w:color w:val="3B4A54"/>
          <w:sz w:val="21"/>
        </w:rPr>
        <w:t>Many breaches traced to privileged CI containers with docker.sock mounted. Interviewers want Tekton/Konflux specifics: buildah task from Red Hat catalogs, workload identity for registry push, and separating build from deploy signing stages.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Reject privileged DinD; choose rootless buildah in isolated namespace.</w:t>
      </w:r>
    </w:p>
    <w:p>
      <w:pPr>
        <w:spacing w:before="0" w:after="40"/>
        <w:ind w:left="461" w:hanging="245"/>
      </w:pPr>
      <w:r>
        <w:rPr>
          <w:b/>
          <w:color w:val="44576B"/>
          <w:sz w:val="20"/>
        </w:rPr>
        <w:t xml:space="preserve">2.  </w:t>
      </w:r>
      <w:r>
        <w:rPr>
          <w:sz w:val="20"/>
        </w:rPr>
        <w:t>Configure storage: emptyDir graph root, vfs if overlay unavailable, layer cache policy.</w:t>
      </w:r>
    </w:p>
    <w:p>
      <w:pPr>
        <w:spacing w:before="0" w:after="40"/>
        <w:ind w:left="461" w:hanging="245"/>
      </w:pPr>
      <w:r>
        <w:rPr>
          <w:b/>
          <w:color w:val="44576B"/>
          <w:sz w:val="20"/>
        </w:rPr>
        <w:t xml:space="preserve">3.  </w:t>
      </w:r>
      <w:r>
        <w:rPr>
          <w:sz w:val="20"/>
        </w:rPr>
        <w:t>Wire auth: dockercfg or imagePullSecret mounted for push.</w:t>
      </w:r>
    </w:p>
    <w:p>
      <w:pPr>
        <w:spacing w:before="0" w:after="40"/>
        <w:ind w:left="461" w:hanging="245"/>
      </w:pPr>
      <w:r>
        <w:rPr>
          <w:b/>
          <w:color w:val="44576B"/>
          <w:sz w:val="20"/>
        </w:rPr>
        <w:t xml:space="preserve">4.  </w:t>
      </w:r>
      <w:r>
        <w:rPr>
          <w:sz w:val="20"/>
        </w:rPr>
        <w:t>Split pipeline: build → scan → sign → promote, each stage pinned by digest.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-R buildah .tekton/ .gitlab-ci.yml</w:t>
      </w:r>
    </w:p>
    <w:p>
      <w:pPr>
        <w:shd w:val="clear" w:color="auto" w:fill="F3F6F8"/>
        <w:pBdr>
          <w:left w:val="single" w:sz="18" w:space="6" w:color="D6DEE3"/>
        </w:pBdr>
        <w:spacing w:before="0" w:after="40"/>
        <w:ind w:left="86"/>
      </w:pPr>
      <w:r>
        <w:rPr>
          <w:rFonts w:ascii="Consolas" w:hAnsi="Consolas"/>
          <w:b w:val="0"/>
          <w:i w:val="0"/>
          <w:color w:val="12232E"/>
          <w:sz w:val="18"/>
        </w:rPr>
        <w:t>oc get task buildah -n openshift-pipelines -o yaml | head -40</w:t>
      </w:r>
    </w:p>
    <w:p>
      <w:pPr>
        <w:shd w:val="clear" w:color="auto" w:fill="F3F6F8"/>
        <w:pBdr>
          <w:left w:val="single" w:sz="18" w:space="6" w:color="D6DEE3"/>
        </w:pBdr>
        <w:spacing w:before="0" w:after="40"/>
        <w:ind w:left="86"/>
      </w:pPr>
      <w:r>
        <w:rPr>
          <w:rFonts w:ascii="Consolas" w:hAnsi="Consolas"/>
          <w:b w:val="0"/>
          <w:i w:val="0"/>
          <w:color w:val="12232E"/>
          <w:sz w:val="18"/>
        </w:rPr>
        <w:t>buildah bud --isolation chroot --storage-driver vfs -t $IMAGE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mount /var/run/docker.sock "because it is easier". You have given the pipeline root on the host.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Buildah task OOMKills on RUN dnf install. What do you tune?</w:t>
      </w:r>
    </w:p>
    <w:p>
      <w:pPr>
        <w:pBdr>
          <w:bottom w:val="single" w:sz="12" w:space="1" w:color="C0392B"/>
        </w:pBdr>
        <w:spacing w:before="0" w:after="160"/>
      </w:pPr>
    </w:p>
    <w:p>
      <w:pPr>
        <w:shd w:val="clear" w:color="auto" w:fill="5B3E8E"/>
        <w:spacing w:before="200" w:after="40"/>
      </w:pPr>
      <w:r>
        <w:rPr>
          <w:b/>
          <w:color w:val="FFFFFF"/>
          <w:sz w:val="19"/>
        </w:rPr>
        <w:t xml:space="preserve"> Q73 </w:t>
      </w:r>
      <w:r>
        <w:rPr>
          <w:b/>
          <w:color w:val="FFFFFF"/>
          <w:sz w:val="16"/>
        </w:rPr>
        <w:t xml:space="preserve">   SENIOR</w:t>
      </w:r>
    </w:p>
    <w:p>
      <w:pPr>
        <w:spacing w:before="40" w:after="80"/>
      </w:pPr>
      <w:r>
        <w:rPr>
          <w:b/>
          <w:i w:val="0"/>
          <w:color w:val="12232E"/>
          <w:sz w:val="24"/>
        </w:rPr>
        <w:t>How do you build and publish multi-architecture images in 2025?</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Multi-arch images are manifest lists: one tag points to per-architecture manifests — amd64, arm64, s390x, ppc64le — each with its own digest. buildah manifest create starts a list; buildah manifest add builds or adds each arch; buildah manifest push publishes to the registry. Podman manifest commands mirror this. In CI, either native builders per arch fan-in with skopeo or buildah manifest, or cross-build with QEMU binfmt_misc registration — slower but one pipeline. OpenShift heterogeneous clusters — IBM Z, ARM edge, mixed worker pools — require manifest lists or pods fail ImagePullBackOff with no matching manifest. Always push the list, not individual arch tags, to production tags.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multi-arch manifest is a menu in three languages. The dish name is the same; the kitchen prepares the version each guest can actually eat.</w:t>
      </w:r>
    </w:p>
    <w:p>
      <w:pPr>
        <w:spacing w:before="120" w:after="20"/>
      </w:pPr>
      <w:r>
        <w:rPr>
          <w:b/>
          <w:i w:val="0"/>
          <w:color w:val="6B7A85"/>
          <w:sz w:val="15"/>
        </w:rPr>
        <w:t>WHY IT MATTERS IN PRODUCTION</w:t>
      </w:r>
    </w:p>
    <w:p>
      <w:r>
        <w:rPr>
          <w:b w:val="0"/>
          <w:i w:val="0"/>
          <w:color w:val="3B4A54"/>
          <w:sz w:val="21"/>
        </w:rPr>
        <w:t>Apple Silicon laptops building amd64-only images that work locally but fail in CI is a classic gotcha. Platform interviews in 2025/2026 expect cosign sign on the manifest list index digest so signature covers all architectures.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manifest list vs single-arch manifest and registry resolution.</w:t>
      </w:r>
    </w:p>
    <w:p>
      <w:pPr>
        <w:spacing w:before="0" w:after="40"/>
        <w:ind w:left="461" w:hanging="245"/>
      </w:pPr>
      <w:r>
        <w:rPr>
          <w:b/>
          <w:color w:val="44576B"/>
          <w:sz w:val="20"/>
        </w:rPr>
        <w:t xml:space="preserve">2.  </w:t>
      </w:r>
      <w:r>
        <w:rPr>
          <w:sz w:val="20"/>
        </w:rPr>
        <w:t>Walk buildah manifest workflow: create, add per arch, annotate, push --all.</w:t>
      </w:r>
    </w:p>
    <w:p>
      <w:pPr>
        <w:spacing w:before="0" w:after="40"/>
        <w:ind w:left="461" w:hanging="245"/>
      </w:pPr>
      <w:r>
        <w:rPr>
          <w:b/>
          <w:color w:val="44576B"/>
          <w:sz w:val="20"/>
        </w:rPr>
        <w:t xml:space="preserve">3.  </w:t>
      </w:r>
      <w:r>
        <w:rPr>
          <w:sz w:val="20"/>
        </w:rPr>
        <w:t>Compare native multi-node CI vs QEMU cross-build trade-offs.</w:t>
      </w:r>
    </w:p>
    <w:p>
      <w:pPr>
        <w:spacing w:before="0" w:after="40"/>
        <w:ind w:left="461" w:hanging="245"/>
      </w:pPr>
      <w:r>
        <w:rPr>
          <w:b/>
          <w:color w:val="44576B"/>
          <w:sz w:val="20"/>
        </w:rPr>
        <w:t xml:space="preserve">4.  </w:t>
      </w:r>
      <w:r>
        <w:rPr>
          <w:sz w:val="20"/>
        </w:rPr>
        <w:t>Verify with skopeo inspect --raw and oc adm release info for platform support.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buildah manifest create localhost/app:multi ; buildah manifest add ... ; buildah manifest push --all</w:t>
      </w:r>
    </w:p>
    <w:p>
      <w:pPr>
        <w:shd w:val="clear" w:color="auto" w:fill="F3F6F8"/>
        <w:pBdr>
          <w:left w:val="single" w:sz="18" w:space="6" w:color="D6DEE3"/>
        </w:pBdr>
        <w:spacing w:before="0" w:after="40"/>
        <w:ind w:left="86"/>
      </w:pPr>
      <w:r>
        <w:rPr>
          <w:rFonts w:ascii="Consolas" w:hAnsi="Consolas"/>
          <w:b w:val="0"/>
          <w:i w:val="0"/>
          <w:color w:val="12232E"/>
          <w:sz w:val="18"/>
        </w:rPr>
        <w:t>skopeo inspect docker://quay.io/&lt;org&gt;/&lt;image&gt;:latest | jq '.Manifests'</w:t>
      </w:r>
    </w:p>
    <w:p>
      <w:pPr>
        <w:shd w:val="clear" w:color="auto" w:fill="F3F6F8"/>
        <w:pBdr>
          <w:left w:val="single" w:sz="18" w:space="6" w:color="D6DEE3"/>
        </w:pBdr>
        <w:spacing w:before="0" w:after="40"/>
        <w:ind w:left="86"/>
      </w:pPr>
      <w:r>
        <w:rPr>
          <w:rFonts w:ascii="Consolas" w:hAnsi="Consolas"/>
          <w:b w:val="0"/>
          <w:i w:val="0"/>
          <w:color w:val="12232E"/>
          <w:sz w:val="18"/>
        </w:rPr>
        <w:t>podman run --rm mplatform/mquery quay.io/&lt;org&gt;/&lt;image&gt;:latest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docker push from a single-arch laptop and call it multi-arch. You have built one flavour and mislabelled the menu.</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sign a manifest list so all architectures are covered?</w:t>
      </w:r>
    </w:p>
    <w:p>
      <w:pPr>
        <w:pBdr>
          <w:bottom w:val="single" w:sz="12" w:space="1" w:color="C0392B"/>
        </w:pBdr>
        <w:spacing w:before="0" w:after="160"/>
      </w:pPr>
    </w:p>
    <w:p>
      <w:pPr>
        <w:shd w:val="clear" w:color="auto" w:fill="5B3E8E"/>
        <w:spacing w:before="200" w:after="40"/>
      </w:pPr>
      <w:r>
        <w:rPr>
          <w:b/>
          <w:color w:val="FFFFFF"/>
          <w:sz w:val="19"/>
        </w:rPr>
        <w:t xml:space="preserve"> Q74 </w:t>
      </w:r>
      <w:r>
        <w:rPr>
          <w:b/>
          <w:color w:val="FFFFFF"/>
          <w:sz w:val="16"/>
        </w:rPr>
        <w:t xml:space="preserve">   SENIOR</w:t>
      </w:r>
    </w:p>
    <w:p>
      <w:pPr>
        <w:spacing w:before="40" w:after="80"/>
      </w:pPr>
      <w:r>
        <w:rPr>
          <w:b/>
          <w:i w:val="0"/>
          <w:color w:val="12232E"/>
          <w:sz w:val="24"/>
        </w:rPr>
        <w:t>How should platform teams implement container image signing?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Signing binds a cryptographic identity to an image digest. Cosign from Sigstore is the common choice: cosign generate-key-pair or keyless with OIDC in CI, cosign sign registry.example.com/app@sha256:..., cosign verify with public key or Fulcio certificate chain. Red Hat and Quay support signing integration; OpenShift can enforce signature policy via ClusterImagePolicy or admission configuration referencing sigstore policy documents. Platform pattern: CI builds image, pushes by digest, signs the digest, promotion copies only signed digests to production registry. Tags are signed only if you accept race conditions; digest signing is the durable approach. Rotate keys, audit verify failures, and mirror signatures with skopeo copy when air-gapped.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Signing is a wax seal on a specific letter, not on the word "letter" in general. Anyone can reuse the word; they cannot reuse the seal on different paper.</w:t>
      </w:r>
    </w:p>
    <w:p>
      <w:pPr>
        <w:spacing w:before="120" w:after="20"/>
      </w:pPr>
      <w:r>
        <w:rPr>
          <w:b/>
          <w:i w:val="0"/>
          <w:color w:val="6B7A85"/>
          <w:sz w:val="15"/>
        </w:rPr>
        <w:t>WHY IT MATTERS IN PRODUCTION</w:t>
      </w:r>
    </w:p>
    <w:p>
      <w:r>
        <w:rPr>
          <w:b w:val="0"/>
          <w:i w:val="0"/>
          <w:color w:val="3B4A54"/>
          <w:sz w:val="21"/>
        </w:rPr>
        <w:t>Supply chain interviews post-SLSA and EO 14028 expect digest-pinning plus verify before deploy. OpenShift 4.14+ image policy APIs connect to this; know the difference between Red Hat signed catalog images and your own app images signed in Tekton.</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object of signing: digest, not mutable tag.</w:t>
      </w:r>
    </w:p>
    <w:p>
      <w:pPr>
        <w:spacing w:before="0" w:after="40"/>
        <w:ind w:left="461" w:hanging="245"/>
      </w:pPr>
      <w:r>
        <w:rPr>
          <w:b/>
          <w:color w:val="44576B"/>
          <w:sz w:val="20"/>
        </w:rPr>
        <w:t xml:space="preserve">2.  </w:t>
      </w:r>
      <w:r>
        <w:rPr>
          <w:sz w:val="20"/>
        </w:rPr>
        <w:t>Outline cosign sign/verify flow in CI and at admission.</w:t>
      </w:r>
    </w:p>
    <w:p>
      <w:pPr>
        <w:spacing w:before="0" w:after="40"/>
        <w:ind w:left="461" w:hanging="245"/>
      </w:pPr>
      <w:r>
        <w:rPr>
          <w:b/>
          <w:color w:val="44576B"/>
          <w:sz w:val="20"/>
        </w:rPr>
        <w:t xml:space="preserve">3.  </w:t>
      </w:r>
      <w:r>
        <w:rPr>
          <w:sz w:val="20"/>
        </w:rPr>
        <w:t>Mention keyless OIDC for short-lived certificates vs long-lived KMS keys.</w:t>
      </w:r>
    </w:p>
    <w:p>
      <w:pPr>
        <w:spacing w:before="0" w:after="40"/>
        <w:ind w:left="461" w:hanging="245"/>
      </w:pPr>
      <w:r>
        <w:rPr>
          <w:b/>
          <w:color w:val="44576B"/>
          <w:sz w:val="20"/>
        </w:rPr>
        <w:t xml:space="preserve">4.  </w:t>
      </w:r>
      <w:r>
        <w:rPr>
          <w:sz w:val="20"/>
        </w:rPr>
        <w:t>Describe air-gap: copy signatures with skopeo, distribute public keys or CA roots.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--key cosign.key registry.example.com/app@sha256:abc...</w:t>
      </w:r>
    </w:p>
    <w:p>
      <w:pPr>
        <w:shd w:val="clear" w:color="auto" w:fill="F3F6F8"/>
        <w:pBdr>
          <w:left w:val="single" w:sz="18" w:space="6" w:color="D6DEE3"/>
        </w:pBdr>
        <w:spacing w:before="0" w:after="40"/>
        <w:ind w:left="86"/>
      </w:pPr>
      <w:r>
        <w:rPr>
          <w:rFonts w:ascii="Consolas" w:hAnsi="Consolas"/>
          <w:b w:val="0"/>
          <w:i w:val="0"/>
          <w:color w:val="12232E"/>
          <w:sz w:val="18"/>
        </w:rPr>
        <w:t>cosign verify --key cosign.pub registry.example.com/app@sha256:abc...</w:t>
      </w:r>
    </w:p>
    <w:p>
      <w:pPr>
        <w:shd w:val="clear" w:color="auto" w:fill="F3F6F8"/>
        <w:pBdr>
          <w:left w:val="single" w:sz="18" w:space="6" w:color="D6DEE3"/>
        </w:pBdr>
        <w:spacing w:before="0" w:after="40"/>
        <w:ind w:left="86"/>
      </w:pPr>
      <w:r>
        <w:rPr>
          <w:rFonts w:ascii="Consolas" w:hAnsi="Consolas"/>
          <w:b w:val="0"/>
          <w:i w:val="0"/>
          <w:color w:val="12232E"/>
          <w:sz w:val="18"/>
        </w:rPr>
        <w:t>oc get clusterimagepolicy ; oc adm policy images --help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verify tags in production policy. Tags move; signatures on tags lie the moment someone retags.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Admission rejects a Red Hat catalog image that worked yesterday. What changed?</w:t>
      </w:r>
    </w:p>
    <w:p>
      <w:pPr>
        <w:pBdr>
          <w:bottom w:val="single" w:sz="12" w:space="1" w:color="C0392B"/>
        </w:pBdr>
        <w:spacing w:before="0" w:after="160"/>
      </w:pPr>
    </w:p>
    <w:p>
      <w:pPr>
        <w:shd w:val="clear" w:color="auto" w:fill="5B3E8E"/>
        <w:spacing w:before="200" w:after="40"/>
      </w:pPr>
      <w:r>
        <w:rPr>
          <w:b/>
          <w:color w:val="FFFFFF"/>
          <w:sz w:val="19"/>
        </w:rPr>
        <w:t xml:space="preserve"> Q75 </w:t>
      </w:r>
      <w:r>
        <w:rPr>
          <w:b/>
          <w:color w:val="FFFFFF"/>
          <w:sz w:val="16"/>
        </w:rPr>
        <w:t xml:space="preserve">   SENIOR</w:t>
      </w:r>
    </w:p>
    <w:p>
      <w:pPr>
        <w:spacing w:before="40" w:after="80"/>
      </w:pPr>
      <w:r>
        <w:rPr>
          <w:b/>
          <w:i w:val="0"/>
          <w:color w:val="12232E"/>
          <w:sz w:val="24"/>
        </w:rPr>
        <w:t>What role do SBOMs play in container supply chain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Software Bill of Materials lists packages and libraries inside an image — RPMs, pip modules, Go modules — tied to a specific digest. Tools like syft generate SPDX or CycloneDX SBOMs; grype or Trivy scan them for CVEs. Platform teams attach SBOMs as build artifacts, store them in OCI referrers or alongside releases, and feed VEX statements when vulnerabilities are not exploitable. Red Hat provides SBOM metadata for UBI and certified operators; your application images need their own. In interviews connect SBOM to policy: block critical CVEs at deploy, waivers with expiry, and reproducible builds so SBOM matches what ran.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SBOM is the ingredients list on packaged food. The health inspection does not eat the meal — it checks whether a known allergen is listed.</w:t>
      </w:r>
    </w:p>
    <w:p>
      <w:pPr>
        <w:spacing w:before="120" w:after="20"/>
      </w:pPr>
      <w:r>
        <w:rPr>
          <w:b/>
          <w:i w:val="0"/>
          <w:color w:val="6B7A85"/>
          <w:sz w:val="15"/>
        </w:rPr>
        <w:t>WHY IT MATTERS IN PRODUCTION</w:t>
      </w:r>
    </w:p>
    <w:p>
      <w:r>
        <w:rPr>
          <w:b w:val="0"/>
          <w:i w:val="0"/>
          <w:color w:val="3B4A54"/>
          <w:sz w:val="21"/>
        </w:rPr>
        <w:t>Enterprise customers request SBOM exports for every release. OpenShift compliance operator and Konflux supply chain pipelines automate generation in Red Hat's ecosystem. Know the limit: an SBOM is only as honest as the build that produced it — hermetic builds matter.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SBOM purpose: inventory for vulnerability and license management.</w:t>
      </w:r>
    </w:p>
    <w:p>
      <w:pPr>
        <w:spacing w:before="0" w:after="40"/>
        <w:ind w:left="461" w:hanging="245"/>
      </w:pPr>
      <w:r>
        <w:rPr>
          <w:b/>
          <w:color w:val="44576B"/>
          <w:sz w:val="20"/>
        </w:rPr>
        <w:t xml:space="preserve">2.  </w:t>
      </w:r>
      <w:r>
        <w:rPr>
          <w:sz w:val="20"/>
        </w:rPr>
        <w:t>Name generators and formats: syft → SPDX/CycloneDX; scan with grype/trivy.</w:t>
      </w:r>
    </w:p>
    <w:p>
      <w:pPr>
        <w:spacing w:before="0" w:after="40"/>
        <w:ind w:left="461" w:hanging="245"/>
      </w:pPr>
      <w:r>
        <w:rPr>
          <w:b/>
          <w:color w:val="44576B"/>
          <w:sz w:val="20"/>
        </w:rPr>
        <w:t xml:space="preserve">3.  </w:t>
      </w:r>
      <w:r>
        <w:rPr>
          <w:sz w:val="20"/>
        </w:rPr>
        <w:t>Explain storage: CI artifact, OCI attachment/ referrer, release portal.</w:t>
      </w:r>
    </w:p>
    <w:p>
      <w:pPr>
        <w:spacing w:before="0" w:after="40"/>
        <w:ind w:left="461" w:hanging="245"/>
      </w:pPr>
      <w:r>
        <w:rPr>
          <w:b/>
          <w:color w:val="44576B"/>
          <w:sz w:val="20"/>
        </w:rPr>
        <w:t xml:space="preserve">4.  </w:t>
      </w:r>
      <w:r>
        <w:rPr>
          <w:sz w:val="20"/>
        </w:rPr>
        <w:t>Link to policy: CVE gates, VEX, UBI RHSA correlation, not checkbox compliance.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registry.example.com/app@sha256:abc... -o spdx-json</w:t>
      </w:r>
    </w:p>
    <w:p>
      <w:pPr>
        <w:shd w:val="clear" w:color="auto" w:fill="F3F6F8"/>
        <w:pBdr>
          <w:left w:val="single" w:sz="18" w:space="6" w:color="D6DEE3"/>
        </w:pBdr>
        <w:spacing w:before="0" w:after="40"/>
        <w:ind w:left="86"/>
      </w:pPr>
      <w:r>
        <w:rPr>
          <w:rFonts w:ascii="Consolas" w:hAnsi="Consolas"/>
          <w:b w:val="0"/>
          <w:i w:val="0"/>
          <w:color w:val="12232E"/>
          <w:sz w:val="18"/>
        </w:rPr>
        <w:t>grype sbom:./app.spdx.json</w:t>
      </w:r>
    </w:p>
    <w:p>
      <w:pPr>
        <w:shd w:val="clear" w:color="auto" w:fill="F3F6F8"/>
        <w:pBdr>
          <w:left w:val="single" w:sz="18" w:space="6" w:color="D6DEE3"/>
        </w:pBdr>
        <w:spacing w:before="0" w:after="40"/>
        <w:ind w:left="86"/>
      </w:pPr>
      <w:r>
        <w:rPr>
          <w:rFonts w:ascii="Consolas" w:hAnsi="Consolas"/>
          <w:b w:val="0"/>
          <w:i w:val="0"/>
          <w:color w:val="12232E"/>
          <w:sz w:val="18"/>
        </w:rPr>
        <w:t>skopeo inspect docker://registry.example.com/app@sha256:abc... | jq '.Labels'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SBOM generation as security by itself. Without scanning, policy enforcement and signed digests, it is paperwork.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CVE hits a base image package. Walk through patch, rebuild and redeploy with SBOM update.</w:t>
      </w:r>
    </w:p>
    <w:p>
      <w:pPr>
        <w:pBdr>
          <w:bottom w:val="single" w:sz="12" w:space="1" w:color="C0392B"/>
        </w:pBdr>
        <w:spacing w:before="0" w:after="160"/>
      </w:pPr>
    </w:p>
    <w:p>
      <w:pPr>
        <w:shd w:val="clear" w:color="auto" w:fill="C0392B"/>
        <w:spacing w:before="200" w:after="40"/>
      </w:pPr>
      <w:r>
        <w:rPr>
          <w:b/>
          <w:color w:val="FFFFFF"/>
          <w:sz w:val="19"/>
        </w:rPr>
        <w:t xml:space="preserve"> Q76 </w:t>
      </w:r>
      <w:r>
        <w:rPr>
          <w:b/>
          <w:color w:val="FFFFFF"/>
          <w:sz w:val="16"/>
        </w:rPr>
        <w:t xml:space="preserve">   ARCHITECT</w:t>
      </w:r>
    </w:p>
    <w:p>
      <w:pPr>
        <w:spacing w:before="40" w:after="80"/>
      </w:pPr>
      <w:r>
        <w:rPr>
          <w:b/>
          <w:i w:val="0"/>
          <w:color w:val="12232E"/>
          <w:sz w:val="24"/>
        </w:rPr>
        <w:t>What storage drivers matter for Podman and Buildah, and how do crun and runc differ on RHEL?</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Storage drivers control how image layers map to disk: overlay or overlayfs is default on RHEL with kernel support; vfs is slow but works everywhere including rootless without fuse-overlayfs; zfs and btrfs exist but are rare in enterprise. containers-storage picks driver via storage.conf — graphroot, runroot, mountopt for metacopy and force_mask. Wrong driver choice causes "cannot mount overlay" in CI or excessive inode use with vfs. For runtime, crun is the default low-level OCI runtime on RHEL 9 and RHCOS: written in C, fast startup, cgroup v2 aware, better for dense pods. runc remains available and is the reference implementation. CRI-O on OpenShift selects crun; podman --runtime crun matches node behaviour. Differences matter for seccomp, systemd cgroup delegation, and KPIs like pod start latency — not day-to-day Dockerfile authoring.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Storage drivers are filing systems for stacked transparencies; crun versus runc is choosing which motor spins the projector — same film, different startup time and fuel use.</w:t>
      </w:r>
    </w:p>
    <w:p>
      <w:pPr>
        <w:spacing w:before="120" w:after="20"/>
      </w:pPr>
      <w:r>
        <w:rPr>
          <w:b/>
          <w:i w:val="0"/>
          <w:color w:val="6B7A85"/>
          <w:sz w:val="15"/>
        </w:rPr>
        <w:t>WHY IT MATTERS IN PRODUCTION</w:t>
      </w:r>
    </w:p>
    <w:p>
      <w:r>
        <w:rPr>
          <w:b w:val="0"/>
          <w:i w:val="0"/>
          <w:color w:val="3B4A54"/>
          <w:sz w:val="21"/>
        </w:rPr>
        <w:t>Node incidents with "no space left on device" often trace to overlay whiteouts and abandoned images in /var/lib/containers, not Kubernetes itself. Architects compare crun vs runc when vendors ask for runc-specific workarounds or when debugging systemd unit pods on RHEL 9.</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Name drivers: overlay preferred, vfs fallback, read storage.conf graphroot.</w:t>
      </w:r>
    </w:p>
    <w:p>
      <w:pPr>
        <w:spacing w:before="0" w:after="40"/>
        <w:ind w:left="461" w:hanging="245"/>
      </w:pPr>
      <w:r>
        <w:rPr>
          <w:b/>
          <w:color w:val="44576B"/>
          <w:sz w:val="20"/>
        </w:rPr>
        <w:t xml:space="preserve">2.  </w:t>
      </w:r>
      <w:r>
        <w:rPr>
          <w:sz w:val="20"/>
        </w:rPr>
        <w:t>Explain rootless overlay needs fuse-overlayfs or native overlay mount options.</w:t>
      </w:r>
    </w:p>
    <w:p>
      <w:pPr>
        <w:spacing w:before="0" w:after="40"/>
        <w:ind w:left="461" w:hanging="245"/>
      </w:pPr>
      <w:r>
        <w:rPr>
          <w:b/>
          <w:color w:val="44576B"/>
          <w:sz w:val="20"/>
        </w:rPr>
        <w:t xml:space="preserve">3.  </w:t>
      </w:r>
      <w:r>
        <w:rPr>
          <w:sz w:val="20"/>
        </w:rPr>
        <w:t>Contrast crun vs runc: performance, cgroup v2, default on RHEL 9/RHCOS/CRI-O.</w:t>
      </w:r>
    </w:p>
    <w:p>
      <w:pPr>
        <w:spacing w:before="0" w:after="40"/>
        <w:ind w:left="461" w:hanging="245"/>
      </w:pPr>
      <w:r>
        <w:rPr>
          <w:b/>
          <w:color w:val="44576B"/>
          <w:sz w:val="20"/>
        </w:rPr>
        <w:t xml:space="preserve">4.  </w:t>
      </w:r>
      <w:r>
        <w:rPr>
          <w:sz w:val="20"/>
        </w:rPr>
        <w:t>Tie to operations: podman system prune, crictl pull failures, monitor /var/lib/containers.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grep -E 'driver|graphroot' /etc/containers/storage.conf</w:t>
      </w:r>
    </w:p>
    <w:p>
      <w:pPr>
        <w:shd w:val="clear" w:color="auto" w:fill="F3F6F8"/>
        <w:pBdr>
          <w:left w:val="single" w:sz="18" w:space="6" w:color="D6DEE3"/>
        </w:pBdr>
        <w:spacing w:before="0" w:after="40"/>
        <w:ind w:left="86"/>
      </w:pPr>
      <w:r>
        <w:rPr>
          <w:rFonts w:ascii="Consolas" w:hAnsi="Consolas"/>
          <w:b w:val="0"/>
          <w:i w:val="0"/>
          <w:color w:val="12232E"/>
          <w:sz w:val="18"/>
        </w:rPr>
        <w:t>crun --version ; runc --version</w:t>
      </w:r>
    </w:p>
    <w:p>
      <w:pPr>
        <w:shd w:val="clear" w:color="auto" w:fill="F3F6F8"/>
        <w:pBdr>
          <w:left w:val="single" w:sz="18" w:space="6" w:color="D6DEE3"/>
        </w:pBdr>
        <w:spacing w:before="0" w:after="40"/>
        <w:ind w:left="86"/>
      </w:pPr>
      <w:r>
        <w:rPr>
          <w:rFonts w:ascii="Consolas" w:hAnsi="Consolas"/>
          <w:b w:val="0"/>
          <w:i w:val="0"/>
          <w:color w:val="12232E"/>
          <w:sz w:val="18"/>
        </w:rPr>
        <w:t>oc debug node/&lt;node&gt; -- chroot /host crictl info | grep runtime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switch an entire CI fleet to vfs without sizing disk and IOPS. It fixes mounts and melts performance.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Nodes fill /var/lib/containers despite image garbage collection. What is your cleanup order?</w:t>
      </w:r>
    </w:p>
    <w:p>
      <w:pPr>
        <w:pBdr>
          <w:bottom w:val="single" w:sz="12" w:space="1" w:color="C0392B"/>
        </w:pBdr>
        <w:spacing w:before="0" w:after="160"/>
      </w:pPr>
    </w:p>
    <w:p>
      <w:r>
        <w:br w:type="page"/>
      </w:r>
    </w:p>
    <w:p>
      <w:pPr>
        <w:spacing w:before="0" w:after="40"/>
      </w:pPr>
      <w:r>
        <w:rPr>
          <w:b/>
          <w:i w:val="0"/>
          <w:color w:val="C0392B"/>
          <w:sz w:val="19"/>
        </w:rPr>
        <w:t>PART 7  ·  Q77-Q88  ·  12 QUESTIONS</w:t>
      </w:r>
    </w:p>
    <w:p>
      <w:pPr>
        <w:pStyle w:val="Heading1"/>
      </w:pPr>
      <w:r>
        <w:t>Bare metal provisioning</w:t>
      </w:r>
    </w:p>
    <w:p>
      <w:r>
        <w:rPr>
          <w:b w:val="0"/>
          <w:i w:val="0"/>
          <w:color w:val="44576B"/>
          <w:sz w:val="22"/>
        </w:rPr>
        <w:t>From BMC power-on to a node joining the cluster — Satellite, PXE, Kickstart and Ironic</w:t>
      </w:r>
    </w:p>
    <w:p>
      <w:pPr>
        <w:pBdr>
          <w:bottom w:val="single" w:sz="12" w:space="1" w:color="C0392B"/>
        </w:pBdr>
        <w:spacing w:before="0" w:after="160"/>
      </w:pPr>
    </w:p>
    <w:p>
      <w:r>
        <w:rPr>
          <w:b w:val="0"/>
          <w:i w:val="0"/>
          <w:color w:val="3B4A54"/>
          <w:sz w:val="21"/>
        </w:rPr>
        <w:t>Bare metal OpenShift clusters do not appear from an API call. Someone must power the machine on, deliver a boot image over the network, install RHEL with the right Ignition payload, and only then let the installer or Bare Metal Operator hand the node to the cluster. Interviewers probe this area because it separates people who have run OpenShift from people who have run the platform underneath it. The answers that land well connect Satellite, Capsules, DHCP and TFTP to a node that actually appears in oc get nodes — and explain what breaks when any hop in that chain is wrong.</w:t>
      </w:r>
    </w:p>
    <w:p>
      <w:r>
        <w:rPr>
          <w:b w:val="0"/>
          <w:i w:val="0"/>
          <w:color w:val="6B7A85"/>
          <w:sz w:val="17"/>
        </w:rPr>
        <w:t>Level mix - Foundation: 4  |  Intermediate: 5  |  Senior: 2  |  Architect: 1</w:t>
      </w:r>
    </w:p>
    <w:p>
      <w:pPr>
        <w:spacing w:before="120" w:after="160"/>
        <w:jc w:val="center"/>
      </w:pPr>
      <w:r>
        <w:drawing>
          <wp:inline xmlns:a="http://schemas.openxmlformats.org/drawingml/2006/main" xmlns:pic="http://schemas.openxmlformats.org/drawingml/2006/picture">
            <wp:extent cx="5943600" cy="1691640"/>
            <wp:docPr id="12" name="Picture 12"/>
            <wp:cNvGraphicFramePr>
              <a:graphicFrameLocks noChangeAspect="1"/>
            </wp:cNvGraphicFramePr>
            <a:graphic>
              <a:graphicData uri="http://schemas.openxmlformats.org/drawingml/2006/picture">
                <pic:pic>
                  <pic:nvPicPr>
                    <pic:cNvPr id="0" name="upgrade_flow.png"/>
                    <pic:cNvPicPr/>
                  </pic:nvPicPr>
                  <pic:blipFill>
                    <a:blip r:embed="rId17"/>
                    <a:stretch>
                      <a:fillRect/>
                    </a:stretch>
                  </pic:blipFill>
                  <pic:spPr>
                    <a:xfrm>
                      <a:off x="0" y="0"/>
                      <a:ext cx="5943600" cy="1691640"/>
                    </a:xfrm>
                    <a:prstGeom prst="rect"/>
                  </pic:spPr>
                </pic:pic>
              </a:graphicData>
            </a:graphic>
          </wp:inline>
        </w:drawing>
      </w:r>
    </w:p>
    <w:p>
      <w:pPr>
        <w:shd w:val="clear" w:color="auto" w:fill="0E7C6B"/>
        <w:spacing w:before="200" w:after="40"/>
      </w:pPr>
      <w:r>
        <w:rPr>
          <w:b/>
          <w:color w:val="FFFFFF"/>
          <w:sz w:val="19"/>
        </w:rPr>
        <w:t xml:space="preserve"> Q77 </w:t>
      </w:r>
      <w:r>
        <w:rPr>
          <w:b/>
          <w:color w:val="FFFFFF"/>
          <w:sz w:val="16"/>
        </w:rPr>
        <w:t xml:space="preserve">   FOUNDATION</w:t>
      </w:r>
    </w:p>
    <w:p>
      <w:pPr>
        <w:spacing w:before="40" w:after="80"/>
      </w:pPr>
      <w:r>
        <w:rPr>
          <w:b/>
          <w:i w:val="0"/>
          <w:color w:val="12232E"/>
          <w:sz w:val="24"/>
        </w:rPr>
        <w:t>What role does Red Hat Satellite play in bare metal provisioning?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Satellite is the content and lifecycle hub for RHEL in the datacentre. It mirrors Red Hat repositories, publishes custom content views, manages subscriptions and activation keys, and hosts Kickstart templates and discovery images that turn a blank server into an installed host. For OpenShift bare metal you use it to standardise the OS build — same packages, same kernel, same hardening — before Ignition or the installer takes over.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central kitchen that prepares identical meal kits. Every server gets the same recipe and ingredients; the local restaurant only plates and serves.</w:t>
      </w:r>
    </w:p>
    <w:p>
      <w:pPr>
        <w:spacing w:before="120" w:after="20"/>
      </w:pPr>
      <w:r>
        <w:rPr>
          <w:b/>
          <w:i w:val="0"/>
          <w:color w:val="6B7A85"/>
          <w:sz w:val="15"/>
        </w:rPr>
        <w:t>WHY IT MATTERS IN PRODUCTION</w:t>
      </w:r>
    </w:p>
    <w:p>
      <w:r>
        <w:rPr>
          <w:b w:val="0"/>
          <w:i w:val="0"/>
          <w:color w:val="3B4A54"/>
          <w:sz w:val="21"/>
        </w:rPr>
        <w:t>Satellite rarely installs OpenShift itself, but it owns everything up to that point. Teams that skip it often end up with hand-built Kickstarts, drifting package sets and no audit trail of which build a node received. For interview purposes, Satellite is the answer to 'how do we make a thousand blades identical before they join the cluster?'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Explain content mirroring, subscriptions and activation keys.</w:t>
      </w:r>
    </w:p>
    <w:p>
      <w:pPr>
        <w:spacing w:before="0" w:after="40"/>
        <w:ind w:left="461" w:hanging="245"/>
      </w:pPr>
      <w:r>
        <w:rPr>
          <w:b/>
          <w:color w:val="44576B"/>
          <w:sz w:val="20"/>
        </w:rPr>
        <w:t xml:space="preserve">2.  </w:t>
      </w:r>
      <w:r>
        <w:rPr>
          <w:sz w:val="20"/>
        </w:rPr>
        <w:t>Describe Kickstart and discovery image hosting as the provisioning entry point.</w:t>
      </w:r>
    </w:p>
    <w:p>
      <w:pPr>
        <w:spacing w:before="0" w:after="40"/>
        <w:ind w:left="461" w:hanging="245"/>
      </w:pPr>
      <w:r>
        <w:rPr>
          <w:b/>
          <w:color w:val="44576B"/>
          <w:sz w:val="20"/>
        </w:rPr>
        <w:t xml:space="preserve">3.  </w:t>
      </w:r>
      <w:r>
        <w:rPr>
          <w:sz w:val="20"/>
        </w:rPr>
        <w:t>Connect a finished RHEL host to OpenShift via Ignition or the Bare Metal Operator.</w:t>
      </w:r>
    </w:p>
    <w:p>
      <w:pPr>
        <w:spacing w:before="0" w:after="40"/>
        <w:ind w:left="461" w:hanging="245"/>
      </w:pPr>
      <w:r>
        <w:rPr>
          <w:b/>
          <w:color w:val="44576B"/>
          <w:sz w:val="20"/>
        </w:rPr>
        <w:t xml:space="preserve">4.  </w:t>
      </w:r>
      <w:r>
        <w:rPr>
          <w:sz w:val="20"/>
        </w:rPr>
        <w:t>Mention Capsules when provisioning happens in remote sites.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content-view list ; hammer activation-key list</w:t>
      </w:r>
    </w:p>
    <w:p>
      <w:pPr>
        <w:shd w:val="clear" w:color="auto" w:fill="F3F6F8"/>
        <w:pBdr>
          <w:left w:val="single" w:sz="18" w:space="6" w:color="D6DEE3"/>
        </w:pBdr>
        <w:spacing w:before="0" w:after="40"/>
        <w:ind w:left="86"/>
      </w:pPr>
      <w:r>
        <w:rPr>
          <w:rFonts w:ascii="Consolas" w:hAnsi="Consolas"/>
          <w:b w:val="0"/>
          <w:i w:val="0"/>
          <w:color w:val="12232E"/>
          <w:sz w:val="18"/>
        </w:rPr>
        <w:t>hammer host list --search 'name~worker'</w:t>
      </w:r>
    </w:p>
    <w:p>
      <w:pPr>
        <w:shd w:val="clear" w:color="auto" w:fill="F3F6F8"/>
        <w:pBdr>
          <w:left w:val="single" w:sz="18" w:space="6" w:color="D6DEE3"/>
        </w:pBdr>
        <w:spacing w:before="0" w:after="40"/>
        <w:ind w:left="86"/>
      </w:pPr>
      <w:r>
        <w:rPr>
          <w:rFonts w:ascii="Consolas" w:hAnsi="Consolas"/>
          <w:b w:val="0"/>
          <w:i w:val="0"/>
          <w:color w:val="12232E"/>
          <w:sz w:val="18"/>
        </w:rPr>
        <w:t>On the node: cat /etc/redhat-release ; rpm -qa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describe Satellite as optional once you are at scale. Ad-hoc installs are how production clusters acquire silent drift.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promote a tested Kickstart from dev to production in Satellite?</w:t>
      </w:r>
    </w:p>
    <w:p>
      <w:pPr>
        <w:pBdr>
          <w:bottom w:val="single" w:sz="12" w:space="1" w:color="C0392B"/>
        </w:pBdr>
        <w:spacing w:before="0" w:after="160"/>
      </w:pPr>
    </w:p>
    <w:p>
      <w:pPr>
        <w:shd w:val="clear" w:color="auto" w:fill="0E7C6B"/>
        <w:spacing w:before="200" w:after="40"/>
      </w:pPr>
      <w:r>
        <w:rPr>
          <w:b/>
          <w:color w:val="FFFFFF"/>
          <w:sz w:val="19"/>
        </w:rPr>
        <w:t xml:space="preserve"> Q78 </w:t>
      </w:r>
      <w:r>
        <w:rPr>
          <w:b/>
          <w:color w:val="FFFFFF"/>
          <w:sz w:val="16"/>
        </w:rPr>
        <w:t xml:space="preserve">   FOUNDATION</w:t>
      </w:r>
    </w:p>
    <w:p>
      <w:pPr>
        <w:spacing w:before="40" w:after="80"/>
      </w:pPr>
      <w:r>
        <w:rPr>
          <w:b/>
          <w:i w:val="0"/>
          <w:color w:val="12232E"/>
          <w:sz w:val="24"/>
        </w:rPr>
        <w:t>How does PXE network boot work with PXELinux and PXEGrub2?</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Preboot eXecution Environment lets a server with no local OS fetch a boot loader over the network. The firmware requests DHCP option 66/67 or equivalent, learns the TFTP server and boot file name, downloads the loader via TFTP, and that loader fetches a kernel and initramfs. PXELinux is the legacy BIOS chain loader; PXEGrub2 is the UEFI-aware Grub2 image used on modern hardware. Both end at the same place — a Linux kernel running an installer or discovery image.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PXE is a courier who delivers the key to the front door. PXELinux or PXEGrub2 is which locksmith cut the key — different shape, same door.</w:t>
      </w:r>
    </w:p>
    <w:p>
      <w:pPr>
        <w:spacing w:before="120" w:after="20"/>
      </w:pPr>
      <w:r>
        <w:rPr>
          <w:b/>
          <w:i w:val="0"/>
          <w:color w:val="6B7A85"/>
          <w:sz w:val="15"/>
        </w:rPr>
        <w:t>WHY IT MATTERS IN PRODUCTION</w:t>
      </w:r>
    </w:p>
    <w:p>
      <w:r>
        <w:rPr>
          <w:b w:val="0"/>
          <w:i w:val="0"/>
          <w:color w:val="3B4A54"/>
          <w:sz w:val="21"/>
        </w:rPr>
        <w:t>Interviewers care because the boot chain is where provisioning fails most often, and the failure looks like 'machine hangs at DHCP' rather than an OpenShift error. BIOS versus UEFI determines which loader you publish, and mixing them up produces a silent hang after TFTP starts. Capsule servers in remote sites must serve the same boot artifacts as the main Satellite or nodes there will never match the standard build.</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the sequence: DHCP assignment, TFTP fetch of loader, loader fetches kernel/initramfs.</w:t>
      </w:r>
    </w:p>
    <w:p>
      <w:pPr>
        <w:spacing w:before="0" w:after="40"/>
        <w:ind w:left="461" w:hanging="245"/>
      </w:pPr>
      <w:r>
        <w:rPr>
          <w:b/>
          <w:color w:val="44576B"/>
          <w:sz w:val="20"/>
        </w:rPr>
        <w:t xml:space="preserve">2.  </w:t>
      </w:r>
      <w:r>
        <w:rPr>
          <w:sz w:val="20"/>
        </w:rPr>
        <w:t>Distinguish PXELinux for legacy BIOS from PXEGrub2 for UEFI.</w:t>
      </w:r>
    </w:p>
    <w:p>
      <w:pPr>
        <w:spacing w:before="0" w:after="40"/>
        <w:ind w:left="461" w:hanging="245"/>
      </w:pPr>
      <w:r>
        <w:rPr>
          <w:b/>
          <w:color w:val="44576B"/>
          <w:sz w:val="20"/>
        </w:rPr>
        <w:t xml:space="preserve">3.  </w:t>
      </w:r>
      <w:r>
        <w:rPr>
          <w:sz w:val="20"/>
        </w:rPr>
        <w:t>Point to the Kickstart or discovery image as the payload the kernel runs.</w:t>
      </w:r>
    </w:p>
    <w:p>
      <w:pPr>
        <w:spacing w:before="0" w:after="40"/>
        <w:ind w:left="461" w:hanging="245"/>
      </w:pPr>
      <w:r>
        <w:rPr>
          <w:b/>
          <w:color w:val="44576B"/>
          <w:sz w:val="20"/>
        </w:rPr>
        <w:t xml:space="preserve">4.  </w:t>
      </w:r>
      <w:r>
        <w:rPr>
          <w:sz w:val="20"/>
        </w:rPr>
        <w:t>Verify firmware boot mode matches the published loader before debugging OpenShift.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On the provisioning host: ls /var/lib/tftpboot/pxelinux.cfg/ ; ls /var/lib/tftpboot/grub2/</w:t>
      </w:r>
    </w:p>
    <w:p>
      <w:pPr>
        <w:shd w:val="clear" w:color="auto" w:fill="F3F6F8"/>
        <w:pBdr>
          <w:left w:val="single" w:sz="18" w:space="6" w:color="D6DEE3"/>
        </w:pBdr>
        <w:spacing w:before="0" w:after="40"/>
        <w:ind w:left="86"/>
      </w:pPr>
      <w:r>
        <w:rPr>
          <w:rFonts w:ascii="Consolas" w:hAnsi="Consolas"/>
          <w:b w:val="0"/>
          <w:i w:val="0"/>
          <w:color w:val="12232E"/>
          <w:sz w:val="18"/>
        </w:rPr>
        <w:t>tcpdump -i &lt;iface&gt; port 67 or port 69 during a boot attempt</w:t>
      </w:r>
    </w:p>
    <w:p>
      <w:pPr>
        <w:shd w:val="clear" w:color="auto" w:fill="F3F6F8"/>
        <w:pBdr>
          <w:left w:val="single" w:sz="18" w:space="6" w:color="D6DEE3"/>
        </w:pBdr>
        <w:spacing w:before="0" w:after="40"/>
        <w:ind w:left="86"/>
      </w:pPr>
      <w:r>
        <w:rPr>
          <w:rFonts w:ascii="Consolas" w:hAnsi="Consolas"/>
          <w:b w:val="0"/>
          <w:i w:val="0"/>
          <w:color w:val="12232E"/>
          <w:sz w:val="18"/>
        </w:rPr>
        <w:t>Journal on Capsule: journalctl -u foreman-proxy-dns -u dhcpd -u tftpd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publish a PXELinux layout to a UEFI-only server. It will never chain-load.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The server gets an IP but stops after TFTP. What do you check next?</w:t>
      </w:r>
    </w:p>
    <w:p>
      <w:pPr>
        <w:pBdr>
          <w:bottom w:val="single" w:sz="12" w:space="1" w:color="C0392B"/>
        </w:pBdr>
        <w:spacing w:before="0" w:after="160"/>
      </w:pPr>
    </w:p>
    <w:p>
      <w:pPr>
        <w:shd w:val="clear" w:color="auto" w:fill="0E7C6B"/>
        <w:spacing w:before="200" w:after="40"/>
      </w:pPr>
      <w:r>
        <w:rPr>
          <w:b/>
          <w:color w:val="FFFFFF"/>
          <w:sz w:val="19"/>
        </w:rPr>
        <w:t xml:space="preserve"> Q79 </w:t>
      </w:r>
      <w:r>
        <w:rPr>
          <w:b/>
          <w:color w:val="FFFFFF"/>
          <w:sz w:val="16"/>
        </w:rPr>
        <w:t xml:space="preserve">   FOUNDATION</w:t>
      </w:r>
    </w:p>
    <w:p>
      <w:pPr>
        <w:spacing w:before="40" w:after="80"/>
      </w:pPr>
      <w:r>
        <w:rPr>
          <w:b/>
          <w:i w:val="0"/>
          <w:color w:val="12232E"/>
          <w:sz w:val="24"/>
        </w:rPr>
        <w:t>What do DHCP, TFTP and DNS each contribute to network boot?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DHCP assigns the machine an IP address and, critically, tells it where to boot from — the next-server address and boot file name via options 66 and 67 or the UEFI DHCP options. TFTP is the trivial file transfer service that actually delivers the small boot loader and initial files because nothing else is running yet. DNS provides the names the installed host and the OpenShift cluster will need — api, api-int, apps wildcard, and forward and reverse records for each node — so the machine can resolve endpoints after the OS is 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DHCP is the reception desk that assigns a desk number and directions. TFTP is the lift that carries your bags to the floor. DNS is the building directory you need once you are inside.</w:t>
      </w:r>
    </w:p>
    <w:p>
      <w:pPr>
        <w:spacing w:before="120" w:after="20"/>
      </w:pPr>
      <w:r>
        <w:rPr>
          <w:b/>
          <w:i w:val="0"/>
          <w:color w:val="6B7A85"/>
          <w:sz w:val="15"/>
        </w:rPr>
        <w:t>WHY IT MATTERS IN PRODUCTION</w:t>
      </w:r>
    </w:p>
    <w:p>
      <w:r>
        <w:rPr>
          <w:b w:val="0"/>
          <w:i w:val="0"/>
          <w:color w:val="3B4A54"/>
          <w:sz w:val="21"/>
        </w:rPr>
        <w:t>These three services are owned by different teams in most enterprises, which is why provisioning runbooks spend pages on hand-offs. A working DHCP scope with no TFTP server gives you an IP and a hang. TFTP with no DNS leaves you with an installed host that cannot join OpenShift because api-int does not resolve. Senior answers name the owner of each service and the record each one needs.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DHCP: IP lease plus next-server and bootfile options matched to BIOS or UEFI.</w:t>
      </w:r>
    </w:p>
    <w:p>
      <w:pPr>
        <w:spacing w:before="0" w:after="40"/>
        <w:ind w:left="461" w:hanging="245"/>
      </w:pPr>
      <w:r>
        <w:rPr>
          <w:b/>
          <w:color w:val="44576B"/>
          <w:sz w:val="20"/>
        </w:rPr>
        <w:t xml:space="preserve">2.  </w:t>
      </w:r>
      <w:r>
        <w:rPr>
          <w:sz w:val="20"/>
        </w:rPr>
        <w:t>TFTP: boot loader, kernel and initramfs reachable from the provisioning VLAN.</w:t>
      </w:r>
    </w:p>
    <w:p>
      <w:pPr>
        <w:spacing w:before="0" w:after="40"/>
        <w:ind w:left="461" w:hanging="245"/>
      </w:pPr>
      <w:r>
        <w:rPr>
          <w:b/>
          <w:color w:val="44576B"/>
          <w:sz w:val="20"/>
        </w:rPr>
        <w:t xml:space="preserve">3.  </w:t>
      </w:r>
      <w:r>
        <w:rPr>
          <w:sz w:val="20"/>
        </w:rPr>
        <w:t>DNS: api, api-int, apps wildcard and per-node forward and reverse before install completes.</w:t>
      </w:r>
    </w:p>
    <w:p>
      <w:pPr>
        <w:spacing w:before="0" w:after="40"/>
        <w:ind w:left="461" w:hanging="245"/>
      </w:pPr>
      <w:r>
        <w:rPr>
          <w:b/>
          <w:color w:val="44576B"/>
          <w:sz w:val="20"/>
        </w:rPr>
        <w:t xml:space="preserve">4.  </w:t>
      </w:r>
      <w:r>
        <w:rPr>
          <w:sz w:val="20"/>
        </w:rPr>
        <w:t>Validate all three from a test NIC on the provisioning network before the first production boot.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api.&lt;cluster&gt;.&lt;domain&gt; ; dig api-int.&lt;cluster&gt;.&lt;domain&gt;</w:t>
      </w:r>
    </w:p>
    <w:p>
      <w:pPr>
        <w:shd w:val="clear" w:color="auto" w:fill="F3F6F8"/>
        <w:pBdr>
          <w:left w:val="single" w:sz="18" w:space="6" w:color="D6DEE3"/>
        </w:pBdr>
        <w:spacing w:before="0" w:after="40"/>
        <w:ind w:left="86"/>
      </w:pPr>
      <w:r>
        <w:rPr>
          <w:rFonts w:ascii="Consolas" w:hAnsi="Consolas"/>
          <w:b w:val="0"/>
          <w:i w:val="0"/>
          <w:color w:val="12232E"/>
          <w:sz w:val="18"/>
        </w:rPr>
        <w:t>dhcpd -t -cf /etc/dhcp/dhcpd.conf   # syntax check before reload</w:t>
      </w:r>
    </w:p>
    <w:p>
      <w:pPr>
        <w:shd w:val="clear" w:color="auto" w:fill="F3F6F8"/>
        <w:pBdr>
          <w:left w:val="single" w:sz="18" w:space="6" w:color="D6DEE3"/>
        </w:pBdr>
        <w:spacing w:before="0" w:after="40"/>
        <w:ind w:left="86"/>
      </w:pPr>
      <w:r>
        <w:rPr>
          <w:rFonts w:ascii="Consolas" w:hAnsi="Consolas"/>
          <w:b w:val="0"/>
          <w:i w:val="0"/>
          <w:color w:val="12232E"/>
          <w:sz w:val="18"/>
        </w:rPr>
        <w:t>tftp &lt;tftp-server&gt; -c get grub/grubx64.efi /tmp/test.efi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DNS can wait until after install. The OpenShift bootstrap and node join process need working records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DHCP options differ between legacy BIOS PXE and UEFI HTTP boot?</w:t>
      </w:r>
    </w:p>
    <w:p>
      <w:pPr>
        <w:pBdr>
          <w:bottom w:val="single" w:sz="12" w:space="1" w:color="C0392B"/>
        </w:pBdr>
        <w:spacing w:before="0" w:after="160"/>
      </w:pPr>
    </w:p>
    <w:p>
      <w:pPr>
        <w:shd w:val="clear" w:color="auto" w:fill="0E7C6B"/>
        <w:spacing w:before="200" w:after="40"/>
      </w:pPr>
      <w:r>
        <w:rPr>
          <w:b/>
          <w:color w:val="FFFFFF"/>
          <w:sz w:val="19"/>
        </w:rPr>
        <w:t xml:space="preserve"> Q80 </w:t>
      </w:r>
      <w:r>
        <w:rPr>
          <w:b/>
          <w:color w:val="FFFFFF"/>
          <w:sz w:val="16"/>
        </w:rPr>
        <w:t xml:space="preserve">   FOUNDATION</w:t>
      </w:r>
    </w:p>
    <w:p>
      <w:pPr>
        <w:spacing w:before="40" w:after="80"/>
      </w:pPr>
      <w:r>
        <w:rPr>
          <w:b/>
          <w:i w:val="0"/>
          <w:color w:val="12232E"/>
          <w:sz w:val="24"/>
        </w:rPr>
        <w:t>What is Kickstart and how does it automate RHEL installation?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Kickstart is an unattended installation answer file. It declares partitioning, packages, network settings, users, firewall posture and post-install scripts so Anaconda installs RHEL without human input. Satellite hosts Kickstart templates parameterised with host-specific values — hostname, IP, activation key — and passes them to the booting kernel via the ks= URL. For OpenShift the Kickstart usually ends with a first-boot script or Ignition fetch that prepares the node for the installer or Bare Metal Operator.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detailed shopping list and assembly instructions left on the counter. The installer follows it exactly, every time, without asking questions.</w:t>
      </w:r>
    </w:p>
    <w:p>
      <w:pPr>
        <w:spacing w:before="120" w:after="20"/>
      </w:pPr>
      <w:r>
        <w:rPr>
          <w:b/>
          <w:i w:val="0"/>
          <w:color w:val="6B7A85"/>
          <w:sz w:val="15"/>
        </w:rPr>
        <w:t>WHY IT MATTERS IN PRODUCTION</w:t>
      </w:r>
    </w:p>
    <w:p>
      <w:r>
        <w:rPr>
          <w:b w:val="0"/>
          <w:i w:val="0"/>
          <w:color w:val="3B4A54"/>
          <w:sz w:val="21"/>
        </w:rPr>
        <w:t>Kickstart is where OS standardisation lives. Two teams with different %packages sections produce two different clusters that both claim to run the same OpenShift version. Interviewers want to hear about idempotency — the same Kickstart with different host variables — and about %post scripts that hand off to cluster join rather than doing OpenShift installation inside Kickstart itself.</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sections: lang, network, bootloader, partitioning, %packages, %post.</w:t>
      </w:r>
    </w:p>
    <w:p>
      <w:pPr>
        <w:spacing w:before="0" w:after="40"/>
        <w:ind w:left="461" w:hanging="245"/>
      </w:pPr>
      <w:r>
        <w:rPr>
          <w:b/>
          <w:color w:val="44576B"/>
          <w:sz w:val="20"/>
        </w:rPr>
        <w:t xml:space="preserve">2.  </w:t>
      </w:r>
      <w:r>
        <w:rPr>
          <w:sz w:val="20"/>
        </w:rPr>
        <w:t>Bind the template to an activation key and content view in Satellite.</w:t>
      </w:r>
    </w:p>
    <w:p>
      <w:pPr>
        <w:spacing w:before="0" w:after="40"/>
        <w:ind w:left="461" w:hanging="245"/>
      </w:pPr>
      <w:r>
        <w:rPr>
          <w:b/>
          <w:color w:val="44576B"/>
          <w:sz w:val="20"/>
        </w:rPr>
        <w:t xml:space="preserve">3.  </w:t>
      </w:r>
      <w:r>
        <w:rPr>
          <w:sz w:val="20"/>
        </w:rPr>
        <w:t>Pass ks= at boot time so Anaconda pulls the rendered file.</w:t>
      </w:r>
    </w:p>
    <w:p>
      <w:pPr>
        <w:spacing w:before="0" w:after="40"/>
        <w:ind w:left="461" w:hanging="245"/>
      </w:pPr>
      <w:r>
        <w:rPr>
          <w:b/>
          <w:color w:val="44576B"/>
          <w:sz w:val="20"/>
        </w:rPr>
        <w:t xml:space="preserve">4.  </w:t>
      </w:r>
      <w:r>
        <w:rPr>
          <w:sz w:val="20"/>
        </w:rPr>
        <w:t>Use %post to fetch Ignition, register subscriptions or trigger discovery.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host list --search 'build_status=failed'</w:t>
      </w:r>
    </w:p>
    <w:p>
      <w:pPr>
        <w:shd w:val="clear" w:color="auto" w:fill="F3F6F8"/>
        <w:pBdr>
          <w:left w:val="single" w:sz="18" w:space="6" w:color="D6DEE3"/>
        </w:pBdr>
        <w:spacing w:before="0" w:after="40"/>
        <w:ind w:left="86"/>
      </w:pPr>
      <w:r>
        <w:rPr>
          <w:rFonts w:ascii="Consolas" w:hAnsi="Consolas"/>
          <w:b w:val="0"/>
          <w:i w:val="0"/>
          <w:color w:val="12232E"/>
          <w:sz w:val="18"/>
        </w:rPr>
        <w:t>On installing host: tail -f /tmp/anaconda.log</w:t>
      </w:r>
    </w:p>
    <w:p>
      <w:pPr>
        <w:shd w:val="clear" w:color="auto" w:fill="F3F6F8"/>
        <w:pBdr>
          <w:left w:val="single" w:sz="18" w:space="6" w:color="D6DEE3"/>
        </w:pBdr>
        <w:spacing w:before="0" w:after="40"/>
        <w:ind w:left="86"/>
      </w:pPr>
      <w:r>
        <w:rPr>
          <w:rFonts w:ascii="Consolas" w:hAnsi="Consolas"/>
          <w:b w:val="0"/>
          <w:i w:val="0"/>
          <w:color w:val="12232E"/>
          <w:sz w:val="18"/>
        </w:rPr>
        <w:t>Rendered Kickstart: curl -k https://&lt;satellite&gt;/unattended/provision?token=&lt;token&gt;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embed secrets in plain-text Kickstarts. Use Satellite parameters or vault integration.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Kickstart succeeds but the node has the wrong OpenShift kernel. Where do you look?</w:t>
      </w:r>
    </w:p>
    <w:p>
      <w:pPr>
        <w:pBdr>
          <w:bottom w:val="single" w:sz="12" w:space="1" w:color="C0392B"/>
        </w:pBdr>
        <w:spacing w:before="0" w:after="160"/>
      </w:pPr>
    </w:p>
    <w:p>
      <w:pPr>
        <w:shd w:val="clear" w:color="auto" w:fill="1B5E8C"/>
        <w:spacing w:before="200" w:after="40"/>
      </w:pPr>
      <w:r>
        <w:rPr>
          <w:b/>
          <w:color w:val="FFFFFF"/>
          <w:sz w:val="19"/>
        </w:rPr>
        <w:t xml:space="preserve"> Q81 </w:t>
      </w:r>
      <w:r>
        <w:rPr>
          <w:b/>
          <w:color w:val="FFFFFF"/>
          <w:sz w:val="16"/>
        </w:rPr>
        <w:t xml:space="preserve">   INTERMEDIATE</w:t>
      </w:r>
    </w:p>
    <w:p>
      <w:pPr>
        <w:spacing w:before="40" w:after="80"/>
      </w:pPr>
      <w:r>
        <w:rPr>
          <w:b/>
          <w:i w:val="0"/>
          <w:color w:val="12232E"/>
          <w:sz w:val="24"/>
        </w:rPr>
        <w:t>What is a BMC and how do IPMI and Redfish differ?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Baseboard Management Controller is an out-of-band management chip on the server that controls power, reads sensors and exposes virtual media and serial consoles independently of the main CPU. IPMI is the older binary protocol, usually on a dedicated management NIC, used by tools such as ipmitool and by Ironic for power and boot-order control. Redfish is the modern RESTful API over HTTPS with JSON payloads, better suited to automation, firmware inventory and virtual media uploads on current hardware.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BMC is the building manager with keys to every switch. IPMI is the old phone line to the manager; Redfish is the manager's web portal.</w:t>
      </w:r>
    </w:p>
    <w:p>
      <w:pPr>
        <w:spacing w:before="120" w:after="20"/>
      </w:pPr>
      <w:r>
        <w:rPr>
          <w:b/>
          <w:i w:val="0"/>
          <w:color w:val="6B7A85"/>
          <w:sz w:val="15"/>
        </w:rPr>
        <w:t>WHY IT MATTERS IN PRODUCTION</w:t>
      </w:r>
    </w:p>
    <w:p>
      <w:r>
        <w:rPr>
          <w:b w:val="0"/>
          <w:i w:val="0"/>
          <w:color w:val="3B4A54"/>
          <w:sz w:val="21"/>
        </w:rPr>
        <w:t>Bare metal OpenShift depends on reliable out-of-band control. The Bare Metal Operator talks to Ironic, which talks to the BMC to power on a server, set one-time PXE boot and read hardware inventory. Interviewers probe whether you know that management network isolation is non-negotiable — a BMC on the production LAN is a critical vulnerability — and that Redfish support varies by vendor even when the logo is on the HCL.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BMC role: power, boot order, sensors, virtual media, serial over LAN.</w:t>
      </w:r>
    </w:p>
    <w:p>
      <w:pPr>
        <w:spacing w:before="0" w:after="40"/>
        <w:ind w:left="461" w:hanging="245"/>
      </w:pPr>
      <w:r>
        <w:rPr>
          <w:b/>
          <w:color w:val="44576B"/>
          <w:sz w:val="20"/>
        </w:rPr>
        <w:t xml:space="preserve">2.  </w:t>
      </w:r>
      <w:r>
        <w:rPr>
          <w:sz w:val="20"/>
        </w:rPr>
        <w:t>Contrast IPMI CLI tooling with Redfish REST endpoints.</w:t>
      </w:r>
    </w:p>
    <w:p>
      <w:pPr>
        <w:spacing w:before="0" w:after="40"/>
        <w:ind w:left="461" w:hanging="245"/>
      </w:pPr>
      <w:r>
        <w:rPr>
          <w:b/>
          <w:color w:val="44576B"/>
          <w:sz w:val="20"/>
        </w:rPr>
        <w:t xml:space="preserve">3.  </w:t>
      </w:r>
      <w:r>
        <w:rPr>
          <w:sz w:val="20"/>
        </w:rPr>
        <w:t>Explain Ironic's use of the BMC for provisioning and deprovisioning cycles.</w:t>
      </w:r>
    </w:p>
    <w:p>
      <w:pPr>
        <w:spacing w:before="0" w:after="40"/>
        <w:ind w:left="461" w:hanging="245"/>
      </w:pPr>
      <w:r>
        <w:rPr>
          <w:b/>
          <w:color w:val="44576B"/>
          <w:sz w:val="20"/>
        </w:rPr>
        <w:t xml:space="preserve">4.  </w:t>
      </w:r>
      <w:r>
        <w:rPr>
          <w:sz w:val="20"/>
        </w:rPr>
        <w:t>Isolate management traffic on a dedicated VLAN with strict ACLs.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ipmitool -I lanplus -H &lt;bmc-ip&gt; -U admin power status</w:t>
      </w:r>
    </w:p>
    <w:p>
      <w:pPr>
        <w:shd w:val="clear" w:color="auto" w:fill="F3F6F8"/>
        <w:pBdr>
          <w:left w:val="single" w:sz="18" w:space="6" w:color="D6DEE3"/>
        </w:pBdr>
        <w:spacing w:before="0" w:after="40"/>
        <w:ind w:left="86"/>
      </w:pPr>
      <w:r>
        <w:rPr>
          <w:rFonts w:ascii="Consolas" w:hAnsi="Consolas"/>
          <w:b w:val="0"/>
          <w:i w:val="0"/>
          <w:color w:val="12232E"/>
          <w:sz w:val="18"/>
        </w:rPr>
        <w:t>curl -k -u admin:pass https://&lt;bmc-ip&gt;/redfish/v1/Systems/1</w:t>
      </w:r>
    </w:p>
    <w:p>
      <w:pPr>
        <w:shd w:val="clear" w:color="auto" w:fill="F3F6F8"/>
        <w:pBdr>
          <w:left w:val="single" w:sz="18" w:space="6" w:color="D6DEE3"/>
        </w:pBdr>
        <w:spacing w:before="0" w:after="40"/>
        <w:ind w:left="86"/>
      </w:pPr>
      <w:r>
        <w:rPr>
          <w:rFonts w:ascii="Consolas" w:hAnsi="Consolas"/>
          <w:b w:val="0"/>
          <w:i w:val="0"/>
          <w:color w:val="12232E"/>
          <w:sz w:val="18"/>
        </w:rPr>
        <w:t>oc get baremetalhost -n openshift-machine-api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put BMC interfaces on an untrusted network. They have full power over the server below the OS.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Ironic cannot power on a registered host. How do you isolate BMC versus Ironic?</w:t>
      </w:r>
    </w:p>
    <w:p>
      <w:pPr>
        <w:pBdr>
          <w:bottom w:val="single" w:sz="12" w:space="1" w:color="C0392B"/>
        </w:pBdr>
        <w:spacing w:before="0" w:after="160"/>
      </w:pPr>
    </w:p>
    <w:p>
      <w:pPr>
        <w:shd w:val="clear" w:color="auto" w:fill="1B5E8C"/>
        <w:spacing w:before="200" w:after="40"/>
      </w:pPr>
      <w:r>
        <w:rPr>
          <w:b/>
          <w:color w:val="FFFFFF"/>
          <w:sz w:val="19"/>
        </w:rPr>
        <w:t xml:space="preserve"> Q82 </w:t>
      </w:r>
      <w:r>
        <w:rPr>
          <w:b/>
          <w:color w:val="FFFFFF"/>
          <w:sz w:val="16"/>
        </w:rPr>
        <w:t xml:space="preserve">   INTERMEDIATE</w:t>
      </w:r>
    </w:p>
    <w:p>
      <w:pPr>
        <w:spacing w:before="40" w:after="80"/>
      </w:pPr>
      <w:r>
        <w:rPr>
          <w:b/>
          <w:i w:val="0"/>
          <w:color w:val="12232E"/>
          <w:sz w:val="24"/>
        </w:rPr>
        <w:t>How does the OpenShift bare metal discovery service work?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Discovery is an assisted onboarding path for user-provisioned bare metal. You boot unknown hardware with a discovery ISO — often built from Satellite or the OpenShift assisted installer image — which collects inventory, tests connectivity and reports hardware details back to a discovery server or hub. Once validated, that inventory becomes a BareMetalHost definition Ironic can manage, with MAC addresses, BMC credentials and firmware notes captured before anyone writes a custom YAML by hand.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job interview before the first day. You learn what the candidate actually is before assigning them a desk.</w:t>
      </w:r>
    </w:p>
    <w:p>
      <w:pPr>
        <w:spacing w:before="120" w:after="20"/>
      </w:pPr>
      <w:r>
        <w:rPr>
          <w:b/>
          <w:i w:val="0"/>
          <w:color w:val="6B7A85"/>
          <w:sz w:val="15"/>
        </w:rPr>
        <w:t>WHY IT MATTERS IN PRODUCTION</w:t>
      </w:r>
    </w:p>
    <w:p>
      <w:r>
        <w:rPr>
          <w:b w:val="0"/>
          <w:i w:val="0"/>
          <w:color w:val="3B4A54"/>
          <w:sz w:val="21"/>
        </w:rPr>
        <w:t>Discovery saves weeks when you have heterogeneous hardware or remote hands who cannot run oc commands. The failure mode is booting the wrong ISO on the wrong VLAN — discovery registrations appear in the hub but BMC addresses are unreachable from the provisioning network. Interviewers reward candidates who connect discovery to inventory accuracy for Ironic rather than treating it as a separate installer gimmick.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or download the discovery ISO aligned to the OpenShift version.</w:t>
      </w:r>
    </w:p>
    <w:p>
      <w:pPr>
        <w:spacing w:before="0" w:after="40"/>
        <w:ind w:left="461" w:hanging="245"/>
      </w:pPr>
      <w:r>
        <w:rPr>
          <w:b/>
          <w:color w:val="44576B"/>
          <w:sz w:val="20"/>
        </w:rPr>
        <w:t xml:space="preserve">2.  </w:t>
      </w:r>
      <w:r>
        <w:rPr>
          <w:sz w:val="20"/>
        </w:rPr>
        <w:t>Boot target servers from ISO or PXE; agents report inventory to the discovery service.</w:t>
      </w:r>
    </w:p>
    <w:p>
      <w:pPr>
        <w:spacing w:before="0" w:after="40"/>
        <w:ind w:left="461" w:hanging="245"/>
      </w:pPr>
      <w:r>
        <w:rPr>
          <w:b/>
          <w:color w:val="44576B"/>
          <w:sz w:val="20"/>
        </w:rPr>
        <w:t xml:space="preserve">3.  </w:t>
      </w:r>
      <w:r>
        <w:rPr>
          <w:sz w:val="20"/>
        </w:rPr>
        <w:t>Review CPU, NIC, disk and firmware data; fix BMC or network gaps.</w:t>
      </w:r>
    </w:p>
    <w:p>
      <w:pPr>
        <w:spacing w:before="0" w:after="40"/>
        <w:ind w:left="461" w:hanging="245"/>
      </w:pPr>
      <w:r>
        <w:rPr>
          <w:b/>
          <w:color w:val="44576B"/>
          <w:sz w:val="20"/>
        </w:rPr>
        <w:t xml:space="preserve">4.  </w:t>
      </w:r>
      <w:r>
        <w:rPr>
          <w:sz w:val="20"/>
        </w:rPr>
        <w:t>Approve hosts for provisioning; Ironic registers them as BareMetalHost objects.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Discovery hub UI or API: list discovered hosts and validation status</w:t>
      </w:r>
    </w:p>
    <w:p>
      <w:pPr>
        <w:shd w:val="clear" w:color="auto" w:fill="F3F6F8"/>
        <w:pBdr>
          <w:left w:val="single" w:sz="18" w:space="6" w:color="D6DEE3"/>
        </w:pBdr>
        <w:spacing w:before="0" w:after="40"/>
        <w:ind w:left="86"/>
      </w:pPr>
      <w:r>
        <w:rPr>
          <w:rFonts w:ascii="Consolas" w:hAnsi="Consolas"/>
          <w:b w:val="0"/>
          <w:i w:val="0"/>
          <w:color w:val="12232E"/>
          <w:sz w:val="18"/>
        </w:rPr>
        <w:t>oc get baremetalhost -n openshift-machine-api -o yaml | grep -A5 'hardwareDetails'</w:t>
      </w:r>
    </w:p>
    <w:p>
      <w:pPr>
        <w:shd w:val="clear" w:color="auto" w:fill="F3F6F8"/>
        <w:pBdr>
          <w:left w:val="single" w:sz="18" w:space="6" w:color="D6DEE3"/>
        </w:pBdr>
        <w:spacing w:before="0" w:after="40"/>
        <w:ind w:left="86"/>
      </w:pPr>
      <w:r>
        <w:rPr>
          <w:rFonts w:ascii="Consolas" w:hAnsi="Consolas"/>
          <w:b w:val="0"/>
          <w:i w:val="0"/>
          <w:color w:val="12232E"/>
          <w:sz w:val="18"/>
        </w:rPr>
        <w:t>On discovery agent host: journalctl -u agent — or equivalent agent log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skip validating BMC reachability from the provisioning network. Discovery inventory without working out-of-band control cannot provision.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Discovery shows the wrong NIC for provisioning. How do you fix it before approval?</w:t>
      </w:r>
    </w:p>
    <w:p>
      <w:pPr>
        <w:pBdr>
          <w:bottom w:val="single" w:sz="12" w:space="1" w:color="C0392B"/>
        </w:pBdr>
        <w:spacing w:before="0" w:after="160"/>
      </w:pPr>
    </w:p>
    <w:p>
      <w:pPr>
        <w:shd w:val="clear" w:color="auto" w:fill="1B5E8C"/>
        <w:spacing w:before="200" w:after="40"/>
      </w:pPr>
      <w:r>
        <w:rPr>
          <w:b/>
          <w:color w:val="FFFFFF"/>
          <w:sz w:val="19"/>
        </w:rPr>
        <w:t xml:space="preserve"> Q83 </w:t>
      </w:r>
      <w:r>
        <w:rPr>
          <w:b/>
          <w:color w:val="FFFFFF"/>
          <w:sz w:val="16"/>
        </w:rPr>
        <w:t xml:space="preserve">   INTERMEDIATE</w:t>
      </w:r>
    </w:p>
    <w:p>
      <w:pPr>
        <w:spacing w:before="40" w:after="80"/>
      </w:pPr>
      <w:r>
        <w:rPr>
          <w:b/>
          <w:i w:val="0"/>
          <w:color w:val="12232E"/>
          <w:sz w:val="24"/>
        </w:rPr>
        <w:t>What are Capsule servers in Satellite and when do you need them?</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A Capsule is a Satellite proxy deployed close to the servers it serves — a remote datacentre, edge site or high-latency network. It runs local DNS, DHCP, TFTP, Puppet or Ansible callbacks and content caching so machines do not pull boot files or RPMs across a WAN link. The main Satellite remains the control plane; Capsules sync content views and report back. You need them when provisioning VLANs cannot reach the central Satellite directly or when local PXE latency and bandwidth would make boot unreliable.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Satellite is headquarters. A Capsule is the regional warehouse — same catalogue, shorter delivery route.</w:t>
      </w:r>
    </w:p>
    <w:p>
      <w:pPr>
        <w:spacing w:before="120" w:after="20"/>
      </w:pPr>
      <w:r>
        <w:rPr>
          <w:b/>
          <w:i w:val="0"/>
          <w:color w:val="6B7A85"/>
          <w:sz w:val="15"/>
        </w:rPr>
        <w:t>WHY IT MATTERS IN PRODUCTION</w:t>
      </w:r>
    </w:p>
    <w:p>
      <w:r>
        <w:rPr>
          <w:b w:val="0"/>
          <w:i w:val="0"/>
          <w:color w:val="3B4A54"/>
          <w:sz w:val="21"/>
        </w:rPr>
        <w:t>OpenShift bare metal at multiple sites almost always implies Capsules. The interview trap is forgetting that DHCP and TFTP must be authoritative locally — pointing remote servers at a central TFTP host over a congested link produces intermittent PXE failures that look like bad hardware. Capsule sizing also matters: hundreds of simultaneous builds need adequate disk for synced repos and TFTP roots.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sites where servers cannot reach central Satellite services reliably.</w:t>
      </w:r>
    </w:p>
    <w:p>
      <w:pPr>
        <w:spacing w:before="0" w:after="40"/>
        <w:ind w:left="461" w:hanging="245"/>
      </w:pPr>
      <w:r>
        <w:rPr>
          <w:b/>
          <w:color w:val="44576B"/>
          <w:sz w:val="20"/>
        </w:rPr>
        <w:t xml:space="preserve">2.  </w:t>
      </w:r>
      <w:r>
        <w:rPr>
          <w:sz w:val="20"/>
        </w:rPr>
        <w:t>Deploy a Capsule with synced content views and local DHCP, DNS and TFTP roles.</w:t>
      </w:r>
    </w:p>
    <w:p>
      <w:pPr>
        <w:spacing w:before="0" w:after="40"/>
        <w:ind w:left="461" w:hanging="245"/>
      </w:pPr>
      <w:r>
        <w:rPr>
          <w:b/>
          <w:color w:val="44576B"/>
          <w:sz w:val="20"/>
        </w:rPr>
        <w:t xml:space="preserve">3.  </w:t>
      </w:r>
      <w:r>
        <w:rPr>
          <w:sz w:val="20"/>
        </w:rPr>
        <w:t>Register the Capsule with the main Satellite and promote the same content views.</w:t>
      </w:r>
    </w:p>
    <w:p>
      <w:pPr>
        <w:spacing w:before="0" w:after="40"/>
        <w:ind w:left="461" w:hanging="245"/>
      </w:pPr>
      <w:r>
        <w:rPr>
          <w:b/>
          <w:color w:val="44576B"/>
          <w:sz w:val="20"/>
        </w:rPr>
        <w:t xml:space="preserve">4.  </w:t>
      </w:r>
      <w:r>
        <w:rPr>
          <w:sz w:val="20"/>
        </w:rPr>
        <w:t>Point provisioning subnets at the Capsule's next-server and TFTP paths.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hammer capsule list ; hammer capsule content list --id &lt;id&gt;</w:t>
      </w:r>
    </w:p>
    <w:p>
      <w:pPr>
        <w:shd w:val="clear" w:color="auto" w:fill="F3F6F8"/>
        <w:pBdr>
          <w:left w:val="single" w:sz="18" w:space="6" w:color="D6DEE3"/>
        </w:pBdr>
        <w:spacing w:before="0" w:after="40"/>
        <w:ind w:left="86"/>
      </w:pPr>
      <w:r>
        <w:rPr>
          <w:rFonts w:ascii="Consolas" w:hAnsi="Consolas"/>
          <w:b w:val="0"/>
          <w:i w:val="0"/>
          <w:color w:val="12232E"/>
          <w:sz w:val="18"/>
        </w:rPr>
        <w:t>On Capsule: foreman-proxy status ; ls /var/lib/tftpboot/</w:t>
      </w:r>
    </w:p>
    <w:p>
      <w:pPr>
        <w:shd w:val="clear" w:color="auto" w:fill="F3F6F8"/>
        <w:pBdr>
          <w:left w:val="single" w:sz="18" w:space="6" w:color="D6DEE3"/>
        </w:pBdr>
        <w:spacing w:before="0" w:after="40"/>
        <w:ind w:left="86"/>
      </w:pPr>
      <w:r>
        <w:rPr>
          <w:rFonts w:ascii="Consolas" w:hAnsi="Consolas"/>
          <w:b w:val="0"/>
          <w:i w:val="0"/>
          <w:color w:val="12232E"/>
          <w:sz w:val="18"/>
        </w:rPr>
        <w:t>From remote site: time tftp &lt;capsule-ip&gt; -c get pxelinux.0 /tmp/test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sync a Capsule manually and forget content view promotion. Stale boot images are how remote sites run the wrong OpenShift version.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Central Satellite is up but remote PXE fails. Walk me through Capsule troubleshooting.</w:t>
      </w:r>
    </w:p>
    <w:p>
      <w:pPr>
        <w:pBdr>
          <w:bottom w:val="single" w:sz="12" w:space="1" w:color="C0392B"/>
        </w:pBdr>
        <w:spacing w:before="0" w:after="160"/>
      </w:pPr>
    </w:p>
    <w:p>
      <w:pPr>
        <w:shd w:val="clear" w:color="auto" w:fill="1B5E8C"/>
        <w:spacing w:before="200" w:after="40"/>
      </w:pPr>
      <w:r>
        <w:rPr>
          <w:b/>
          <w:color w:val="FFFFFF"/>
          <w:sz w:val="19"/>
        </w:rPr>
        <w:t xml:space="preserve"> Q84 </w:t>
      </w:r>
      <w:r>
        <w:rPr>
          <w:b/>
          <w:color w:val="FFFFFF"/>
          <w:sz w:val="16"/>
        </w:rPr>
        <w:t xml:space="preserve">   INTERMEDIATE</w:t>
      </w:r>
    </w:p>
    <w:p>
      <w:pPr>
        <w:spacing w:before="40" w:after="80"/>
      </w:pPr>
      <w:r>
        <w:rPr>
          <w:b/>
          <w:i w:val="0"/>
          <w:color w:val="12232E"/>
          <w:sz w:val="24"/>
        </w:rPr>
        <w:t>How does OpenShift integrate with vSphere for machine provisioning?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On vSphere, OpenShift uses the Machine API with a vSphere provider: MachineSets define template, folder, resource pool, network and disk layout, and the machine controller clones VMs from an OVA or template with Ignition injected via guestinfo. It is not bare metal, but it fills the same platform role — automated node lifecycle with the installer or IPI creating load balancers, DNS records and machines. UPI on vSphere means you create the VMs yourself but still use the same Ignition and RHCOS/RHEL boot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Bare metal provisioning is hiring craftsmen on site. vSphere integration is ordering prefabricated modules from a factory — still your cluster, different supply chain.</w:t>
      </w:r>
    </w:p>
    <w:p>
      <w:pPr>
        <w:spacing w:before="120" w:after="20"/>
      </w:pPr>
      <w:r>
        <w:rPr>
          <w:b/>
          <w:i w:val="0"/>
          <w:color w:val="6B7A85"/>
          <w:sz w:val="15"/>
        </w:rPr>
        <w:t>WHY IT MATTERS IN PRODUCTION</w:t>
      </w:r>
    </w:p>
    <w:p>
      <w:r>
        <w:rPr>
          <w:b w:val="0"/>
          <w:i w:val="0"/>
          <w:color w:val="3B4A54"/>
          <w:sz w:val="21"/>
        </w:rPr>
        <w:t>Interviewers ask this in bare metal conversations because many 'on-prem OpenShift' roles are hybrid: control plane on VMs, workers on metal, or the reverse. The integration points — templates with the right Ignition, DHCP and DNS for API endpoints, storage classes backed by vSAN — are the same services bare metal needs, just delivered by the hypervisor instead of PXE. Knowing when to choose full metal versus vSphere workers is an architect signal.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Prepare a VM template with guestinfo Ignition support and compatible hardware version.</w:t>
      </w:r>
    </w:p>
    <w:p>
      <w:pPr>
        <w:spacing w:before="0" w:after="40"/>
        <w:ind w:left="461" w:hanging="245"/>
      </w:pPr>
      <w:r>
        <w:rPr>
          <w:b/>
          <w:color w:val="44576B"/>
          <w:sz w:val="20"/>
        </w:rPr>
        <w:t xml:space="preserve">2.  </w:t>
      </w:r>
      <w:r>
        <w:rPr>
          <w:sz w:val="20"/>
        </w:rPr>
        <w:t>Configure install-config or MachineSet with vCenter credentials, datacentre and network.</w:t>
      </w:r>
    </w:p>
    <w:p>
      <w:pPr>
        <w:spacing w:before="0" w:after="40"/>
        <w:ind w:left="461" w:hanging="245"/>
      </w:pPr>
      <w:r>
        <w:rPr>
          <w:b/>
          <w:color w:val="44576B"/>
          <w:sz w:val="20"/>
        </w:rPr>
        <w:t xml:space="preserve">3.  </w:t>
      </w:r>
      <w:r>
        <w:rPr>
          <w:sz w:val="20"/>
        </w:rPr>
        <w:t>Ensure DNS and load balancers for api and apps resolve before install.</w:t>
      </w:r>
    </w:p>
    <w:p>
      <w:pPr>
        <w:spacing w:before="0" w:after="40"/>
        <w:ind w:left="461" w:hanging="245"/>
      </w:pPr>
      <w:r>
        <w:rPr>
          <w:b/>
          <w:color w:val="44576B"/>
          <w:sz w:val="20"/>
        </w:rPr>
        <w:t xml:space="preserve">4.  </w:t>
      </w:r>
      <w:r>
        <w:rPr>
          <w:sz w:val="20"/>
        </w:rPr>
        <w:t>For hybrid clusters, label and taint metal workers separately from VM workers.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machineset -n openshift-machine-api -o yaml | grep -i vsphere</w:t>
      </w:r>
    </w:p>
    <w:p>
      <w:pPr>
        <w:shd w:val="clear" w:color="auto" w:fill="F3F6F8"/>
        <w:pBdr>
          <w:left w:val="single" w:sz="18" w:space="6" w:color="D6DEE3"/>
        </w:pBdr>
        <w:spacing w:before="0" w:after="40"/>
        <w:ind w:left="86"/>
      </w:pPr>
      <w:r>
        <w:rPr>
          <w:rFonts w:ascii="Consolas" w:hAnsi="Consolas"/>
          <w:b w:val="0"/>
          <w:i w:val="0"/>
          <w:color w:val="12232E"/>
          <w:sz w:val="18"/>
        </w:rPr>
        <w:t>oc get machine -A -o wide</w:t>
      </w:r>
    </w:p>
    <w:p>
      <w:pPr>
        <w:shd w:val="clear" w:color="auto" w:fill="F3F6F8"/>
        <w:pBdr>
          <w:left w:val="single" w:sz="18" w:space="6" w:color="D6DEE3"/>
        </w:pBdr>
        <w:spacing w:before="0" w:after="40"/>
        <w:ind w:left="86"/>
      </w:pPr>
      <w:r>
        <w:rPr>
          <w:rFonts w:ascii="Consolas" w:hAnsi="Consolas"/>
          <w:b w:val="0"/>
          <w:i w:val="0"/>
          <w:color w:val="12232E"/>
          <w:sz w:val="18"/>
        </w:rPr>
        <w:t>vCenter: monitor clone tasks tied to machine names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treat vSphere templates like generic Linux images. Missing Ignition guestinfo support produces nodes that boot but never join.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you choose bare metal workers over vSphere VMs for OpenShift?</w:t>
      </w:r>
    </w:p>
    <w:p>
      <w:pPr>
        <w:pBdr>
          <w:bottom w:val="single" w:sz="12" w:space="1" w:color="C0392B"/>
        </w:pBdr>
        <w:spacing w:before="0" w:after="160"/>
      </w:pPr>
    </w:p>
    <w:p>
      <w:pPr>
        <w:shd w:val="clear" w:color="auto" w:fill="1B5E8C"/>
        <w:spacing w:before="200" w:after="40"/>
      </w:pPr>
      <w:r>
        <w:rPr>
          <w:b/>
          <w:color w:val="FFFFFF"/>
          <w:sz w:val="19"/>
        </w:rPr>
        <w:t xml:space="preserve"> Q85 </w:t>
      </w:r>
      <w:r>
        <w:rPr>
          <w:b/>
          <w:color w:val="FFFFFF"/>
          <w:sz w:val="16"/>
        </w:rPr>
        <w:t xml:space="preserve">   INTERMEDIATE</w:t>
      </w:r>
    </w:p>
    <w:p>
      <w:pPr>
        <w:spacing w:before="40" w:after="80"/>
      </w:pPr>
      <w:r>
        <w:rPr>
          <w:b/>
          <w:i w:val="0"/>
          <w:color w:val="12232E"/>
          <w:sz w:val="24"/>
        </w:rPr>
        <w:t>What does the Bare Metal Operator do with Ironic?</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Bare Metal Operator is the Kubernetes controller that manages BareMetalHost custom resources — registering hardware, validating BMC credentials, driving provisioning states and handing enrolled nodes to the Machine API. Ironic is the OpenStack bare metal service that actually talks to BMCs, builds deploy ramdisks, writes disk images and toggles boot devices. In OpenShift, Ironic runs on the bootstrap or control plane; the operator translates BareMetalHost specs into Ironic API calls and surfaces status back to oc.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BareMetalHost is the work order on the clipboard. Ironic is the technician in the datacentre with the cart of tools.</w:t>
      </w:r>
    </w:p>
    <w:p>
      <w:pPr>
        <w:spacing w:before="120" w:after="20"/>
      </w:pPr>
      <w:r>
        <w:rPr>
          <w:b/>
          <w:i w:val="0"/>
          <w:color w:val="6B7A85"/>
          <w:sz w:val="15"/>
        </w:rPr>
        <w:t>WHY IT MATTERS IN PRODUCTION</w:t>
      </w:r>
    </w:p>
    <w:p>
      <w:r>
        <w:rPr>
          <w:b w:val="0"/>
          <w:i w:val="0"/>
          <w:color w:val="3B4A54"/>
          <w:sz w:val="21"/>
        </w:rPr>
        <w:t>This is the centre of native bare metal IPI on OpenShift 4. Candidates who only know Satellite Kickstart miss the day-two story: deprovisioning, reprovisioning, firmware RAID and the inspection phase before a host is trusted. Ironic's provisioning network must reach the BMC and the host NIC used for PXE, which is a common design review topic.</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BareMetalHost with BMC address, credentials, MAC and provisioning flags.</w:t>
      </w:r>
    </w:p>
    <w:p>
      <w:pPr>
        <w:spacing w:before="0" w:after="40"/>
        <w:ind w:left="461" w:hanging="245"/>
      </w:pPr>
      <w:r>
        <w:rPr>
          <w:b/>
          <w:color w:val="44576B"/>
          <w:sz w:val="20"/>
        </w:rPr>
        <w:t xml:space="preserve">2.  </w:t>
      </w:r>
      <w:r>
        <w:rPr>
          <w:sz w:val="20"/>
        </w:rPr>
        <w:t>Operator registers the host; Ironic inspects hardware if enabled.</w:t>
      </w:r>
    </w:p>
    <w:p>
      <w:pPr>
        <w:spacing w:before="0" w:after="40"/>
        <w:ind w:left="461" w:hanging="245"/>
      </w:pPr>
      <w:r>
        <w:rPr>
          <w:b/>
          <w:color w:val="44576B"/>
          <w:sz w:val="20"/>
        </w:rPr>
        <w:t xml:space="preserve">3.  </w:t>
      </w:r>
      <w:r>
        <w:rPr>
          <w:sz w:val="20"/>
        </w:rPr>
        <w:t>Provisioning state: Ironic powers on, PXE boots deploy ramdisk, writes RHCOS image.</w:t>
      </w:r>
    </w:p>
    <w:p>
      <w:pPr>
        <w:spacing w:before="0" w:after="40"/>
        <w:ind w:left="461" w:hanging="245"/>
      </w:pPr>
      <w:r>
        <w:rPr>
          <w:b/>
          <w:color w:val="44576B"/>
          <w:sz w:val="20"/>
        </w:rPr>
        <w:t xml:space="preserve">4.  </w:t>
      </w:r>
      <w:r>
        <w:rPr>
          <w:sz w:val="20"/>
        </w:rPr>
        <w:t>Host becomes a Machine; cluster-operator completes node configuration via MachineConfig.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baremetalhost,bmh -n openshift-machine-api</w:t>
      </w:r>
    </w:p>
    <w:p>
      <w:pPr>
        <w:shd w:val="clear" w:color="auto" w:fill="F3F6F8"/>
        <w:pBdr>
          <w:left w:val="single" w:sz="18" w:space="6" w:color="D6DEE3"/>
        </w:pBdr>
        <w:spacing w:before="0" w:after="40"/>
        <w:ind w:left="86"/>
      </w:pPr>
      <w:r>
        <w:rPr>
          <w:rFonts w:ascii="Consolas" w:hAnsi="Consolas"/>
          <w:b w:val="0"/>
          <w:i w:val="0"/>
          <w:color w:val="12232E"/>
          <w:sz w:val="18"/>
        </w:rPr>
        <w:t>oc describe baremetalhost &lt;name&gt; -n openshift-machine-api | grep -i state</w:t>
      </w:r>
    </w:p>
    <w:p>
      <w:pPr>
        <w:shd w:val="clear" w:color="auto" w:fill="F3F6F8"/>
        <w:pBdr>
          <w:left w:val="single" w:sz="18" w:space="6" w:color="D6DEE3"/>
        </w:pBdr>
        <w:spacing w:before="0" w:after="40"/>
        <w:ind w:left="86"/>
      </w:pPr>
      <w:r>
        <w:rPr>
          <w:rFonts w:ascii="Consolas" w:hAnsi="Consolas"/>
          <w:b w:val="0"/>
          <w:i w:val="0"/>
          <w:color w:val="12232E"/>
          <w:sz w:val="18"/>
        </w:rPr>
        <w:t>On provisioning node: podman logs -f ironic-conductor   # or equivalent Ironic log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register BMC credentials in Git. Use secrets referenced by the BareMetalHost.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BareMetalHost is stuck in provisioning. Which states do you walk through?</w:t>
      </w:r>
    </w:p>
    <w:p>
      <w:pPr>
        <w:pBdr>
          <w:bottom w:val="single" w:sz="12" w:space="1" w:color="C0392B"/>
        </w:pBdr>
        <w:spacing w:before="0" w:after="160"/>
      </w:pPr>
    </w:p>
    <w:p>
      <w:pPr>
        <w:shd w:val="clear" w:color="auto" w:fill="5B3E8E"/>
        <w:spacing w:before="200" w:after="40"/>
      </w:pPr>
      <w:r>
        <w:rPr>
          <w:b/>
          <w:color w:val="FFFFFF"/>
          <w:sz w:val="19"/>
        </w:rPr>
        <w:t xml:space="preserve"> Q86 </w:t>
      </w:r>
      <w:r>
        <w:rPr>
          <w:b/>
          <w:color w:val="FFFFFF"/>
          <w:sz w:val="16"/>
        </w:rPr>
        <w:t xml:space="preserve">   SENIOR</w:t>
      </w:r>
    </w:p>
    <w:p>
      <w:pPr>
        <w:spacing w:before="40" w:after="80"/>
      </w:pPr>
      <w:r>
        <w:rPr>
          <w:b/>
          <w:i w:val="0"/>
          <w:color w:val="12232E"/>
          <w:sz w:val="24"/>
        </w:rPr>
        <w:t>What is UEFI HTTP boot and why is it replacing traditional PXE?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UEFI HTTP boot lets firmware download boot loaders and kernels over HTTP or HTTPS instead of TFTP. DHCP still provides the initial network configuration, but options now point to a URI such as http://capsule/boot/grubx64.efi rather than a TFTP path. HTTPS adds integrity and works better across routed networks and firewalls than TFTP's small-packet UDP model. Large initramfs images and modern security expectations make HTTP boot the default on current servers; Satellite and Capsules publish both TFTP and HTTP endpoints during the transition.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TFTP is a bicycle courier with a small bag. HTTP boot is a van that can carry the whole stage set and confirm delivery with a signature.</w:t>
      </w:r>
    </w:p>
    <w:p>
      <w:pPr>
        <w:spacing w:before="120" w:after="20"/>
      </w:pPr>
      <w:r>
        <w:rPr>
          <w:b/>
          <w:i w:val="0"/>
          <w:color w:val="6B7A85"/>
          <w:sz w:val="15"/>
        </w:rPr>
        <w:t>WHY IT MATTERS IN PRODUCTION</w:t>
      </w:r>
    </w:p>
    <w:p>
      <w:r>
        <w:rPr>
          <w:b w:val="0"/>
          <w:i w:val="0"/>
          <w:color w:val="3B4A54"/>
          <w:sz w:val="21"/>
        </w:rPr>
        <w:t>Enterprises refreshing hardware hit this during OpenShift upgrades: new UEFI-only boxes that never successfully TFTP a full RHCOS ramdisk. Interviewers want you to mention certificate trust in firmware, proxy settings and the need to update DHCP snippets — not just 'turn on HTTP boot'. Mixed fleets often run HTTP for UEFI and TFTP for legacy BIOS until the last old server retires.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HTTP boot in firmware; confirm firmware trusts the serving certificate or use HTTP on an isolated provisioning VLAN.</w:t>
      </w:r>
    </w:p>
    <w:p>
      <w:pPr>
        <w:spacing w:before="0" w:after="40"/>
        <w:ind w:left="461" w:hanging="245"/>
      </w:pPr>
      <w:r>
        <w:rPr>
          <w:b/>
          <w:color w:val="44576B"/>
          <w:sz w:val="20"/>
        </w:rPr>
        <w:t xml:space="preserve">2.  </w:t>
      </w:r>
      <w:r>
        <w:rPr>
          <w:sz w:val="20"/>
        </w:rPr>
        <w:t>Publish Grub2 and kernel artifacts on Capsule or Satellite HTTP endpoints.</w:t>
      </w:r>
    </w:p>
    <w:p>
      <w:pPr>
        <w:spacing w:before="0" w:after="40"/>
        <w:ind w:left="461" w:hanging="245"/>
      </w:pPr>
      <w:r>
        <w:rPr>
          <w:b/>
          <w:color w:val="44576B"/>
          <w:sz w:val="20"/>
        </w:rPr>
        <w:t xml:space="preserve">3.  </w:t>
      </w:r>
      <w:r>
        <w:rPr>
          <w:sz w:val="20"/>
        </w:rPr>
        <w:t>Update DHCP to supply the HTTP URI via vendor-specific UEFI options.</w:t>
      </w:r>
    </w:p>
    <w:p>
      <w:pPr>
        <w:spacing w:before="0" w:after="40"/>
        <w:ind w:left="461" w:hanging="245"/>
      </w:pPr>
      <w:r>
        <w:rPr>
          <w:b/>
          <w:color w:val="44576B"/>
          <w:sz w:val="20"/>
        </w:rPr>
        <w:t xml:space="preserve">4.  </w:t>
      </w:r>
      <w:r>
        <w:rPr>
          <w:sz w:val="20"/>
        </w:rPr>
        <w:t>Validate boot alongside existing TFTP paths during a hardware refresh migration.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-I http://&lt;capsule&gt;/pub/grubx64.efi   # artifact reachable</w:t>
      </w:r>
    </w:p>
    <w:p>
      <w:pPr>
        <w:shd w:val="clear" w:color="auto" w:fill="F3F6F8"/>
        <w:pBdr>
          <w:left w:val="single" w:sz="18" w:space="6" w:color="D6DEE3"/>
        </w:pBdr>
        <w:spacing w:before="0" w:after="40"/>
        <w:ind w:left="86"/>
      </w:pPr>
      <w:r>
        <w:rPr>
          <w:rFonts w:ascii="Consolas" w:hAnsi="Consolas"/>
          <w:b w:val="0"/>
          <w:i w:val="0"/>
          <w:color w:val="12232E"/>
          <w:sz w:val="18"/>
        </w:rPr>
        <w:t>tcpdump -i &lt;vlan&gt; port 67 or port 80 during boot</w:t>
      </w:r>
    </w:p>
    <w:p>
      <w:pPr>
        <w:shd w:val="clear" w:color="auto" w:fill="F3F6F8"/>
        <w:pBdr>
          <w:left w:val="single" w:sz="18" w:space="6" w:color="D6DEE3"/>
        </w:pBdr>
        <w:spacing w:before="0" w:after="40"/>
        <w:ind w:left="86"/>
      </w:pPr>
      <w:r>
        <w:rPr>
          <w:rFonts w:ascii="Consolas" w:hAnsi="Consolas"/>
          <w:b w:val="0"/>
          <w:i w:val="0"/>
          <w:color w:val="12232E"/>
          <w:sz w:val="18"/>
        </w:rPr>
        <w:t>UEFI firmware boot log — screenshot or IPMI serial capture of HTTP fetch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disable TFTP on day one when legacy BIOS servers still exist. Run both chains until inventory confirms otherwise.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HTTP boot fails with certificate errors in firmware. What are your options?</w:t>
      </w:r>
    </w:p>
    <w:p>
      <w:pPr>
        <w:pBdr>
          <w:bottom w:val="single" w:sz="12" w:space="1" w:color="C0392B"/>
        </w:pBdr>
        <w:spacing w:before="0" w:after="160"/>
      </w:pPr>
    </w:p>
    <w:p>
      <w:pPr>
        <w:shd w:val="clear" w:color="auto" w:fill="5B3E8E"/>
        <w:spacing w:before="200" w:after="40"/>
      </w:pPr>
      <w:r>
        <w:rPr>
          <w:b/>
          <w:color w:val="FFFFFF"/>
          <w:sz w:val="19"/>
        </w:rPr>
        <w:t xml:space="preserve"> Q87 </w:t>
      </w:r>
      <w:r>
        <w:rPr>
          <w:b/>
          <w:color w:val="FFFFFF"/>
          <w:sz w:val="16"/>
        </w:rPr>
        <w:t xml:space="preserve">   SENIOR</w:t>
      </w:r>
    </w:p>
    <w:p>
      <w:pPr>
        <w:spacing w:before="40" w:after="80"/>
      </w:pPr>
      <w:r>
        <w:rPr>
          <w:b/>
          <w:i w:val="0"/>
          <w:color w:val="12232E"/>
          <w:sz w:val="24"/>
        </w:rPr>
        <w:t>A bare metal node fails to join the cluster after provisioning. How do you troubleshoot?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 work backwards through the chain. First confirm the OS is actually the expected build — correct kernel, ignition applied, subscription valid. Then DNS: api-int must resolve from the node. Then network: can the node reach the API on 6443 and the machine config server? Then certificates: pending CSRs for kubelet and node client. Only after those pass do I look at Ironic/BareMetalHost state, Machine object conditions and finally kubelet logs on the node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patient is in the building but not at the meeting. Check they have the right badge, know the room number and the lift works — before questioning their presentation skills.</w:t>
      </w:r>
    </w:p>
    <w:p>
      <w:pPr>
        <w:spacing w:before="120" w:after="20"/>
      </w:pPr>
      <w:r>
        <w:rPr>
          <w:b/>
          <w:i w:val="0"/>
          <w:color w:val="6B7A85"/>
          <w:sz w:val="15"/>
        </w:rPr>
        <w:t>WHY IT MATTERS IN PRODUCTION</w:t>
      </w:r>
    </w:p>
    <w:p>
      <w:r>
        <w:rPr>
          <w:b w:val="0"/>
          <w:i w:val="0"/>
          <w:color w:val="3B4A54"/>
          <w:sz w:val="21"/>
        </w:rPr>
        <w:t>The classic mistake is jumping to OpenShift logs when the node still has the wrong IP or no reverse DNS. Another is provisioning success in Ironic while Ignition never ran, leaving ssh keys and hostname wrong. Senior candidates narrate a ordered checklist and say which team owns each failure — DNS team, network team, platform team — because bare metal incidents are almost always cross-functional.</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OS build, Ignition completion and subscription on the node console or SSH.</w:t>
      </w:r>
    </w:p>
    <w:p>
      <w:pPr>
        <w:spacing w:before="0" w:after="40"/>
        <w:ind w:left="461" w:hanging="245"/>
      </w:pPr>
      <w:r>
        <w:rPr>
          <w:b/>
          <w:color w:val="44576B"/>
          <w:sz w:val="20"/>
        </w:rPr>
        <w:t xml:space="preserve">2.  </w:t>
      </w:r>
      <w:r>
        <w:rPr>
          <w:sz w:val="20"/>
        </w:rPr>
        <w:t>From the node: dig api-int.&lt;cluster&gt;.&lt;domain&gt; ; curl -k https://api-int:6443/healthz</w:t>
      </w:r>
    </w:p>
    <w:p>
      <w:pPr>
        <w:spacing w:before="0" w:after="40"/>
        <w:ind w:left="461" w:hanging="245"/>
      </w:pPr>
      <w:r>
        <w:rPr>
          <w:b/>
          <w:color w:val="44576B"/>
          <w:sz w:val="20"/>
        </w:rPr>
        <w:t xml:space="preserve">3.  </w:t>
      </w:r>
      <w:r>
        <w:rPr>
          <w:sz w:val="20"/>
        </w:rPr>
        <w:t>Check oc get csr and oc get machine &lt;name&gt; -o yaml for failure conditions.</w:t>
      </w:r>
    </w:p>
    <w:p>
      <w:pPr>
        <w:spacing w:before="0" w:after="40"/>
        <w:ind w:left="461" w:hanging="245"/>
      </w:pPr>
      <w:r>
        <w:rPr>
          <w:b/>
          <w:color w:val="44576B"/>
          <w:sz w:val="20"/>
        </w:rPr>
        <w:t xml:space="preserve">4.  </w:t>
      </w:r>
      <w:r>
        <w:rPr>
          <w:sz w:val="20"/>
        </w:rPr>
        <w:t>Review BareMetalHost provisioning state and Ironic logs if the node never reached OS.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 oc get csr | grep Pending</w:t>
      </w:r>
    </w:p>
    <w:p>
      <w:pPr>
        <w:shd w:val="clear" w:color="auto" w:fill="F3F6F8"/>
        <w:pBdr>
          <w:left w:val="single" w:sz="18" w:space="6" w:color="D6DEE3"/>
        </w:pBdr>
        <w:spacing w:before="0" w:after="40"/>
        <w:ind w:left="86"/>
      </w:pPr>
      <w:r>
        <w:rPr>
          <w:rFonts w:ascii="Consolas" w:hAnsi="Consolas"/>
          <w:b w:val="0"/>
          <w:i w:val="0"/>
          <w:color w:val="12232E"/>
          <w:sz w:val="18"/>
        </w:rPr>
        <w:t>On node: journalctl -u kubelet --no-pager | tail -50</w:t>
      </w:r>
    </w:p>
    <w:p>
      <w:pPr>
        <w:shd w:val="clear" w:color="auto" w:fill="F3F6F8"/>
        <w:pBdr>
          <w:left w:val="single" w:sz="18" w:space="6" w:color="D6DEE3"/>
        </w:pBdr>
        <w:spacing w:before="0" w:after="40"/>
        <w:ind w:left="86"/>
      </w:pPr>
      <w:r>
        <w:rPr>
          <w:rFonts w:ascii="Consolas" w:hAnsi="Consolas"/>
          <w:b w:val="0"/>
          <w:i w:val="0"/>
          <w:color w:val="12232E"/>
          <w:sz w:val="18"/>
        </w:rPr>
        <w:t>oc describe machine &lt;name&gt; -n openshift-machine-api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re-provision immediately. You may destroy evidence and repeat the same misconfigured Kickstart or DNS gap.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Ironic says provisioned but oc get nodes never shows the host. Where is it stuck?</w:t>
      </w:r>
    </w:p>
    <w:p>
      <w:pPr>
        <w:pBdr>
          <w:bottom w:val="single" w:sz="12" w:space="1" w:color="C0392B"/>
        </w:pBdr>
        <w:spacing w:before="0" w:after="160"/>
      </w:pPr>
    </w:p>
    <w:p>
      <w:pPr>
        <w:shd w:val="clear" w:color="auto" w:fill="C0392B"/>
        <w:spacing w:before="200" w:after="40"/>
      </w:pPr>
      <w:r>
        <w:rPr>
          <w:b/>
          <w:color w:val="FFFFFF"/>
          <w:sz w:val="19"/>
        </w:rPr>
        <w:t xml:space="preserve"> Q88 </w:t>
      </w:r>
      <w:r>
        <w:rPr>
          <w:b/>
          <w:color w:val="FFFFFF"/>
          <w:sz w:val="16"/>
        </w:rPr>
        <w:t xml:space="preserve">   ARCHITECT</w:t>
      </w:r>
    </w:p>
    <w:p>
      <w:pPr>
        <w:spacing w:before="40" w:after="80"/>
      </w:pPr>
      <w:r>
        <w:rPr>
          <w:b/>
          <w:i w:val="0"/>
          <w:color w:val="12232E"/>
          <w:sz w:val="24"/>
        </w:rPr>
        <w:t>How would you design bare metal provisioning for OpenShift at enterprise scale?</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separate concerns into layers: Satellite and Capsules for OS standardisation and content promotion; isolated provisioning and BMC networks with local DHCP, TFTP and HTTP; discovery for inventory; Ironic and the Bare Metal Operator for cluster-native lifecycle; and GitOps for BareMetalHost and MachinePool definitions. Each site gets a Capsule, shared activation keys and content views, and a tested promotion path from lab to production. Rollouts are canaried — one rack, one row, one site — with automated validation that DNS, pull secret and Ignition match before the next wave.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an airport hub system: central timetable, regional gates, identical boarding process, local ground crew — not one overwhelmed check-in desk for every flight worldwide.</w:t>
      </w:r>
    </w:p>
    <w:p>
      <w:pPr>
        <w:spacing w:before="120" w:after="20"/>
      </w:pPr>
      <w:r>
        <w:rPr>
          <w:b/>
          <w:i w:val="0"/>
          <w:color w:val="6B7A85"/>
          <w:sz w:val="15"/>
        </w:rPr>
        <w:t>WHY IT MATTERS IN PRODUCTION</w:t>
      </w:r>
    </w:p>
    <w:p>
      <w:r>
        <w:rPr>
          <w:b w:val="0"/>
          <w:i w:val="0"/>
          <w:color w:val="3B4A54"/>
          <w:sz w:val="21"/>
        </w:rPr>
        <w:t>Architect answers acknowledge organisational reality: networking owns DHCP, security owns BMC VLANs, Linux owns Kickstart, platform owns OpenShift. The design artefact interviewers want is a reference architecture diagram with trust boundaries, not a list of tools. Scale also means decommissioning and firmware lifecycle — provisioning is not a one-way door.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sites, Capsule placement and network VLANs for provisioning, BMC and production.</w:t>
      </w:r>
    </w:p>
    <w:p>
      <w:pPr>
        <w:spacing w:before="0" w:after="40"/>
        <w:ind w:left="461" w:hanging="245"/>
      </w:pPr>
      <w:r>
        <w:rPr>
          <w:b/>
          <w:color w:val="44576B"/>
          <w:sz w:val="20"/>
        </w:rPr>
        <w:t xml:space="preserve">2.  </w:t>
      </w:r>
      <w:r>
        <w:rPr>
          <w:sz w:val="20"/>
        </w:rPr>
        <w:t>Standardise content views, Kickstart and discovery ISO promotion across environments.</w:t>
      </w:r>
    </w:p>
    <w:p>
      <w:pPr>
        <w:spacing w:before="0" w:after="40"/>
        <w:ind w:left="461" w:hanging="245"/>
      </w:pPr>
      <w:r>
        <w:rPr>
          <w:b/>
          <w:color w:val="44576B"/>
          <w:sz w:val="20"/>
        </w:rPr>
        <w:t xml:space="preserve">3.  </w:t>
      </w:r>
      <w:r>
        <w:rPr>
          <w:sz w:val="20"/>
        </w:rPr>
        <w:t>Automate BareMetalHost registration from discovery with sealed BMC secrets.</w:t>
      </w:r>
    </w:p>
    <w:p>
      <w:pPr>
        <w:spacing w:before="0" w:after="40"/>
        <w:ind w:left="461" w:hanging="245"/>
      </w:pPr>
      <w:r>
        <w:rPr>
          <w:b/>
          <w:color w:val="44576B"/>
          <w:sz w:val="20"/>
        </w:rPr>
        <w:t xml:space="preserve">4.  </w:t>
      </w:r>
      <w:r>
        <w:rPr>
          <w:sz w:val="20"/>
        </w:rPr>
        <w:t>Define validation gates — DNS, API reachability, node Ready — before fleet expansion.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Reference architecture doc: VLANs, Capsule map, promotion workflow</w:t>
      </w:r>
    </w:p>
    <w:p>
      <w:pPr>
        <w:shd w:val="clear" w:color="auto" w:fill="F3F6F8"/>
        <w:pBdr>
          <w:left w:val="single" w:sz="18" w:space="6" w:color="D6DEE3"/>
        </w:pBdr>
        <w:spacing w:before="0" w:after="40"/>
        <w:ind w:left="86"/>
      </w:pPr>
      <w:r>
        <w:rPr>
          <w:rFonts w:ascii="Consolas" w:hAnsi="Consolas"/>
          <w:b w:val="0"/>
          <w:i w:val="0"/>
          <w:color w:val="12232E"/>
          <w:sz w:val="18"/>
        </w:rPr>
        <w:t>hammer content-view version list --content-view Production-RHEL</w:t>
      </w:r>
    </w:p>
    <w:p>
      <w:pPr>
        <w:shd w:val="clear" w:color="auto" w:fill="F3F6F8"/>
        <w:pBdr>
          <w:left w:val="single" w:sz="18" w:space="6" w:color="D6DEE3"/>
        </w:pBdr>
        <w:spacing w:before="0" w:after="40"/>
        <w:ind w:left="86"/>
      </w:pPr>
      <w:r>
        <w:rPr>
          <w:rFonts w:ascii="Consolas" w:hAnsi="Consolas"/>
          <w:b w:val="0"/>
          <w:i w:val="0"/>
          <w:color w:val="12232E"/>
          <w:sz w:val="18"/>
        </w:rPr>
        <w:t>Metrics: provisioning success rate, time-to-Ready, failed BMC percentage by site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centralise all TFTP and DHCP on one Satellite without redundancy. A single outage freezes every rack.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handle firmware upgrades across thousands of BMCs without breaking Ironic?</w:t>
      </w:r>
    </w:p>
    <w:p>
      <w:pPr>
        <w:pBdr>
          <w:bottom w:val="single" w:sz="12" w:space="1" w:color="C0392B"/>
        </w:pBdr>
        <w:spacing w:before="0" w:after="160"/>
      </w:pPr>
    </w:p>
    <w:p>
      <w:r>
        <w:br w:type="page"/>
      </w:r>
    </w:p>
    <w:p>
      <w:pPr>
        <w:spacing w:before="0" w:after="40"/>
      </w:pPr>
      <w:r>
        <w:rPr>
          <w:b/>
          <w:i w:val="0"/>
          <w:color w:val="C0392B"/>
          <w:sz w:val="19"/>
        </w:rPr>
        <w:t>PART 8  ·  Q89-Q100  ·  12 QUESTIONS</w:t>
      </w:r>
    </w:p>
    <w:p>
      <w:pPr>
        <w:pStyle w:val="Heading1"/>
      </w:pPr>
      <w:r>
        <w:t>HPC and AI on OpenShift</w:t>
      </w:r>
    </w:p>
    <w:p>
      <w:r>
        <w:rPr>
          <w:b w:val="0"/>
          <w:i w:val="0"/>
          <w:color w:val="44576B"/>
          <w:sz w:val="22"/>
        </w:rPr>
        <w:t>GPUs, RDMA, MPI and the operators that turn a Kubernetes cluster into an AI factory</w:t>
      </w:r>
    </w:p>
    <w:p>
      <w:pPr>
        <w:pBdr>
          <w:bottom w:val="single" w:sz="12" w:space="1" w:color="C0392B"/>
        </w:pBdr>
        <w:spacing w:before="0" w:after="160"/>
      </w:pPr>
    </w:p>
    <w:p>
      <w:r>
        <w:rPr>
          <w:b w:val="0"/>
          <w:i w:val="0"/>
          <w:color w:val="3B4A54"/>
          <w:sz w:val="21"/>
        </w:rPr>
        <w:t>Running AI on OpenShift is not as simple as scheduling a pod with nvidia.com/gpu. The NVIDIA GPU Operator installs drivers and the container toolkit cluster-wide; Node Feature Discovery labels the hardware; ClusterPolicy is the single knob that must match your OpenShift version; and training jobs need RDMA, NUMA alignment and MPI launcher patterns that general workloads never touch. Interviewers use this part to see whether you have operated a GPU cluster or only read the documentation — the difference shows up in how you talk about placement, monitoring and what breaks when someone upgrades the operator without a rollback plan.</w:t>
      </w:r>
    </w:p>
    <w:p>
      <w:r>
        <w:rPr>
          <w:b w:val="0"/>
          <w:i w:val="0"/>
          <w:color w:val="6B7A85"/>
          <w:sz w:val="17"/>
        </w:rPr>
        <w:t>Level mix - Foundation: 3  |  Intermediate: 5  |  Senior: 3  |  Architect: 1</w:t>
      </w:r>
    </w:p>
    <w:p>
      <w:pPr>
        <w:spacing w:before="120" w:after="160"/>
        <w:jc w:val="center"/>
      </w:pPr>
      <w:r>
        <w:drawing>
          <wp:inline xmlns:a="http://schemas.openxmlformats.org/drawingml/2006/main" xmlns:pic="http://schemas.openxmlformats.org/drawingml/2006/picture">
            <wp:extent cx="5943600" cy="2946861"/>
            <wp:docPr id="13" name="Picture 13"/>
            <wp:cNvGraphicFramePr>
              <a:graphicFrameLocks noChangeAspect="1"/>
            </wp:cNvGraphicFramePr>
            <a:graphic>
              <a:graphicData uri="http://schemas.openxmlformats.org/drawingml/2006/picture">
                <pic:pic>
                  <pic:nvPicPr>
                    <pic:cNvPr id="0" name="hpc_alignment.png"/>
                    <pic:cNvPicPr/>
                  </pic:nvPicPr>
                  <pic:blipFill>
                    <a:blip r:embed="rId18"/>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Q89 </w:t>
      </w:r>
      <w:r>
        <w:rPr>
          <w:b/>
          <w:color w:val="FFFFFF"/>
          <w:sz w:val="16"/>
        </w:rPr>
        <w:t xml:space="preserve">   FOUNDATION</w:t>
      </w:r>
    </w:p>
    <w:p>
      <w:pPr>
        <w:spacing w:before="40" w:after="80"/>
      </w:pPr>
      <w:r>
        <w:rPr>
          <w:b/>
          <w:i w:val="0"/>
          <w:color w:val="12232E"/>
          <w:sz w:val="24"/>
        </w:rPr>
        <w:t>What does the NVIDIA GPU Operator install and manage on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GPU Operator is a bundle of controllers and DaemonSets that automate everything required to run CUDA workloads on OpenShift without hand-installing drivers on each node. It deploys the NVIDIA driver container, the device plugin that advertises nvidia.com/gpu resources, the container toolkit so runtimes inject GPU libraries, optional DCGM for monitoring, MIG manager when partitioning is enabled, and supporting validators that confirm the stack is healthy before marking nodes ready for GPU pods.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turnkey AV installer — amplifier, speakers, wiring and calibration — instead of buying each component and hoping they are compatible.</w:t>
      </w:r>
    </w:p>
    <w:p>
      <w:pPr>
        <w:spacing w:before="120" w:after="20"/>
      </w:pPr>
      <w:r>
        <w:rPr>
          <w:b/>
          <w:i w:val="0"/>
          <w:color w:val="6B7A85"/>
          <w:sz w:val="15"/>
        </w:rPr>
        <w:t>WHY IT MATTERS IN PRODUCTION</w:t>
      </w:r>
    </w:p>
    <w:p>
      <w:r>
        <w:rPr>
          <w:b w:val="0"/>
          <w:i w:val="0"/>
          <w:color w:val="3B4A54"/>
          <w:sz w:val="21"/>
        </w:rPr>
        <w:t>Before the operator, platform teams SSHed to nodes, installed drivers, rebooted, and fought drift every upgrade. The operator makes GPU nodes cattle, but it also centralises risk: a bad ClusterPolicy upgrade can drain every GPU node at once. Interviewers want you to name the moving parts, not just say 'install the operator from OperatorHub'.</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Install the NVIDIA GPU Operator from OperatorHub or a mirrored catalog.</w:t>
      </w:r>
    </w:p>
    <w:p>
      <w:pPr>
        <w:spacing w:before="0" w:after="40"/>
        <w:ind w:left="461" w:hanging="245"/>
      </w:pPr>
      <w:r>
        <w:rPr>
          <w:b/>
          <w:color w:val="44576B"/>
          <w:sz w:val="20"/>
        </w:rPr>
        <w:t xml:space="preserve">2.  </w:t>
      </w:r>
      <w:r>
        <w:rPr>
          <w:sz w:val="20"/>
        </w:rPr>
        <w:t>Define a ClusterPolicy matched to your OpenShift version and driver branch.</w:t>
      </w:r>
    </w:p>
    <w:p>
      <w:pPr>
        <w:spacing w:before="0" w:after="40"/>
        <w:ind w:left="461" w:hanging="245"/>
      </w:pPr>
      <w:r>
        <w:rPr>
          <w:b/>
          <w:color w:val="44576B"/>
          <w:sz w:val="20"/>
        </w:rPr>
        <w:t xml:space="preserve">3.  </w:t>
      </w:r>
      <w:r>
        <w:rPr>
          <w:sz w:val="20"/>
        </w:rPr>
        <w:t>Wait for driver daemonsets, device plugin and toolkit pods to reach Ready on GPU nodes.</w:t>
      </w:r>
    </w:p>
    <w:p>
      <w:pPr>
        <w:spacing w:before="0" w:after="40"/>
        <w:ind w:left="461" w:hanging="245"/>
      </w:pPr>
      <w:r>
        <w:rPr>
          <w:b/>
          <w:color w:val="44576B"/>
          <w:sz w:val="20"/>
        </w:rPr>
        <w:t xml:space="preserve">4.  </w:t>
      </w:r>
      <w:r>
        <w:rPr>
          <w:sz w:val="20"/>
        </w:rPr>
        <w:t>Validate with an CUDA sample pod requesting nvidia.com/gpu.</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-n nvidia-gpu-operator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oc get pods -n nvidia-gpu-operator -o wide</w:t>
      </w:r>
    </w:p>
    <w:p>
      <w:pPr>
        <w:shd w:val="clear" w:color="auto" w:fill="F3F6F8"/>
        <w:pBdr>
          <w:left w:val="single" w:sz="18" w:space="6" w:color="D6DEE3"/>
        </w:pBdr>
        <w:spacing w:before="0" w:after="40"/>
        <w:ind w:left="86"/>
      </w:pPr>
      <w:r>
        <w:rPr>
          <w:rFonts w:ascii="Consolas" w:hAnsi="Consolas"/>
          <w:b w:val="0"/>
          <w:i w:val="0"/>
          <w:color w:val="12232E"/>
          <w:sz w:val="18"/>
        </w:rPr>
        <w:t>oc describe node &lt;gpu-node&gt; | grep -A3 'Allocatable'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install GPU drivers manually on operator-managed nodes. Two driver stacks on one node is a support nightmare.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GPU operator pods are Ready but workloads fail with 'unknown device'. What next?</w:t>
      </w:r>
    </w:p>
    <w:p>
      <w:pPr>
        <w:pBdr>
          <w:bottom w:val="single" w:sz="12" w:space="1" w:color="C0392B"/>
        </w:pBdr>
        <w:spacing w:before="0" w:after="160"/>
      </w:pPr>
    </w:p>
    <w:p>
      <w:pPr>
        <w:shd w:val="clear" w:color="auto" w:fill="0E7C6B"/>
        <w:spacing w:before="200" w:after="40"/>
      </w:pPr>
      <w:r>
        <w:rPr>
          <w:b/>
          <w:color w:val="FFFFFF"/>
          <w:sz w:val="19"/>
        </w:rPr>
        <w:t xml:space="preserve"> Q90 </w:t>
      </w:r>
      <w:r>
        <w:rPr>
          <w:b/>
          <w:color w:val="FFFFFF"/>
          <w:sz w:val="16"/>
        </w:rPr>
        <w:t xml:space="preserve">   FOUNDATION</w:t>
      </w:r>
    </w:p>
    <w:p>
      <w:pPr>
        <w:spacing w:before="40" w:after="80"/>
      </w:pPr>
      <w:r>
        <w:rPr>
          <w:b/>
          <w:i w:val="0"/>
          <w:color w:val="12232E"/>
          <w:sz w:val="24"/>
        </w:rPr>
        <w:t>What is Node Feature Discovery and why does the GPU Operator depend on 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Node Feature Discovery runs a worker on each node that detects hardware and kernel features — CPU flags, PCI devices, kernel modules, memory — and publishes them as node labels. The GPU Operator uses those labels to decide which daemonsets to schedule: only nodes with NVIDIA PCI IDs get driver pods; only nodes with the right CPU features get certain validators. Without NFD, the operator cannot distinguish a GPU server from a generic worker and will either skip hardware or attempt installs on the wrong machines.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NFD is the inventory scanner in a warehouse. Without labels on the shelves, the forklift driver does not know which aisle has GPUs.</w:t>
      </w:r>
    </w:p>
    <w:p>
      <w:pPr>
        <w:spacing w:before="120" w:after="20"/>
      </w:pPr>
      <w:r>
        <w:rPr>
          <w:b/>
          <w:i w:val="0"/>
          <w:color w:val="6B7A85"/>
          <w:sz w:val="15"/>
        </w:rPr>
        <w:t>WHY IT MATTERS IN PRODUCTION</w:t>
      </w:r>
    </w:p>
    <w:p>
      <w:r>
        <w:rPr>
          <w:b w:val="0"/>
          <w:i w:val="0"/>
          <w:color w:val="3B4A54"/>
          <w:sz w:val="21"/>
        </w:rPr>
        <w:t>NFD is easy to overlook because it installs quietly alongside the GPU Operator, but it is the scheduling glue for every accelerated workload on OpenShift. Custom rules can expose InfiniBand HCAs, SR-IOV VFs or storage accelerators using the same mechanism. When labels are missing after a BIOS change, every downstream operator looks broken even though the hardware is fine.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Deploy NFD operator and NodeFeatureRules for GPU PCI vendor IDs and related features.</w:t>
      </w:r>
    </w:p>
    <w:p>
      <w:pPr>
        <w:spacing w:before="0" w:after="40"/>
        <w:ind w:left="461" w:hanging="245"/>
      </w:pPr>
      <w:r>
        <w:rPr>
          <w:b/>
          <w:color w:val="44576B"/>
          <w:sz w:val="20"/>
        </w:rPr>
        <w:t xml:space="preserve">2.  </w:t>
      </w:r>
      <w:r>
        <w:rPr>
          <w:sz w:val="20"/>
        </w:rPr>
        <w:t>Confirm nfd-worker pods label nodes with feature.node.kubernetes.io/pci-* labels.</w:t>
      </w:r>
    </w:p>
    <w:p>
      <w:pPr>
        <w:spacing w:before="0" w:after="40"/>
        <w:ind w:left="461" w:hanging="245"/>
      </w:pPr>
      <w:r>
        <w:rPr>
          <w:b/>
          <w:color w:val="44576B"/>
          <w:sz w:val="20"/>
        </w:rPr>
        <w:t xml:space="preserve">3.  </w:t>
      </w:r>
      <w:r>
        <w:rPr>
          <w:sz w:val="20"/>
        </w:rPr>
        <w:t>Install GPU Operator with node affinity keyed on those labels.</w:t>
      </w:r>
    </w:p>
    <w:p>
      <w:pPr>
        <w:spacing w:before="0" w:after="40"/>
        <w:ind w:left="461" w:hanging="245"/>
      </w:pPr>
      <w:r>
        <w:rPr>
          <w:b/>
          <w:color w:val="44576B"/>
          <w:sz w:val="20"/>
        </w:rPr>
        <w:t xml:space="preserve">4.  </w:t>
      </w:r>
      <w:r>
        <w:rPr>
          <w:sz w:val="20"/>
        </w:rPr>
        <w:t>Extend rules for InfiniBand, NVMe or custom accelerators as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nodefeaturediscovery -A</w:t>
      </w:r>
    </w:p>
    <w:p>
      <w:pPr>
        <w:shd w:val="clear" w:color="auto" w:fill="F3F6F8"/>
        <w:pBdr>
          <w:left w:val="single" w:sz="18" w:space="6" w:color="D6DEE3"/>
        </w:pBdr>
        <w:spacing w:before="0" w:after="40"/>
        <w:ind w:left="86"/>
      </w:pPr>
      <w:r>
        <w:rPr>
          <w:rFonts w:ascii="Consolas" w:hAnsi="Consolas"/>
          <w:b w:val="0"/>
          <w:i w:val="0"/>
          <w:color w:val="12232E"/>
          <w:sz w:val="18"/>
        </w:rPr>
        <w:t>oc get node &lt;gpu-node&gt; --show-labels | grep feature.node.kubernetes.io</w:t>
      </w:r>
    </w:p>
    <w:p>
      <w:pPr>
        <w:shd w:val="clear" w:color="auto" w:fill="F3F6F8"/>
        <w:pBdr>
          <w:left w:val="single" w:sz="18" w:space="6" w:color="D6DEE3"/>
        </w:pBdr>
        <w:spacing w:before="0" w:after="40"/>
        <w:ind w:left="86"/>
      </w:pPr>
      <w:r>
        <w:rPr>
          <w:rFonts w:ascii="Consolas" w:hAnsi="Consolas"/>
          <w:b w:val="0"/>
          <w:i w:val="0"/>
          <w:color w:val="12232E"/>
          <w:sz w:val="18"/>
        </w:rPr>
        <w:t>oc get nodefeaturerules -n openshift-nfd -o yaml | head -30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assume all GPU nodes auto-label correctly after a firmware upgrade. Re-run discovery or verify rules after hardware changes.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new GPU node never gets driver pods. Which labels do you check first?</w:t>
      </w:r>
    </w:p>
    <w:p>
      <w:pPr>
        <w:pBdr>
          <w:bottom w:val="single" w:sz="12" w:space="1" w:color="C0392B"/>
        </w:pBdr>
        <w:spacing w:before="0" w:after="160"/>
      </w:pPr>
    </w:p>
    <w:p>
      <w:pPr>
        <w:shd w:val="clear" w:color="auto" w:fill="0E7C6B"/>
        <w:spacing w:before="200" w:after="40"/>
      </w:pPr>
      <w:r>
        <w:rPr>
          <w:b/>
          <w:color w:val="FFFFFF"/>
          <w:sz w:val="19"/>
        </w:rPr>
        <w:t xml:space="preserve"> Q91 </w:t>
      </w:r>
      <w:r>
        <w:rPr>
          <w:b/>
          <w:color w:val="FFFFFF"/>
          <w:sz w:val="16"/>
        </w:rPr>
        <w:t xml:space="preserve">   FOUNDATION</w:t>
      </w:r>
    </w:p>
    <w:p>
      <w:pPr>
        <w:spacing w:before="40" w:after="80"/>
      </w:pPr>
      <w:r>
        <w:rPr>
          <w:b/>
          <w:i w:val="0"/>
          <w:color w:val="12232E"/>
          <w:sz w:val="24"/>
        </w:rPr>
        <w:t>What makes a container CUDA-capable on OpenShift?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Three layers must align. The node runs an NVIDIA driver installed by the GPU Operator. The container runtime uses the NVIDIA container toolkit to inject driver libraries and device nodes when a pod requests nvidia.com/gpu. The image carries the CUDA user-space libraries and application binaries compatible with that driver version — typically from nvidia/cuda or a derived training framework image. Missing any layer produces errors ranging from 'cannot load libcuda.so' to silent CPU fallback.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CUDA in a container is a rental car: the road is the driver, the key is the device plugin, and the car itself is your image. You need all three to drive.</w:t>
      </w:r>
    </w:p>
    <w:p>
      <w:pPr>
        <w:spacing w:before="120" w:after="20"/>
      </w:pPr>
      <w:r>
        <w:rPr>
          <w:b/>
          <w:i w:val="0"/>
          <w:color w:val="6B7A85"/>
          <w:sz w:val="15"/>
        </w:rPr>
        <w:t>WHY IT MATTERS IN PRODUCTION</w:t>
      </w:r>
    </w:p>
    <w:p>
      <w:r>
        <w:rPr>
          <w:b w:val="0"/>
          <w:i w:val="0"/>
          <w:color w:val="3B4A54"/>
          <w:sz w:val="21"/>
        </w:rPr>
        <w:t>Platform teams own the first two layers; data science owns the image — until something breaks and both sides blame each other. Interview answers that mention driver/CUDA compatibility matrices and the difference between CUDA forward compatibility and exact version match sound experienced. OpenShift's restricted SCC also means images must not assume root-only GPU paths without testing.</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GPU Operator driver daemonset is Ready on the target node.</w:t>
      </w:r>
    </w:p>
    <w:p>
      <w:pPr>
        <w:spacing w:before="0" w:after="40"/>
        <w:ind w:left="461" w:hanging="245"/>
      </w:pPr>
      <w:r>
        <w:rPr>
          <w:b/>
          <w:color w:val="44576B"/>
          <w:sz w:val="20"/>
        </w:rPr>
        <w:t xml:space="preserve">2.  </w:t>
      </w:r>
      <w:r>
        <w:rPr>
          <w:sz w:val="20"/>
        </w:rPr>
        <w:t>Request nvidia.com/gpu in pod resources limits; use runtimeClassName if configured.</w:t>
      </w:r>
    </w:p>
    <w:p>
      <w:pPr>
        <w:spacing w:before="0" w:after="40"/>
        <w:ind w:left="461" w:hanging="245"/>
      </w:pPr>
      <w:r>
        <w:rPr>
          <w:b/>
          <w:color w:val="44576B"/>
          <w:sz w:val="20"/>
        </w:rPr>
        <w:t xml:space="preserve">3.  </w:t>
      </w:r>
      <w:r>
        <w:rPr>
          <w:sz w:val="20"/>
        </w:rPr>
        <w:t>Pull an image whose CUDA tag matches the deployed driver branch.</w:t>
      </w:r>
    </w:p>
    <w:p>
      <w:pPr>
        <w:spacing w:before="0" w:after="40"/>
        <w:ind w:left="461" w:hanging="245"/>
      </w:pPr>
      <w:r>
        <w:rPr>
          <w:b/>
          <w:color w:val="44576B"/>
          <w:sz w:val="20"/>
        </w:rPr>
        <w:t xml:space="preserve">4.  </w:t>
      </w:r>
      <w:r>
        <w:rPr>
          <w:sz w:val="20"/>
        </w:rPr>
        <w:t>Run nvidia-smi inside the pod as a smoke test before the real workload.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run cuda-test --image=nvidia/cuda:12.2.0-base-ubuntu22.04 --restart=Never --overrides='{"spec":{"containers":[{"name":"cuda-test","image":"nvidia/cuda:12.2.0-base-ubuntu22.04","command":["nvidia-smi"],"resources":{"limits":{"nvidia.com/gpu":"1"}}}]}}'</w:t>
      </w:r>
    </w:p>
    <w:p>
      <w:pPr>
        <w:shd w:val="clear" w:color="auto" w:fill="F3F6F8"/>
        <w:pBdr>
          <w:left w:val="single" w:sz="18" w:space="6" w:color="D6DEE3"/>
        </w:pBdr>
        <w:spacing w:before="0" w:after="40"/>
        <w:ind w:left="86"/>
      </w:pPr>
      <w:r>
        <w:rPr>
          <w:rFonts w:ascii="Consolas" w:hAnsi="Consolas"/>
          <w:b w:val="0"/>
          <w:i w:val="0"/>
          <w:color w:val="12232E"/>
          <w:sz w:val="18"/>
        </w:rPr>
        <w:t>oc exec &lt;pod&gt; -- ls -l /usr/local/nvidia/lib64/libcuda.so*</w:t>
      </w:r>
    </w:p>
    <w:p>
      <w:pPr>
        <w:shd w:val="clear" w:color="auto" w:fill="F3F6F8"/>
        <w:pBdr>
          <w:left w:val="single" w:sz="18" w:space="6" w:color="D6DEE3"/>
        </w:pBdr>
        <w:spacing w:before="0" w:after="40"/>
        <w:ind w:left="86"/>
      </w:pPr>
      <w:r>
        <w:rPr>
          <w:rFonts w:ascii="Consolas" w:hAnsi="Consolas"/>
          <w:b w:val="0"/>
          <w:i w:val="0"/>
          <w:color w:val="12232E"/>
          <w:sz w:val="18"/>
        </w:rPr>
        <w:t>oc describe pod &lt;pod&gt; | grep -i nvidia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pin ancient CUDA images against a new driver without checking compatibility. Framework wheels often lag driver releases.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 shows GPU allocated but nvidia-smi fails with driver/library version mismatch. Cause?</w:t>
      </w:r>
    </w:p>
    <w:p>
      <w:pPr>
        <w:pBdr>
          <w:bottom w:val="single" w:sz="12" w:space="1" w:color="C0392B"/>
        </w:pBdr>
        <w:spacing w:before="0" w:after="160"/>
      </w:pPr>
    </w:p>
    <w:p>
      <w:pPr>
        <w:shd w:val="clear" w:color="auto" w:fill="1B5E8C"/>
        <w:spacing w:before="200" w:after="40"/>
      </w:pPr>
      <w:r>
        <w:rPr>
          <w:b/>
          <w:color w:val="FFFFFF"/>
          <w:sz w:val="19"/>
        </w:rPr>
        <w:t xml:space="preserve"> Q92 </w:t>
      </w:r>
      <w:r>
        <w:rPr>
          <w:b/>
          <w:color w:val="FFFFFF"/>
          <w:sz w:val="16"/>
        </w:rPr>
        <w:t xml:space="preserve">   INTERMEDIATE</w:t>
      </w:r>
    </w:p>
    <w:p>
      <w:pPr>
        <w:spacing w:before="40" w:after="80"/>
      </w:pPr>
      <w:r>
        <w:rPr>
          <w:b/>
          <w:i w:val="0"/>
          <w:color w:val="12232E"/>
          <w:sz w:val="24"/>
        </w:rPr>
        <w:t>What is a ClusterPolicy and what does it configure?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ClusterPolicy is the GPU Operator's cluster-wide configuration custom resource. One object declares the driver version, whether MIG or GPUDirect RDMA is enabled, daemonset placement tolerations, container registry mirrors, toolkit settings, DCGM exporter options, and validator behaviour. Changing it triggers a rolling reconcile across GPU nodes — driver pods restart, device plugins re-register — so it is the equivalent of a MachineConfig for the entire GPU software stack.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the single thermostat for the whole building's heating system. Turn it without telling anyone and every room changes temperature at once.</w:t>
      </w:r>
    </w:p>
    <w:p>
      <w:pPr>
        <w:spacing w:before="120" w:after="20"/>
      </w:pPr>
      <w:r>
        <w:rPr>
          <w:b/>
          <w:i w:val="0"/>
          <w:color w:val="6B7A85"/>
          <w:sz w:val="15"/>
        </w:rPr>
        <w:t>WHY IT MATTERS IN PRODUCTION</w:t>
      </w:r>
    </w:p>
    <w:p>
      <w:r>
        <w:rPr>
          <w:b w:val="0"/>
          <w:i w:val="0"/>
          <w:color w:val="3B4A54"/>
          <w:sz w:val="21"/>
        </w:rPr>
        <w:t>Version skew between ClusterPolicy and OpenShift is the most common production incident in GPU clusters. Teams upgrade OpenShift, leave the policy on an old driver branch, and wonder why pods hang in ContainerCreating. Senior answers treat ClusterPolicy changes like kernel upgrades: canary node, workload test, documented rollback.</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Match driver and operator versions to the OpenShift release compatibility matrix.</w:t>
      </w:r>
    </w:p>
    <w:p>
      <w:pPr>
        <w:spacing w:before="0" w:after="40"/>
        <w:ind w:left="461" w:hanging="245"/>
      </w:pPr>
      <w:r>
        <w:rPr>
          <w:b/>
          <w:color w:val="44576B"/>
          <w:sz w:val="20"/>
        </w:rPr>
        <w:t xml:space="preserve">2.  </w:t>
      </w:r>
      <w:r>
        <w:rPr>
          <w:sz w:val="20"/>
        </w:rPr>
        <w:t>Set daemonset tolerations and node selectors for dedicated GPU pools.</w:t>
      </w:r>
    </w:p>
    <w:p>
      <w:pPr>
        <w:spacing w:before="0" w:after="40"/>
        <w:ind w:left="461" w:hanging="245"/>
      </w:pPr>
      <w:r>
        <w:rPr>
          <w:b/>
          <w:color w:val="44576B"/>
          <w:sz w:val="20"/>
        </w:rPr>
        <w:t xml:space="preserve">3.  </w:t>
      </w:r>
      <w:r>
        <w:rPr>
          <w:sz w:val="20"/>
        </w:rPr>
        <w:t>Enable optional components — DCGM, MIG manager, sandbox workloads — explicitly.</w:t>
      </w:r>
    </w:p>
    <w:p>
      <w:pPr>
        <w:spacing w:before="0" w:after="40"/>
        <w:ind w:left="461" w:hanging="245"/>
      </w:pPr>
      <w:r>
        <w:rPr>
          <w:b/>
          <w:color w:val="44576B"/>
          <w:sz w:val="20"/>
        </w:rPr>
        <w:t xml:space="preserve">4.  </w:t>
      </w:r>
      <w:r>
        <w:rPr>
          <w:sz w:val="20"/>
        </w:rPr>
        <w:t>Apply to one node pool first; run a CUDA validation job before fleet-wide rollout.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cluster-policy -n nvidia-gpu-operator -o yaml</w:t>
      </w:r>
    </w:p>
    <w:p>
      <w:pPr>
        <w:shd w:val="clear" w:color="auto" w:fill="F3F6F8"/>
        <w:pBdr>
          <w:left w:val="single" w:sz="18" w:space="6" w:color="D6DEE3"/>
        </w:pBdr>
        <w:spacing w:before="0" w:after="40"/>
        <w:ind w:left="86"/>
      </w:pPr>
      <w:r>
        <w:rPr>
          <w:rFonts w:ascii="Consolas" w:hAnsi="Consolas"/>
          <w:b w:val="0"/>
          <w:i w:val="0"/>
          <w:color w:val="12232E"/>
          <w:sz w:val="18"/>
        </w:rPr>
        <w:t>oc get pods -n nvidia-gpu-operator -l app=nvidia-driver-daemonset</w:t>
      </w:r>
    </w:p>
    <w:p>
      <w:pPr>
        <w:shd w:val="clear" w:color="auto" w:fill="F3F6F8"/>
        <w:pBdr>
          <w:left w:val="single" w:sz="18" w:space="6" w:color="D6DEE3"/>
        </w:pBdr>
        <w:spacing w:before="0" w:after="40"/>
        <w:ind w:left="86"/>
      </w:pPr>
      <w:r>
        <w:rPr>
          <w:rFonts w:ascii="Consolas" w:hAnsi="Consolas"/>
          <w:b w:val="0"/>
          <w:i w:val="0"/>
          <w:color w:val="12232E"/>
          <w:sz w:val="18"/>
        </w:rPr>
        <w:t>GPU operator validator pod logs after a policy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edit ClusterPolicy during active training jobs without maintenance windows. Driver pod restarts evict running GPU workloads.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OpenShift upgraded but GPU pods fail with driver version mismatch. Where do you look?</w:t>
      </w:r>
    </w:p>
    <w:p>
      <w:pPr>
        <w:pBdr>
          <w:bottom w:val="single" w:sz="12" w:space="1" w:color="C0392B"/>
        </w:pBdr>
        <w:spacing w:before="0" w:after="160"/>
      </w:pPr>
    </w:p>
    <w:p>
      <w:pPr>
        <w:shd w:val="clear" w:color="auto" w:fill="1B5E8C"/>
        <w:spacing w:before="200" w:after="40"/>
      </w:pPr>
      <w:r>
        <w:rPr>
          <w:b/>
          <w:color w:val="FFFFFF"/>
          <w:sz w:val="19"/>
        </w:rPr>
        <w:t xml:space="preserve"> Q93 </w:t>
      </w:r>
      <w:r>
        <w:rPr>
          <w:b/>
          <w:color w:val="FFFFFF"/>
          <w:sz w:val="16"/>
        </w:rPr>
        <w:t xml:space="preserve">   INTERMEDIATE</w:t>
      </w:r>
    </w:p>
    <w:p>
      <w:pPr>
        <w:spacing w:before="40" w:after="80"/>
      </w:pPr>
      <w:r>
        <w:rPr>
          <w:b/>
          <w:i w:val="0"/>
          <w:color w:val="12232E"/>
          <w:sz w:val="24"/>
        </w:rPr>
        <w:t>What is GPUDirect RDMA and when does it matter for AI?</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GPUDirect RDMA lets a GPU read and write memory on a remote machine — or on a local NIC — without copying through host CPU buffers. For distributed training, that means all-reduce and parameter exchange use the NIC and GPU DMA engines directly, cutting latency and CPU overhead compared with staging tensors in pinned host memory first. It matters when training spans multiple GPUs on multiple nodes and the network — usually InfiniBand or RoCE — is the bottleneck.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Normal I/O is handing a package to a courier who drives it across town. GPUDirect RDMA is a pneumatic tube straight into the other office.</w:t>
      </w:r>
    </w:p>
    <w:p>
      <w:pPr>
        <w:spacing w:before="120" w:after="20"/>
      </w:pPr>
      <w:r>
        <w:rPr>
          <w:b/>
          <w:i w:val="0"/>
          <w:color w:val="6B7A85"/>
          <w:sz w:val="15"/>
        </w:rPr>
        <w:t>WHY IT MATTERS IN PRODUCTION</w:t>
      </w:r>
    </w:p>
    <w:p>
      <w:r>
        <w:rPr>
          <w:b w:val="0"/>
          <w:i w:val="0"/>
          <w:color w:val="3B4A54"/>
          <w:sz w:val="21"/>
        </w:rPr>
        <w:t>Enabling GPUDirect RDMA in ClusterPolicy is only half the story. You still need compatible NIC firmware, correct PCI topology, often ACS settings in BIOS, and NCCL or MPI configured to use the right transport. Interviewers probe whether you understand it as a system requirement — driver, NIC, topology, library — not a checkbox in the operator.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GPUDirect RDMA in ClusterPolicy when hardware supports it.</w:t>
      </w:r>
    </w:p>
    <w:p>
      <w:pPr>
        <w:spacing w:before="0" w:after="40"/>
        <w:ind w:left="461" w:hanging="245"/>
      </w:pPr>
      <w:r>
        <w:rPr>
          <w:b/>
          <w:color w:val="44576B"/>
          <w:sz w:val="20"/>
        </w:rPr>
        <w:t xml:space="preserve">2.  </w:t>
      </w:r>
      <w:r>
        <w:rPr>
          <w:sz w:val="20"/>
        </w:rPr>
        <w:t>Verify NIC and GPU share favourable PCI topology; disable ACS if vendor guidance requires.</w:t>
      </w:r>
    </w:p>
    <w:p>
      <w:pPr>
        <w:spacing w:before="0" w:after="40"/>
        <w:ind w:left="461" w:hanging="245"/>
      </w:pPr>
      <w:r>
        <w:rPr>
          <w:b/>
          <w:color w:val="44576B"/>
          <w:sz w:val="20"/>
        </w:rPr>
        <w:t xml:space="preserve">3.  </w:t>
      </w:r>
      <w:r>
        <w:rPr>
          <w:sz w:val="20"/>
        </w:rPr>
        <w:t>Install and configure the Network Operator for SR-IOV or macvlan as your CNI needs.</w:t>
      </w:r>
    </w:p>
    <w:p>
      <w:pPr>
        <w:spacing w:before="0" w:after="40"/>
        <w:ind w:left="461" w:hanging="245"/>
      </w:pPr>
      <w:r>
        <w:rPr>
          <w:b/>
          <w:color w:val="44576B"/>
          <w:sz w:val="20"/>
        </w:rPr>
        <w:t xml:space="preserve">4.  </w:t>
      </w:r>
      <w:r>
        <w:rPr>
          <w:sz w:val="20"/>
        </w:rPr>
        <w:t>Validate with NCCL tests or vendor micro-benchmarks across nodes.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clusterpolicy -o jsonpath='{.items[0].spec.gdrcopy/gpudirectRdma}{"\n"}'</w:t>
      </w:r>
    </w:p>
    <w:p>
      <w:pPr>
        <w:shd w:val="clear" w:color="auto" w:fill="F3F6F8"/>
        <w:pBdr>
          <w:left w:val="single" w:sz="18" w:space="6" w:color="D6DEE3"/>
        </w:pBdr>
        <w:spacing w:before="0" w:after="40"/>
        <w:ind w:left="86"/>
      </w:pPr>
      <w:r>
        <w:rPr>
          <w:rFonts w:ascii="Consolas" w:hAnsi="Consolas"/>
          <w:b w:val="0"/>
          <w:i w:val="0"/>
          <w:color w:val="12232E"/>
          <w:sz w:val="18"/>
        </w:rPr>
        <w:t>nvidia-smi topo -m   # run on GPU node via oc debug</w:t>
      </w:r>
    </w:p>
    <w:p>
      <w:pPr>
        <w:shd w:val="clear" w:color="auto" w:fill="F3F6F8"/>
        <w:pBdr>
          <w:left w:val="single" w:sz="18" w:space="6" w:color="D6DEE3"/>
        </w:pBdr>
        <w:spacing w:before="0" w:after="40"/>
        <w:ind w:left="86"/>
      </w:pPr>
      <w:r>
        <w:rPr>
          <w:rFonts w:ascii="Consolas" w:hAnsi="Consolas"/>
          <w:b w:val="0"/>
          <w:i w:val="0"/>
          <w:color w:val="12232E"/>
          <w:sz w:val="18"/>
        </w:rPr>
        <w:t>NCCL all_reduce_perf or equivalent multi-node benchmark output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GPUDirect RDMA without measuring baseline training throughput first. Misconfigured RDMA can be slower than TCP.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NCCL hangs at init despite GPUDirect enabled. What topology issues do you suspect?</w:t>
      </w:r>
    </w:p>
    <w:p>
      <w:pPr>
        <w:pBdr>
          <w:bottom w:val="single" w:sz="12" w:space="1" w:color="C0392B"/>
        </w:pBdr>
        <w:spacing w:before="0" w:after="160"/>
      </w:pPr>
    </w:p>
    <w:p>
      <w:pPr>
        <w:shd w:val="clear" w:color="auto" w:fill="1B5E8C"/>
        <w:spacing w:before="200" w:after="40"/>
      </w:pPr>
      <w:r>
        <w:rPr>
          <w:b/>
          <w:color w:val="FFFFFF"/>
          <w:sz w:val="19"/>
        </w:rPr>
        <w:t xml:space="preserve"> Q94 </w:t>
      </w:r>
      <w:r>
        <w:rPr>
          <w:b/>
          <w:color w:val="FFFFFF"/>
          <w:sz w:val="16"/>
        </w:rPr>
        <w:t xml:space="preserve">   INTERMEDIATE</w:t>
      </w:r>
    </w:p>
    <w:p>
      <w:pPr>
        <w:spacing w:before="40" w:after="80"/>
      </w:pPr>
      <w:r>
        <w:rPr>
          <w:b/>
          <w:i w:val="0"/>
          <w:color w:val="12232E"/>
          <w:sz w:val="24"/>
        </w:rPr>
        <w:t>How do InfiniBand and SR-IOV support AI networking on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InfiniBand provides high-bandwidth, low-latency RDMA-capable networking ideal for multi-node training collectives. SR-IOV exposes virtual functions from a physical HCA or NIC directly into pods, bypassing the OVS kernel path for data-plane traffic. On OpenShift the SR-IOV Network Operator configures NodePolicy objects, creates SriovNetwork definitions and attaches VF interfaces to pods that need bare-metal-like performance. Together they give MPI and NCCL a direct path from GPU memory to the fabric.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InfiniBand is the dedicated race track. SR-IOV is giving each driver their own lane instead of sharing the public motorway.</w:t>
      </w:r>
    </w:p>
    <w:p>
      <w:pPr>
        <w:spacing w:before="120" w:after="20"/>
      </w:pPr>
      <w:r>
        <w:rPr>
          <w:b/>
          <w:i w:val="0"/>
          <w:color w:val="6B7A85"/>
          <w:sz w:val="15"/>
        </w:rPr>
        <w:t>WHY IT MATTERS IN PRODUCTION</w:t>
      </w:r>
    </w:p>
    <w:p>
      <w:r>
        <w:rPr>
          <w:b w:val="0"/>
          <w:i w:val="0"/>
          <w:color w:val="3B4A54"/>
          <w:sz w:val="21"/>
        </w:rPr>
        <w:t>AI networking on OpenShift trades Kubernetes convenience for performance. SR-IOV pods lose standard ClusterIP Services for that interface, need their own IPAM and sit outside default NetworkPolicy enforcement. Interviewers want you to state those trade-offs and tie them back to NUMA — the VF must sit on the same socket as the GPU.</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Install SR-IOV Network Operator; define SriovNetworkNodePolicy for HCAs or NICs.</w:t>
      </w:r>
    </w:p>
    <w:p>
      <w:pPr>
        <w:spacing w:before="0" w:after="40"/>
        <w:ind w:left="461" w:hanging="245"/>
      </w:pPr>
      <w:r>
        <w:rPr>
          <w:b/>
          <w:color w:val="44576B"/>
          <w:sz w:val="20"/>
        </w:rPr>
        <w:t xml:space="preserve">2.  </w:t>
      </w:r>
      <w:r>
        <w:rPr>
          <w:sz w:val="20"/>
        </w:rPr>
        <w:t>Create SriovNetwork objects for the training VLAN or partition keys.</w:t>
      </w:r>
    </w:p>
    <w:p>
      <w:pPr>
        <w:spacing w:before="0" w:after="40"/>
        <w:ind w:left="461" w:hanging="245"/>
      </w:pPr>
      <w:r>
        <w:rPr>
          <w:b/>
          <w:color w:val="44576B"/>
          <w:sz w:val="20"/>
        </w:rPr>
        <w:t xml:space="preserve">3.  </w:t>
      </w:r>
      <w:r>
        <w:rPr>
          <w:sz w:val="20"/>
        </w:rPr>
        <w:t>Schedule training pods with resource requests for VF devices and GPU resources.</w:t>
      </w:r>
    </w:p>
    <w:p>
      <w:pPr>
        <w:spacing w:before="0" w:after="40"/>
        <w:ind w:left="461" w:hanging="245"/>
      </w:pPr>
      <w:r>
        <w:rPr>
          <w:b/>
          <w:color w:val="44576B"/>
          <w:sz w:val="20"/>
        </w:rPr>
        <w:t xml:space="preserve">4.  </w:t>
      </w:r>
      <w:r>
        <w:rPr>
          <w:sz w:val="20"/>
        </w:rPr>
        <w:t>Align CPU, GPU and HCA on one NUMA node; verify with topology tools.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sriovnetworknodepolicy,sriovnetwork -n openshift-sriov-network-operator</w:t>
      </w:r>
    </w:p>
    <w:p>
      <w:pPr>
        <w:shd w:val="clear" w:color="auto" w:fill="F3F6F8"/>
        <w:pBdr>
          <w:left w:val="single" w:sz="18" w:space="6" w:color="D6DEE3"/>
        </w:pBdr>
        <w:spacing w:before="0" w:after="40"/>
        <w:ind w:left="86"/>
      </w:pPr>
      <w:r>
        <w:rPr>
          <w:rFonts w:ascii="Consolas" w:hAnsi="Consolas"/>
          <w:b w:val="0"/>
          <w:i w:val="0"/>
          <w:color w:val="12232E"/>
          <w:sz w:val="18"/>
        </w:rPr>
        <w:t>oc get sriovnetworknodestate -n openshift-sriov-network-operator -o yaml | head -40</w:t>
      </w:r>
    </w:p>
    <w:p>
      <w:pPr>
        <w:shd w:val="clear" w:color="auto" w:fill="F3F6F8"/>
        <w:pBdr>
          <w:left w:val="single" w:sz="18" w:space="6" w:color="D6DEE3"/>
        </w:pBdr>
        <w:spacing w:before="0" w:after="40"/>
        <w:ind w:left="86"/>
      </w:pPr>
      <w:r>
        <w:rPr>
          <w:rFonts w:ascii="Consolas" w:hAnsi="Consolas"/>
          <w:b w:val="0"/>
          <w:i w:val="0"/>
          <w:color w:val="12232E"/>
          <w:sz w:val="18"/>
        </w:rPr>
        <w:t>Inside training pod: ibstat ; ip -br link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deploy SR-IOV for AI without a network security model. Default NetworkPolicy does not protect VF traffic.</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Training pods need both GPU and IB VF. How do you prevent them landing on the wrong NUMA node?</w:t>
      </w:r>
    </w:p>
    <w:p>
      <w:pPr>
        <w:pBdr>
          <w:bottom w:val="single" w:sz="12" w:space="1" w:color="C0392B"/>
        </w:pBdr>
        <w:spacing w:before="0" w:after="160"/>
      </w:pPr>
    </w:p>
    <w:p>
      <w:pPr>
        <w:shd w:val="clear" w:color="auto" w:fill="1B5E8C"/>
        <w:spacing w:before="200" w:after="40"/>
      </w:pPr>
      <w:r>
        <w:rPr>
          <w:b/>
          <w:color w:val="FFFFFF"/>
          <w:sz w:val="19"/>
        </w:rPr>
        <w:t xml:space="preserve"> Q95 </w:t>
      </w:r>
      <w:r>
        <w:rPr>
          <w:b/>
          <w:color w:val="FFFFFF"/>
          <w:sz w:val="16"/>
        </w:rPr>
        <w:t xml:space="preserve">   INTERMEDIATE</w:t>
      </w:r>
    </w:p>
    <w:p>
      <w:pPr>
        <w:spacing w:before="40" w:after="80"/>
      </w:pPr>
      <w:r>
        <w:rPr>
          <w:b/>
          <w:i w:val="0"/>
          <w:color w:val="12232E"/>
          <w:sz w:val="24"/>
        </w:rPr>
        <w:t>How do you run MPI workloads on OpenShift?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MPI on OpenShift uses a launcher pattern: a Kubernetes Job or Operator-managed MPIJob creates a launcher pod that invokes mpirun or horovodrun, which spawns worker pods — one per rank — with shared SSH keys or the PMI2/PMIx interface over the cluster network. Workers need predictable DNS, often a headless Service, compatible RDMA interfaces if using InfiniBand, and the same container image on every rank. The OpenShift MPI Operator or Kubeflow Training Operator wraps this lifecycle so you submit a CR instead of hand-writing mpirun commands.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MPI is an orchestra conductor with musicians in separate rooms. The launcher is the conductor; headless Services are the intercom; every musician needs the same sheet music — the container image.</w:t>
      </w:r>
    </w:p>
    <w:p>
      <w:pPr>
        <w:spacing w:before="120" w:after="20"/>
      </w:pPr>
      <w:r>
        <w:rPr>
          <w:b/>
          <w:i w:val="0"/>
          <w:color w:val="6B7A85"/>
          <w:sz w:val="15"/>
        </w:rPr>
        <w:t>WHY IT MATTERS IN PRODUCTION</w:t>
      </w:r>
    </w:p>
    <w:p>
      <w:r>
        <w:rPr>
          <w:b w:val="0"/>
          <w:i w:val="0"/>
          <w:color w:val="3B4A54"/>
          <w:sz w:val="21"/>
        </w:rPr>
        <w:t>The failure modes are familiar to anyone who has run HPC on Kubernetes: DNS latency during scale-up, ranks starting before workers are ready, SELinux blocking intra-pod communication, and NCCL picking the wrong interface. Interviewers reward mentioning gang scheduling — all ranks or none — and resource quotas on GPU namespaces.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or pull an MPI-enabled CUDA image with OpenMPI or Intel MPI and NCCL.</w:t>
      </w:r>
    </w:p>
    <w:p>
      <w:pPr>
        <w:spacing w:before="0" w:after="40"/>
        <w:ind w:left="461" w:hanging="245"/>
      </w:pPr>
      <w:r>
        <w:rPr>
          <w:b/>
          <w:color w:val="44576B"/>
          <w:sz w:val="20"/>
        </w:rPr>
        <w:t xml:space="preserve">2.  </w:t>
      </w:r>
      <w:r>
        <w:rPr>
          <w:sz w:val="20"/>
        </w:rPr>
        <w:t>Install an MPIJob-capable operator; define worker and launcher resource requests.</w:t>
      </w:r>
    </w:p>
    <w:p>
      <w:pPr>
        <w:spacing w:before="0" w:after="40"/>
        <w:ind w:left="461" w:hanging="245"/>
      </w:pPr>
      <w:r>
        <w:rPr>
          <w:b/>
          <w:color w:val="44576B"/>
          <w:sz w:val="20"/>
        </w:rPr>
        <w:t xml:space="preserve">3.  </w:t>
      </w:r>
      <w:r>
        <w:rPr>
          <w:sz w:val="20"/>
        </w:rPr>
        <w:t>Expose a headless Service for rank discovery; mount SSH secrets or use PMI.</w:t>
      </w:r>
    </w:p>
    <w:p>
      <w:pPr>
        <w:spacing w:before="0" w:after="40"/>
        <w:ind w:left="461" w:hanging="245"/>
      </w:pPr>
      <w:r>
        <w:rPr>
          <w:b/>
          <w:color w:val="44576B"/>
          <w:sz w:val="20"/>
        </w:rPr>
        <w:t xml:space="preserve">4.  </w:t>
      </w:r>
      <w:r>
        <w:rPr>
          <w:sz w:val="20"/>
        </w:rPr>
        <w:t>Test with a small ring benchmark before scaling to full node count.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mpijob -A   # or training.kubeflow.org MPIJob CR</w:t>
      </w:r>
    </w:p>
    <w:p>
      <w:pPr>
        <w:shd w:val="clear" w:color="auto" w:fill="F3F6F8"/>
        <w:pBdr>
          <w:left w:val="single" w:sz="18" w:space="6" w:color="D6DEE3"/>
        </w:pBdr>
        <w:spacing w:before="0" w:after="40"/>
        <w:ind w:left="86"/>
      </w:pPr>
      <w:r>
        <w:rPr>
          <w:rFonts w:ascii="Consolas" w:hAnsi="Consolas"/>
          <w:b w:val="0"/>
          <w:i w:val="0"/>
          <w:color w:val="12232E"/>
          <w:sz w:val="18"/>
        </w:rPr>
        <w:t>oc logs &lt;launcher-pod&gt; | grep -i 'rank\|connected'</w:t>
      </w:r>
    </w:p>
    <w:p>
      <w:pPr>
        <w:shd w:val="clear" w:color="auto" w:fill="F3F6F8"/>
        <w:pBdr>
          <w:left w:val="single" w:sz="18" w:space="6" w:color="D6DEE3"/>
        </w:pBdr>
        <w:spacing w:before="0" w:after="40"/>
        <w:ind w:left="86"/>
      </w:pPr>
      <w:r>
        <w:rPr>
          <w:rFonts w:ascii="Consolas" w:hAnsi="Consolas"/>
          <w:b w:val="0"/>
          <w:i w:val="0"/>
          <w:color w:val="12232E"/>
          <w:sz w:val="18"/>
        </w:rPr>
        <w:t>ompi_info --param btl tcp   # inside worker pod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MPI at scale without testing DNS and NCCL socket selection at half scale first. Failures compound with rank count.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Rank 0 starts but workers never connect. What do you check in order?</w:t>
      </w:r>
    </w:p>
    <w:p>
      <w:pPr>
        <w:pBdr>
          <w:bottom w:val="single" w:sz="12" w:space="1" w:color="C0392B"/>
        </w:pBdr>
        <w:spacing w:before="0" w:after="160"/>
      </w:pPr>
    </w:p>
    <w:p>
      <w:pPr>
        <w:shd w:val="clear" w:color="auto" w:fill="1B5E8C"/>
        <w:spacing w:before="200" w:after="40"/>
      </w:pPr>
      <w:r>
        <w:rPr>
          <w:b/>
          <w:color w:val="FFFFFF"/>
          <w:sz w:val="19"/>
        </w:rPr>
        <w:t xml:space="preserve"> Q96 </w:t>
      </w:r>
      <w:r>
        <w:rPr>
          <w:b/>
          <w:color w:val="FFFFFF"/>
          <w:sz w:val="16"/>
        </w:rPr>
        <w:t xml:space="preserve">   INTERMEDIATE</w:t>
      </w:r>
    </w:p>
    <w:p>
      <w:pPr>
        <w:spacing w:before="40" w:after="80"/>
      </w:pPr>
      <w:r>
        <w:rPr>
          <w:b/>
          <w:i w:val="0"/>
          <w:color w:val="12232E"/>
          <w:sz w:val="24"/>
        </w:rPr>
        <w:t>What does the OpenShift Network Operator provide for GPU clusters?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The Network Operator manages cluster networking components as a coordinated stack: CNI plugin — OVN-Kubernetes by default — kube-multus for secondary interfaces, SR-IOV operator dependencies, IPAM controllers and sometimes Whereabouts or static IPAM for secondary networks. For GPU clusters it is the layer that lets training pods attach an SR-IOV or macvlan interface alongside the default pod network, which NCCL and MPI need when they cannot use the overlay.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default CNI is the office LAN. Multus and SR-IOV are pulling a dedicated fibre cable straight to the machine room for workloads that outgrow Wi-Fi.</w:t>
      </w:r>
    </w:p>
    <w:p>
      <w:pPr>
        <w:spacing w:before="120" w:after="20"/>
      </w:pPr>
      <w:r>
        <w:rPr>
          <w:b/>
          <w:i w:val="0"/>
          <w:color w:val="6B7A85"/>
          <w:sz w:val="15"/>
        </w:rPr>
        <w:t>WHY IT MATTERS IN PRODUCTION</w:t>
      </w:r>
    </w:p>
    <w:p>
      <w:r>
        <w:rPr>
          <w:b w:val="0"/>
          <w:i w:val="0"/>
          <w:color w:val="3B4A54"/>
          <w:sz w:val="21"/>
        </w:rPr>
        <w:t>Candidates often conflate the GPU Operator with networking. The GPU Operator delivers drivers; the Network Operator delivers interfaces. A common incident is Multus configured but SriovNetworkNodePolicy missing, so pods declare a secondary net-attach-def and hang in ContainerCreating. Architecturally both operators must be upgraded and tested together.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Network Operator is Healthy in ClusterOperator status.</w:t>
      </w:r>
    </w:p>
    <w:p>
      <w:pPr>
        <w:spacing w:before="0" w:after="40"/>
        <w:ind w:left="461" w:hanging="245"/>
      </w:pPr>
      <w:r>
        <w:rPr>
          <w:b/>
          <w:color w:val="44576B"/>
          <w:sz w:val="20"/>
        </w:rPr>
        <w:t xml:space="preserve">2.  </w:t>
      </w:r>
      <w:r>
        <w:rPr>
          <w:sz w:val="20"/>
        </w:rPr>
        <w:t>Install SR-IOV or configure Multus net-attach-defs for the training network.</w:t>
      </w:r>
    </w:p>
    <w:p>
      <w:pPr>
        <w:spacing w:before="0" w:after="40"/>
        <w:ind w:left="461" w:hanging="245"/>
      </w:pPr>
      <w:r>
        <w:rPr>
          <w:b/>
          <w:color w:val="44576B"/>
          <w:sz w:val="20"/>
        </w:rPr>
        <w:t xml:space="preserve">3.  </w:t>
      </w:r>
      <w:r>
        <w:rPr>
          <w:sz w:val="20"/>
        </w:rPr>
        <w:t>Annotate pods with k8s.v1.cni.cncf.io/networks for secondary interfaces.</w:t>
      </w:r>
    </w:p>
    <w:p>
      <w:pPr>
        <w:spacing w:before="0" w:after="40"/>
        <w:ind w:left="461" w:hanging="245"/>
      </w:pPr>
      <w:r>
        <w:rPr>
          <w:b/>
          <w:color w:val="44576B"/>
          <w:sz w:val="20"/>
        </w:rPr>
        <w:t xml:space="preserve">4.  </w:t>
      </w:r>
      <w:r>
        <w:rPr>
          <w:sz w:val="20"/>
        </w:rPr>
        <w:t>Validate NCCL or MPI uses the intended interface name inside the pod.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clusteroperator network -o yaml | grep -A5 conditions</w:t>
      </w:r>
    </w:p>
    <w:p>
      <w:pPr>
        <w:shd w:val="clear" w:color="auto" w:fill="F3F6F8"/>
        <w:pBdr>
          <w:left w:val="single" w:sz="18" w:space="6" w:color="D6DEE3"/>
        </w:pBdr>
        <w:spacing w:before="0" w:after="40"/>
        <w:ind w:left="86"/>
      </w:pPr>
      <w:r>
        <w:rPr>
          <w:rFonts w:ascii="Consolas" w:hAnsi="Consolas"/>
          <w:b w:val="0"/>
          <w:i w:val="0"/>
          <w:color w:val="12232E"/>
          <w:sz w:val="18"/>
        </w:rPr>
        <w:t>oc get net-attach-def -A</w:t>
      </w:r>
    </w:p>
    <w:p>
      <w:pPr>
        <w:shd w:val="clear" w:color="auto" w:fill="F3F6F8"/>
        <w:pBdr>
          <w:left w:val="single" w:sz="18" w:space="6" w:color="D6DEE3"/>
        </w:pBdr>
        <w:spacing w:before="0" w:after="40"/>
        <w:ind w:left="86"/>
      </w:pPr>
      <w:r>
        <w:rPr>
          <w:rFonts w:ascii="Consolas" w:hAnsi="Consolas"/>
          <w:b w:val="0"/>
          <w:i w:val="0"/>
          <w:color w:val="12232E"/>
          <w:sz w:val="18"/>
        </w:rPr>
        <w:t>oc describe pod &lt;training-pod&gt; | grep -i multus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attach SR-IOV networks without coordinating with the network team on VLANs and switch port modes. Kubernetes cannot fix a misconfigured top-of-rack.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Pod has Multus annotation but no secondary interface appears. Where do you debug?</w:t>
      </w:r>
    </w:p>
    <w:p>
      <w:pPr>
        <w:pBdr>
          <w:bottom w:val="single" w:sz="12" w:space="1" w:color="C0392B"/>
        </w:pBdr>
        <w:spacing w:before="0" w:after="160"/>
      </w:pPr>
    </w:p>
    <w:p>
      <w:pPr>
        <w:shd w:val="clear" w:color="auto" w:fill="5B3E8E"/>
        <w:spacing w:before="200" w:after="40"/>
      </w:pPr>
      <w:r>
        <w:rPr>
          <w:b/>
          <w:color w:val="FFFFFF"/>
          <w:sz w:val="19"/>
        </w:rPr>
        <w:t xml:space="preserve"> Q97 </w:t>
      </w:r>
      <w:r>
        <w:rPr>
          <w:b/>
          <w:color w:val="FFFFFF"/>
          <w:sz w:val="16"/>
        </w:rPr>
        <w:t xml:space="preserve">   SENIOR</w:t>
      </w:r>
    </w:p>
    <w:p>
      <w:pPr>
        <w:spacing w:before="40" w:after="80"/>
      </w:pPr>
      <w:r>
        <w:rPr>
          <w:b/>
          <w:i w:val="0"/>
          <w:color w:val="12232E"/>
          <w:sz w:val="24"/>
        </w:rPr>
        <w:t>What is MIG and when would you partition a GPU?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Multi-Instance GPU is an NVIDIA A100-and-newer feature that splits one physical GPU into up to seven isolated instances, each with dedicated compute and memory. The GPU Operator's MIG manager applies a MIG partition profile on the node and advertises separate extended resources such as nvidia.com/mig-1g.5gb. You partition when many small inference or development workloads need GPU isolation but a full GPU each would leave expensive silicon idle — not when a single training job needs the entire device.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MIG is subdividing a house into flats with separate meters. Great for tenants who need privacy; wrong if one family wants the whole building for a party.</w:t>
      </w:r>
    </w:p>
    <w:p>
      <w:pPr>
        <w:spacing w:before="120" w:after="20"/>
      </w:pPr>
      <w:r>
        <w:rPr>
          <w:b/>
          <w:i w:val="0"/>
          <w:color w:val="6B7A85"/>
          <w:sz w:val="15"/>
        </w:rPr>
        <w:t>WHY IT MATTERS IN PRODUCTION</w:t>
      </w:r>
    </w:p>
    <w:p>
      <w:r>
        <w:rPr>
          <w:b w:val="0"/>
          <w:i w:val="0"/>
          <w:color w:val="3B4A54"/>
          <w:sz w:val="21"/>
        </w:rPr>
        <w:t>MIG profiles are fixed at node boot and require draining GPU workloads to change. Mixing MIG and full-GPU nodes in one pool demands clear taints and resource names so schedulers do not place a eight-GPU training job on MIG slices. Interviewers probe whether you know MIG is an operational commitment, not a runtime slider.</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MIG in ClusterPolicy and deploy mig-manager on A100-or-newer nodes.</w:t>
      </w:r>
    </w:p>
    <w:p>
      <w:pPr>
        <w:spacing w:before="0" w:after="40"/>
        <w:ind w:left="461" w:hanging="245"/>
      </w:pPr>
      <w:r>
        <w:rPr>
          <w:b/>
          <w:color w:val="44576B"/>
          <w:sz w:val="20"/>
        </w:rPr>
        <w:t xml:space="preserve">2.  </w:t>
      </w:r>
      <w:r>
        <w:rPr>
          <w:sz w:val="20"/>
        </w:rPr>
        <w:t>Choose a profile — e.g. 1g.5gb times seven — matching workload memory needs.</w:t>
      </w:r>
    </w:p>
    <w:p>
      <w:pPr>
        <w:spacing w:before="0" w:after="40"/>
        <w:ind w:left="461" w:hanging="245"/>
      </w:pPr>
      <w:r>
        <w:rPr>
          <w:b/>
          <w:color w:val="44576B"/>
          <w:sz w:val="20"/>
        </w:rPr>
        <w:t xml:space="preserve">3.  </w:t>
      </w:r>
      <w:r>
        <w:rPr>
          <w:sz w:val="20"/>
        </w:rPr>
        <w:t>Taint MIG nodes; update pod specs to request nvidia.com/mig-* resources.</w:t>
      </w:r>
    </w:p>
    <w:p>
      <w:pPr>
        <w:spacing w:before="0" w:after="40"/>
        <w:ind w:left="461" w:hanging="245"/>
      </w:pPr>
      <w:r>
        <w:rPr>
          <w:b/>
          <w:color w:val="44576B"/>
          <w:sz w:val="20"/>
        </w:rPr>
        <w:t xml:space="preserve">4.  </w:t>
      </w:r>
      <w:r>
        <w:rPr>
          <w:sz w:val="20"/>
        </w:rPr>
        <w:t>Plan profile changes as maintenance events requiring node drain.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 &lt;node&gt; -o json | jq '.status.allocatable | with_entries(select(.key|test("nvidia.com/mig")))'</w:t>
      </w:r>
    </w:p>
    <w:p>
      <w:pPr>
        <w:shd w:val="clear" w:color="auto" w:fill="F3F6F8"/>
        <w:pBdr>
          <w:left w:val="single" w:sz="18" w:space="6" w:color="D6DEE3"/>
        </w:pBdr>
        <w:spacing w:before="0" w:after="40"/>
        <w:ind w:left="86"/>
      </w:pPr>
      <w:r>
        <w:rPr>
          <w:rFonts w:ascii="Consolas" w:hAnsi="Consolas"/>
          <w:b w:val="0"/>
          <w:i w:val="0"/>
          <w:color w:val="12232E"/>
          <w:sz w:val="18"/>
        </w:rPr>
        <w:t>nvidia-smi -L   # on node via oc debug</w:t>
      </w:r>
    </w:p>
    <w:p>
      <w:pPr>
        <w:shd w:val="clear" w:color="auto" w:fill="F3F6F8"/>
        <w:pBdr>
          <w:left w:val="single" w:sz="18" w:space="6" w:color="D6DEE3"/>
        </w:pBdr>
        <w:spacing w:before="0" w:after="40"/>
        <w:ind w:left="86"/>
      </w:pPr>
      <w:r>
        <w:rPr>
          <w:rFonts w:ascii="Consolas" w:hAnsi="Consolas"/>
          <w:b w:val="0"/>
          <w:i w:val="0"/>
          <w:color w:val="12232E"/>
          <w:sz w:val="18"/>
        </w:rPr>
        <w:t>oc get clusterpolicy -o yaml | grep -i mig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enable MIG on nodes running large multi-GPU training. Those jobs need full devices and NCCL across NVLink.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Inference needs three profiles on one A100. How do you model that in Kubernetes resources?</w:t>
      </w:r>
    </w:p>
    <w:p>
      <w:pPr>
        <w:pBdr>
          <w:bottom w:val="single" w:sz="12" w:space="1" w:color="C0392B"/>
        </w:pBdr>
        <w:spacing w:before="0" w:after="160"/>
      </w:pPr>
    </w:p>
    <w:p>
      <w:pPr>
        <w:shd w:val="clear" w:color="auto" w:fill="5B3E8E"/>
        <w:spacing w:before="200" w:after="40"/>
      </w:pPr>
      <w:r>
        <w:rPr>
          <w:b/>
          <w:color w:val="FFFFFF"/>
          <w:sz w:val="19"/>
        </w:rPr>
        <w:t xml:space="preserve"> Q98 </w:t>
      </w:r>
      <w:r>
        <w:rPr>
          <w:b/>
          <w:color w:val="FFFFFF"/>
          <w:sz w:val="16"/>
        </w:rPr>
        <w:t xml:space="preserve">   SENIOR</w:t>
      </w:r>
    </w:p>
    <w:p>
      <w:pPr>
        <w:spacing w:before="40" w:after="80"/>
      </w:pPr>
      <w:r>
        <w:rPr>
          <w:b/>
          <w:i w:val="0"/>
          <w:color w:val="12232E"/>
          <w:sz w:val="24"/>
        </w:rPr>
        <w:t>How do training and inference workloads differ in placement requirements?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Training is throughput-oriented and gang-scheduled: all GPUs across all nodes must start together, stay co-located for hours or days, and prefer NVLink within nodes and RDMA across nodes. Inference is latency- and density-oriented: many smaller pods, horizontal scaling, possibly MIG slices, strict pod anti-affinity for HA, and autoscaling based on queue depth or request rate. Training belongs on dedicated tainted pools with full GPUs; inference often shares nodes with careful quota and uses HPA or KEDA.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Training is a film crew on location for six weeks — everyone must arrive the same day with all the kit. Inference is a chain of coffee shops — open more counters when the queue grows.</w:t>
      </w:r>
    </w:p>
    <w:p>
      <w:pPr>
        <w:spacing w:before="120" w:after="20"/>
      </w:pPr>
      <w:r>
        <w:rPr>
          <w:b/>
          <w:i w:val="0"/>
          <w:color w:val="6B7A85"/>
          <w:sz w:val="15"/>
        </w:rPr>
        <w:t>WHY IT MATTERS IN PRODUCTION</w:t>
      </w:r>
    </w:p>
    <w:p>
      <w:r>
        <w:rPr>
          <w:b w:val="0"/>
          <w:i w:val="0"/>
          <w:color w:val="3B4A54"/>
          <w:sz w:val="21"/>
        </w:rPr>
        <w:t>Mixing them on one pool without taints is how production inference gets evicted by a researcher's multi-node Job. Interviewers want tiering: separate MachineConfigPools or node labels, different ClusterPolicy options — MIG on inference, full GPU on training — and different SLOs reflected in quotas and priority classes.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Label and taint training nodes for exclusive multi-GPU Jobs with PriorityClass.</w:t>
      </w:r>
    </w:p>
    <w:p>
      <w:pPr>
        <w:spacing w:before="0" w:after="40"/>
        <w:ind w:left="461" w:hanging="245"/>
      </w:pPr>
      <w:r>
        <w:rPr>
          <w:b/>
          <w:color w:val="44576B"/>
          <w:sz w:val="20"/>
        </w:rPr>
        <w:t xml:space="preserve">2.  </w:t>
      </w:r>
      <w:r>
        <w:rPr>
          <w:sz w:val="20"/>
        </w:rPr>
        <w:t>Place inference on MIG or fractional-GPU pools with HPA/KEDA and PodDisruptionBudgets.</w:t>
      </w:r>
    </w:p>
    <w:p>
      <w:pPr>
        <w:spacing w:before="0" w:after="40"/>
        <w:ind w:left="461" w:hanging="245"/>
      </w:pPr>
      <w:r>
        <w:rPr>
          <w:b/>
          <w:color w:val="44576B"/>
          <w:sz w:val="20"/>
        </w:rPr>
        <w:t xml:space="preserve">3.  </w:t>
      </w:r>
      <w:r>
        <w:rPr>
          <w:sz w:val="20"/>
        </w:rPr>
        <w:t>Use topology spread for inference HA; use gang scheduling for training.</w:t>
      </w:r>
    </w:p>
    <w:p>
      <w:pPr>
        <w:spacing w:before="0" w:after="40"/>
        <w:ind w:left="461" w:hanging="245"/>
      </w:pPr>
      <w:r>
        <w:rPr>
          <w:b/>
          <w:color w:val="44576B"/>
          <w:sz w:val="20"/>
        </w:rPr>
        <w:t xml:space="preserve">4.  </w:t>
      </w:r>
      <w:r>
        <w:rPr>
          <w:sz w:val="20"/>
        </w:rPr>
        <w:t>Monitor each tier separately — DCGM for utilisation, SLIs for inference latency.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nodes -l nvidia.com/gpu.product -L node-role,cluster.ocs.io/openshift-storage</w:t>
      </w:r>
    </w:p>
    <w:p>
      <w:pPr>
        <w:shd w:val="clear" w:color="auto" w:fill="F3F6F8"/>
        <w:pBdr>
          <w:left w:val="single" w:sz="18" w:space="6" w:color="D6DEE3"/>
        </w:pBdr>
        <w:spacing w:before="0" w:after="40"/>
        <w:ind w:left="86"/>
      </w:pPr>
      <w:r>
        <w:rPr>
          <w:rFonts w:ascii="Consolas" w:hAnsi="Consolas"/>
          <w:b w:val="0"/>
          <w:i w:val="0"/>
          <w:color w:val="12232E"/>
          <w:sz w:val="18"/>
        </w:rPr>
        <w:t>oc describe quota -n ai-training ; oc describe quota -n ai-inference</w:t>
      </w:r>
    </w:p>
    <w:p>
      <w:pPr>
        <w:shd w:val="clear" w:color="auto" w:fill="F3F6F8"/>
        <w:pBdr>
          <w:left w:val="single" w:sz="18" w:space="6" w:color="D6DEE3"/>
        </w:pBdr>
        <w:spacing w:before="0" w:after="40"/>
        <w:ind w:left="86"/>
      </w:pPr>
      <w:r>
        <w:rPr>
          <w:rFonts w:ascii="Consolas" w:hAnsi="Consolas"/>
          <w:b w:val="0"/>
          <w:i w:val="0"/>
          <w:color w:val="12232E"/>
          <w:sz w:val="18"/>
        </w:rPr>
        <w:t>DCGM_FI_DEV_GPU_UTIL metrics split by namespace label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run bursty inference autoscaling on the same nodes as a week-long training job without isolation. Capacity math is not additive.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 researcher wants inference on training nodes 'just for a demo'. What do you say?</w:t>
      </w:r>
    </w:p>
    <w:p>
      <w:pPr>
        <w:pBdr>
          <w:bottom w:val="single" w:sz="12" w:space="1" w:color="C0392B"/>
        </w:pBdr>
        <w:spacing w:before="0" w:after="160"/>
      </w:pPr>
    </w:p>
    <w:p>
      <w:pPr>
        <w:shd w:val="clear" w:color="auto" w:fill="5B3E8E"/>
        <w:spacing w:before="200" w:after="40"/>
      </w:pPr>
      <w:r>
        <w:rPr>
          <w:b/>
          <w:color w:val="FFFFFF"/>
          <w:sz w:val="19"/>
        </w:rPr>
        <w:t xml:space="preserve"> Q99 </w:t>
      </w:r>
      <w:r>
        <w:rPr>
          <w:b/>
          <w:color w:val="FFFFFF"/>
          <w:sz w:val="16"/>
        </w:rPr>
        <w:t xml:space="preserve">   SENIOR</w:t>
      </w:r>
    </w:p>
    <w:p>
      <w:pPr>
        <w:spacing w:before="40" w:after="80"/>
      </w:pPr>
      <w:r>
        <w:rPr>
          <w:b/>
          <w:i w:val="0"/>
          <w:color w:val="12232E"/>
          <w:sz w:val="24"/>
        </w:rPr>
        <w:t>How do you monitor GPUs with DCGM on OpenShift?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DCGM — Data Center GPU Manager — exposes detailed GPU telemetry: utilisation, memory, temperature, power, ECC errors, NVLink counters and process-level stats. The GPU Operator deploys DCGM exporter as a daemonset that translates those metrics into Prometheus format on a scrape endpoint. You wire ServiceMonitor into the platform monitoring stack, build dashboards for utilisation and thermals, and alert on sustained thermal throttle, XID errors or zero utilisation on allocated GPUs — the classic sign of a stuck training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DCGM is the aircraft black box and instrument panel combined. Utilisation tells you the engines are running; XID errors tell you something is about to fall off.</w:t>
      </w:r>
    </w:p>
    <w:p>
      <w:pPr>
        <w:spacing w:before="120" w:after="20"/>
      </w:pPr>
      <w:r>
        <w:rPr>
          <w:b/>
          <w:i w:val="0"/>
          <w:color w:val="6B7A85"/>
          <w:sz w:val="15"/>
        </w:rPr>
        <w:t>WHY IT MATTERS IN PRODUCTION</w:t>
      </w:r>
    </w:p>
    <w:p>
      <w:r>
        <w:rPr>
          <w:b w:val="0"/>
          <w:i w:val="0"/>
          <w:color w:val="3B4A54"/>
          <w:sz w:val="21"/>
        </w:rPr>
        <w:t>Monitoring GPUs is not optional at scale — finance sees idle A100s, and silent ECC errors corrupt weeks of training. Interviewers want Prometheus metric names, integration with User Workload Monitoring for tenant namespaces, and the habit of correlating DCGM with node conditions and driver pod restarts after upgrades.</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Enable DCGM exporter in ClusterPolicy or the operator's monitoring section.</w:t>
      </w:r>
    </w:p>
    <w:p>
      <w:pPr>
        <w:spacing w:before="0" w:after="40"/>
        <w:ind w:left="461" w:hanging="245"/>
      </w:pPr>
      <w:r>
        <w:rPr>
          <w:b/>
          <w:color w:val="44576B"/>
          <w:sz w:val="20"/>
        </w:rPr>
        <w:t xml:space="preserve">2.  </w:t>
      </w:r>
      <w:r>
        <w:rPr>
          <w:sz w:val="20"/>
        </w:rPr>
        <w:t>Create or enable ServiceMonitor so platform Prometheus scrapes GPU metrics.</w:t>
      </w:r>
    </w:p>
    <w:p>
      <w:pPr>
        <w:spacing w:before="0" w:after="40"/>
        <w:ind w:left="461" w:hanging="245"/>
      </w:pPr>
      <w:r>
        <w:rPr>
          <w:b/>
          <w:color w:val="44576B"/>
          <w:sz w:val="20"/>
        </w:rPr>
        <w:t xml:space="preserve">3.  </w:t>
      </w:r>
      <w:r>
        <w:rPr>
          <w:sz w:val="20"/>
        </w:rPr>
        <w:t>Import NVIDIA or community Grafana dashboards for DCGM_FI_* metrics.</w:t>
      </w:r>
    </w:p>
    <w:p>
      <w:pPr>
        <w:spacing w:before="0" w:after="40"/>
        <w:ind w:left="461" w:hanging="245"/>
      </w:pPr>
      <w:r>
        <w:rPr>
          <w:b/>
          <w:color w:val="44576B"/>
          <w:sz w:val="20"/>
        </w:rPr>
        <w:t xml:space="preserve">4.  </w:t>
      </w:r>
      <w:r>
        <w:rPr>
          <w:sz w:val="20"/>
        </w:rPr>
        <w:t>Alert on XID errors, thermal limits, and allocation-with-zero-utilisation.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oc get servicemonitor -n nvidia-gpu-operator</w:t>
      </w:r>
    </w:p>
    <w:p>
      <w:pPr>
        <w:shd w:val="clear" w:color="auto" w:fill="F3F6F8"/>
        <w:pBdr>
          <w:left w:val="single" w:sz="18" w:space="6" w:color="D6DEE3"/>
        </w:pBdr>
        <w:spacing w:before="0" w:after="40"/>
        <w:ind w:left="86"/>
      </w:pPr>
      <w:r>
        <w:rPr>
          <w:rFonts w:ascii="Consolas" w:hAnsi="Consolas"/>
          <w:b w:val="0"/>
          <w:i w:val="0"/>
          <w:color w:val="12232E"/>
          <w:sz w:val="18"/>
        </w:rPr>
        <w:t>curl -s http://&lt;dcgm-exporter&gt;:9400/metrics | grep DCGM_FI_DEV_GPU_UTIL</w:t>
      </w:r>
    </w:p>
    <w:p>
      <w:pPr>
        <w:shd w:val="clear" w:color="auto" w:fill="F3F6F8"/>
        <w:pBdr>
          <w:left w:val="single" w:sz="18" w:space="6" w:color="D6DEE3"/>
        </w:pBdr>
        <w:spacing w:before="0" w:after="40"/>
        <w:ind w:left="86"/>
      </w:pPr>
      <w:r>
        <w:rPr>
          <w:rFonts w:ascii="Consolas" w:hAnsi="Consolas"/>
          <w:b w:val="0"/>
          <w:i w:val="0"/>
          <w:color w:val="12232E"/>
          <w:sz w:val="18"/>
        </w:rPr>
        <w:t>Prometheus: DCGM_FI_DEV_XID_ERRORS &gt; 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rely on nvidia-smi polling scripts in production. They miss ECC and NVLink counters DCGM exposes.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Metrics show 100% GPU utilisation but training loss is flat. What else do you check?</w:t>
      </w:r>
    </w:p>
    <w:p>
      <w:pPr>
        <w:pBdr>
          <w:bottom w:val="single" w:sz="12" w:space="1" w:color="C0392B"/>
        </w:pBdr>
        <w:spacing w:before="0" w:after="160"/>
      </w:pPr>
    </w:p>
    <w:p>
      <w:pPr>
        <w:shd w:val="clear" w:color="auto" w:fill="C0392B"/>
        <w:spacing w:before="200" w:after="40"/>
      </w:pPr>
      <w:r>
        <w:rPr>
          <w:b/>
          <w:color w:val="FFFFFF"/>
          <w:sz w:val="19"/>
        </w:rPr>
        <w:t xml:space="preserve"> Q100 </w:t>
      </w:r>
      <w:r>
        <w:rPr>
          <w:b/>
          <w:color w:val="FFFFFF"/>
          <w:sz w:val="16"/>
        </w:rPr>
        <w:t xml:space="preserve">   ARCHITECT</w:t>
      </w:r>
    </w:p>
    <w:p>
      <w:pPr>
        <w:spacing w:before="40" w:after="80"/>
      </w:pPr>
      <w:r>
        <w:rPr>
          <w:b/>
          <w:i w:val="0"/>
          <w:color w:val="12232E"/>
          <w:sz w:val="24"/>
        </w:rPr>
        <w:t>How would you design an AI node pool on OpenShift?</w:t>
      </w:r>
    </w:p>
    <w:p>
      <w:pPr>
        <w:spacing w:before="120" w:after="20"/>
      </w:pPr>
      <w:r>
        <w:rPr>
          <w:b/>
          <w:i w:val="0"/>
          <w:color w:val="C0392B"/>
          <w:sz w:val="15"/>
        </w:rPr>
        <w:t>SAY THIS</w:t>
      </w:r>
    </w:p>
    <w:p>
      <w:pPr>
        <w:shd w:val="clear" w:color="auto" w:fill="FBEDEB"/>
        <w:pBdr>
          <w:left w:val="single" w:sz="18" w:space="6" w:color="C0392B"/>
        </w:pBdr>
        <w:spacing w:before="40" w:after="120"/>
        <w:ind w:left="86"/>
      </w:pPr>
      <w:r>
        <w:rPr>
          <w:b w:val="0"/>
          <w:i w:val="0"/>
          <w:color w:val="12232E"/>
          <w:sz w:val="21"/>
        </w:rPr>
        <w:t>I split training and inference into separate MachineConfigPools with taints, labels and quotas. GPU Operator ClusterPolicy is pinned to tested driver branches per pool. NFD rules label GPU model and NIC type; SR-IOV policies expose HCAs on training nodes only. Network Operator delivers Multus definitions for RDMA VLANs. Monitoring via DCGM and User Workload Monitoring is mandatory before tenants arrive. Upgrade order is documented: OpenShift, then Network Operator, then GPU Operator, then validation Jobs — never the reverse.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building a hospital wing: separate theatres for surgery and clinics for outpatient, shared utilities, but different staffing rules and equipment in each room.</w:t>
      </w:r>
    </w:p>
    <w:p>
      <w:pPr>
        <w:spacing w:before="120" w:after="20"/>
      </w:pPr>
      <w:r>
        <w:rPr>
          <w:b/>
          <w:i w:val="0"/>
          <w:color w:val="6B7A85"/>
          <w:sz w:val="15"/>
        </w:rPr>
        <w:t>WHY IT MATTERS IN PRODUCTION</w:t>
      </w:r>
    </w:p>
    <w:p>
      <w:r>
        <w:rPr>
          <w:b w:val="0"/>
          <w:i w:val="0"/>
          <w:color w:val="3B4A54"/>
          <w:sz w:val="21"/>
        </w:rPr>
        <w:t>The architect answer ties hardware BOM to software policy: A100 nodes with NVSwitch for training, L40S or MIG-enabled nodes for inference, InfiniBand only where NCCL benchmarks justify it. It also covers tenancy — namespaces, quotas, PriorityClasses — and a golden path CI job that must pass after every platform change. That is what separates platform engineering from 'we installed the GPU operator once'.</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hardware SKUs per tier; document PCI topology and NIC placement per SKU.</w:t>
      </w:r>
    </w:p>
    <w:p>
      <w:pPr>
        <w:spacing w:before="0" w:after="40"/>
        <w:ind w:left="461" w:hanging="245"/>
      </w:pPr>
      <w:r>
        <w:rPr>
          <w:b/>
          <w:color w:val="44576B"/>
          <w:sz w:val="20"/>
        </w:rPr>
        <w:t xml:space="preserve">2.  </w:t>
      </w:r>
      <w:r>
        <w:rPr>
          <w:sz w:val="20"/>
        </w:rPr>
        <w:t>Create dedicated MCPs with taints, PerformanceProfile if low-latency CPU matters.</w:t>
      </w:r>
    </w:p>
    <w:p>
      <w:pPr>
        <w:spacing w:before="0" w:after="40"/>
        <w:ind w:left="461" w:hanging="245"/>
      </w:pPr>
      <w:r>
        <w:rPr>
          <w:b/>
          <w:color w:val="44576B"/>
          <w:sz w:val="20"/>
        </w:rPr>
        <w:t xml:space="preserve">3.  </w:t>
      </w:r>
      <w:r>
        <w:rPr>
          <w:sz w:val="20"/>
        </w:rPr>
        <w:t>Install NFD, Network Operator, GPU Operator with tier-specific ClusterPolicy.</w:t>
      </w:r>
    </w:p>
    <w:p>
      <w:pPr>
        <w:spacing w:before="0" w:after="40"/>
        <w:ind w:left="461" w:hanging="245"/>
      </w:pPr>
      <w:r>
        <w:rPr>
          <w:b/>
          <w:color w:val="44576B"/>
          <w:sz w:val="20"/>
        </w:rPr>
        <w:t xml:space="preserve">4.  </w:t>
      </w:r>
      <w:r>
        <w:rPr>
          <w:sz w:val="20"/>
        </w:rPr>
        <w:t>Publish a tenant onboarding guide: quotas, MPIJob template, monitoring dashboards, upgrade windows.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Reference design: node pool diagram with taints, labels and network VLANs</w:t>
      </w:r>
    </w:p>
    <w:p>
      <w:pPr>
        <w:shd w:val="clear" w:color="auto" w:fill="F3F6F8"/>
        <w:pBdr>
          <w:left w:val="single" w:sz="18" w:space="6" w:color="D6DEE3"/>
        </w:pBdr>
        <w:spacing w:before="0" w:after="40"/>
        <w:ind w:left="86"/>
      </w:pPr>
      <w:r>
        <w:rPr>
          <w:rFonts w:ascii="Consolas" w:hAnsi="Consolas"/>
          <w:b w:val="0"/>
          <w:i w:val="0"/>
          <w:color w:val="12232E"/>
          <w:sz w:val="18"/>
        </w:rPr>
        <w:t>oc get mcp,gpu,performanceprofile,sriovnetworknodepolicy -A</w:t>
      </w:r>
    </w:p>
    <w:p>
      <w:pPr>
        <w:shd w:val="clear" w:color="auto" w:fill="F3F6F8"/>
        <w:pBdr>
          <w:left w:val="single" w:sz="18" w:space="6" w:color="D6DEE3"/>
        </w:pBdr>
        <w:spacing w:before="0" w:after="40"/>
        <w:ind w:left="86"/>
      </w:pPr>
      <w:r>
        <w:rPr>
          <w:rFonts w:ascii="Consolas" w:hAnsi="Consolas"/>
          <w:b w:val="0"/>
          <w:i w:val="0"/>
          <w:color w:val="12232E"/>
          <w:sz w:val="18"/>
        </w:rPr>
        <w:t>Golden path Job: CUDA + NCCL benchmark results after last platform change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buy GPUs before defining upgrade and rollback procedures. The most expensive component is downtime during a failed driver migration.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Finance wants one pool to cut cost. How do you explain why training and inference differ?</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controller here is X, so that is where I would read conditions first."</w:t>
      </w:r>
    </w:p>
    <w:p>
      <w:pPr>
        <w:spacing w:before="0" w:after="40"/>
        <w:ind w:left="461" w:hanging="245"/>
      </w:pPr>
      <w:r>
        <w:rPr>
          <w:b/>
          <w:color w:val="44576B"/>
          <w:sz w:val="20"/>
        </w:rPr>
        <w:t xml:space="preserve">3.  </w:t>
      </w:r>
      <w:r>
        <w:rPr>
          <w:sz w:val="20"/>
        </w:rPr>
        <w:t>"The smallest safe action is Y, because it limits blast radius to one pool."</w:t>
      </w:r>
    </w:p>
    <w:p>
      <w:pPr>
        <w:spacing w:before="0" w:after="40"/>
        <w:ind w:left="461" w:hanging="245"/>
      </w:pPr>
      <w:r>
        <w:rPr>
          <w:b/>
          <w:color w:val="44576B"/>
          <w:sz w:val="20"/>
        </w:rPr>
        <w:t xml:space="preserve">4.  </w:t>
      </w:r>
      <w:r>
        <w:rPr>
          <w:sz w:val="20"/>
        </w:rPr>
        <w:t>"I would validate against the customer-visible symptom, not just resource status."</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Product behaviour moves. Before an interview, spot-check anything version-sensitive against the Red Hat OpenShift Container Platform documentation, the Red Hat Advanced Cluster Management documentation, the Red Hat Ansible Automation Platform documentation and the upstream Kubernetes concepts pages. If you are unsure in the room, say which release you are describing and offer to confirm - that is how senior engineers actually talk.</w:t>
      </w:r>
    </w:p>
    <w:sectPr w:rsidR="00FC693F" w:rsidRPr="0006063C" w:rsidSect="00034616">
      <w:footerReference w:type="default" r:id="rId1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The Platform Engineer's Supplement Interview 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