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Implementation of a TinyML-Powered Framework for Real-Time Automotive Collision Prediction and CNG Cabin Leakage Detection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Quantum Core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center"/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Team leader name                                                                    Team members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(Dharineesh T.A.)                                         (Thamilarasan M.) (Aswath M.) (Dharshan R.)</w:t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EdgeCrash-AI: Real-Time Automotive Anomaly, CNG Leakage, and Collision Detection System Using Edge Impulse.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Concept: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TinyML-powered smart vehicle safety framework designed to predict collisions,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CNG/LPG gas leakages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cabin fire hazards at the edge (microcontroller level).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Architecture: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Dual-MCU (ESP32) system that isolates low-level sensor data collection from high-level machine learning processing via wireless communication.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Intelligent HMI: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Runs an on-device Edge Impulse classifier to analyze real-time variables and output live safety statuses on an I2C 16x2 LCD display.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Current State of the Idea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Hardware Integration: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featuring ESP32 DevKitC V4, HC-SR04 (Ultrasonic), SW-420 (Vibration), MQ-2 (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Gas/CNG/Smoke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and MB102 power management modules.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Testbed Prototyping: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calibrated toy-car platform is developed to simulate physical crash impacts, sudden bumper-to-obstacle distances, and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CNG leak / cabin smoke density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safely in a lab environment.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Engineering: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Edge Impulse workspace is fully initialized, and specialized time-series data structures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normal.csv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anomaly.csv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have been structured for model training.</w:t>
      </w:r>
    </w:p>
    <w:p w:rsidR="00000000" w:rsidDel="00000000" w:rsidP="00000000" w:rsidRDefault="00000000" w:rsidRPr="00000000" w14:paraId="0000000F">
      <w:pPr>
        <w:pStyle w:val="Heading3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Are the Innovations?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Pattern-Based Machine Learning: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Replaces primitive, error-prone threshold limits (fixed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if-else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conditions) with a trained TinyML Anomaly Detection model capable of recognizing complex accident and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 leakage footprints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Asynchronous Dual-Core Processing: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Offloads heavy neural network inference to a dedicated AI ESP32 unit, ensuring that local sensor data capture on the vehicle remains uninterrupted during critical crash or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CNG leak seconds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40" w:before="0" w:line="276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Multi-Sensor Edge Fusion: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Seamlessly merges kinetic impact forces, spatial distance data, and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inflammable CNG / atmospheric smoke levels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on-chip to construct a multi-dimensional automotive safety shield.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92SfAnvt86UWW9wlf2/KC8N+w==">CgMxLjA4AHIhMUNXOTk2TlhOT2s4UjdBQnBBdDBKN1pHUlJITDZaeXFi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