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E21" w14:textId="77777777" w:rsidR="00073B26" w:rsidRDefault="00000000">
      <w:r>
        <w:rPr>
          <w:b/>
          <w:sz w:val="40"/>
        </w:rPr>
        <w:t>ERP Project Delivery Schedule (4 Stages — 5‑Month Plan)</w:t>
      </w:r>
    </w:p>
    <w:p w14:paraId="2AA3BFFF" w14:textId="77777777" w:rsidR="00073B26" w:rsidRDefault="00000000">
      <w:r>
        <w:t>This document outlines the professional 4‑stage delivery schedule for the ERP system. Stage 1 (Figma Design) is already completed. The remaining 3 stages span a total timeline of approximately 5 months.</w:t>
      </w:r>
    </w:p>
    <w:p w14:paraId="67096277" w14:textId="77777777" w:rsidR="00073B26" w:rsidRDefault="00000000">
      <w:pPr>
        <w:pStyle w:val="StageHeading"/>
      </w:pPr>
      <w:r>
        <w:t>Stage 1 — Figma UX/UI Design (Completed)</w:t>
      </w:r>
    </w:p>
    <w:p w14:paraId="6E135E59" w14:textId="77777777" w:rsidR="00073B26" w:rsidRDefault="00000000">
      <w:r>
        <w:t>Duration: 2–3 weeks (Already Completed)</w:t>
      </w:r>
    </w:p>
    <w:p w14:paraId="7817647B" w14:textId="77777777" w:rsidR="00073B26" w:rsidRDefault="00000000">
      <w:r>
        <w:t>Deliverables:</w:t>
      </w:r>
    </w:p>
    <w:p w14:paraId="3476AF1B" w14:textId="77777777" w:rsidR="00073B26" w:rsidRDefault="00000000">
      <w:r>
        <w:t>• Finalized UI/UX screens for all ERP modules.</w:t>
      </w:r>
    </w:p>
    <w:p w14:paraId="4828725A" w14:textId="77777777" w:rsidR="00073B26" w:rsidRDefault="00000000">
      <w:r>
        <w:t>• Design system and component library.</w:t>
      </w:r>
    </w:p>
    <w:p w14:paraId="52B7D4D7" w14:textId="77777777" w:rsidR="00073B26" w:rsidRDefault="00000000">
      <w:r>
        <w:t>• User flows and clickable prototypes.</w:t>
      </w:r>
    </w:p>
    <w:p w14:paraId="716D1664" w14:textId="77777777" w:rsidR="00073B26" w:rsidRDefault="00000000">
      <w:pPr>
        <w:pStyle w:val="StageHeading"/>
      </w:pPr>
      <w:r>
        <w:t>Stage 2 — Core Backend, Database &amp; API Development</w:t>
      </w:r>
    </w:p>
    <w:p w14:paraId="0100F5D0" w14:textId="77777777" w:rsidR="00073B26" w:rsidRDefault="00000000">
      <w:r>
        <w:t>Timeline: Month 1 → Month 2 (Approx. 8 Weeks)</w:t>
      </w:r>
    </w:p>
    <w:p w14:paraId="1CE2ED3A" w14:textId="77777777" w:rsidR="00073B26" w:rsidRDefault="00000000">
      <w:r>
        <w:t>Objectives:</w:t>
      </w:r>
    </w:p>
    <w:p w14:paraId="48B39A8B" w14:textId="77777777" w:rsidR="00073B26" w:rsidRDefault="00000000">
      <w:r>
        <w:t>- Implement backend services for all ERP modules: Item/BOM, Purchase, Inventory, Production, QMS, OEE, Finance.</w:t>
      </w:r>
    </w:p>
    <w:p w14:paraId="2D3CAEFC" w14:textId="77777777" w:rsidR="00073B26" w:rsidRDefault="00000000">
      <w:r>
        <w:t>- Build PostgreSQL schema and migrations.</w:t>
      </w:r>
    </w:p>
    <w:p w14:paraId="0C11CBAC" w14:textId="77777777" w:rsidR="00073B26" w:rsidRDefault="00000000">
      <w:r>
        <w:t>- Develop REST APIs, validations, and business rules.</w:t>
      </w:r>
    </w:p>
    <w:p w14:paraId="21BF3BF6" w14:textId="77777777" w:rsidR="00073B26" w:rsidRDefault="00000000">
      <w:r>
        <w:t>- Implement RBAC and authentication.</w:t>
      </w:r>
    </w:p>
    <w:p w14:paraId="406C01DE" w14:textId="77777777" w:rsidR="00073B26" w:rsidRDefault="00000000">
      <w:r>
        <w:t>Deliverables:</w:t>
      </w:r>
    </w:p>
    <w:p w14:paraId="0A906FA7" w14:textId="77777777" w:rsidR="00073B26" w:rsidRDefault="00000000">
      <w:r>
        <w:t>• Complete set of backend APIs.</w:t>
      </w:r>
    </w:p>
    <w:p w14:paraId="62181084" w14:textId="77777777" w:rsidR="00073B26" w:rsidRDefault="00000000">
      <w:r>
        <w:t>• Database schema + seed data.</w:t>
      </w:r>
    </w:p>
    <w:p w14:paraId="503E704B" w14:textId="77777777" w:rsidR="00073B26" w:rsidRDefault="00000000">
      <w:r>
        <w:t>• API documentation (OpenAPI).</w:t>
      </w:r>
    </w:p>
    <w:p w14:paraId="0666CD02" w14:textId="77777777" w:rsidR="00073B26" w:rsidRDefault="00000000">
      <w:r>
        <w:t>• Unit and integration tests.</w:t>
      </w:r>
    </w:p>
    <w:p w14:paraId="35B261C5" w14:textId="77777777" w:rsidR="00A80CD9" w:rsidRDefault="00A80CD9"/>
    <w:p w14:paraId="30D37E73" w14:textId="77777777" w:rsidR="00073B26" w:rsidRDefault="00000000">
      <w:pPr>
        <w:pStyle w:val="StageHeading"/>
      </w:pPr>
      <w:r>
        <w:lastRenderedPageBreak/>
        <w:t>Stage 3 — Cloud Deployment, On‑Prem Setup &amp; Hybrid Sync</w:t>
      </w:r>
    </w:p>
    <w:p w14:paraId="3CA6C883" w14:textId="77777777" w:rsidR="00073B26" w:rsidRDefault="00000000">
      <w:r>
        <w:t>Timeline: Month 2 (end) → Month 3 → Mid‑Month 4 (Approx. 6 Weeks)</w:t>
      </w:r>
    </w:p>
    <w:p w14:paraId="65670F0C" w14:textId="77777777" w:rsidR="00073B26" w:rsidRDefault="00000000">
      <w:r>
        <w:t>Objectives:</w:t>
      </w:r>
    </w:p>
    <w:p w14:paraId="3DB927CF" w14:textId="77777777" w:rsidR="00073B26" w:rsidRDefault="00000000">
      <w:r>
        <w:t>- Deploy ERP backend to AWS (VPC, ECS, RDS, ECR, API Gateway, S3).</w:t>
      </w:r>
    </w:p>
    <w:p w14:paraId="033911FC" w14:textId="77777777" w:rsidR="00073B26" w:rsidRDefault="00000000">
      <w:r>
        <w:t>- Deploy ERP frontend to S3 or CloudFront.</w:t>
      </w:r>
    </w:p>
    <w:p w14:paraId="3F73A599" w14:textId="77777777" w:rsidR="00073B26" w:rsidRDefault="00000000">
      <w:r>
        <w:t>- Configure on‑prem server (Ubuntu, Docker, PostgreSQL).</w:t>
      </w:r>
    </w:p>
    <w:p w14:paraId="52A4A923" w14:textId="77777777" w:rsidR="00073B26" w:rsidRDefault="00000000">
      <w:r>
        <w:t>- Establish VPN tunnel between office and AWS.</w:t>
      </w:r>
    </w:p>
    <w:p w14:paraId="11F98A4B" w14:textId="77777777" w:rsidR="00073B26" w:rsidRDefault="00000000">
      <w:r>
        <w:t>- Configure AWS DMS for full load + CDC sync.</w:t>
      </w:r>
    </w:p>
    <w:p w14:paraId="2D3B2C46" w14:textId="77777777" w:rsidR="00073B26" w:rsidRDefault="00000000">
      <w:r>
        <w:t>- Validate offline mode + automatic resync.</w:t>
      </w:r>
    </w:p>
    <w:p w14:paraId="521E48C7" w14:textId="77777777" w:rsidR="00073B26" w:rsidRDefault="00000000">
      <w:r>
        <w:t>Deliverables:</w:t>
      </w:r>
    </w:p>
    <w:p w14:paraId="6EDAE1D7" w14:textId="77777777" w:rsidR="00073B26" w:rsidRDefault="00000000">
      <w:r>
        <w:t>• Cloud ERP environment operational.</w:t>
      </w:r>
    </w:p>
    <w:p w14:paraId="5E16F65B" w14:textId="77777777" w:rsidR="00073B26" w:rsidRDefault="00000000">
      <w:r>
        <w:t>• On‑prem ERP instance running.</w:t>
      </w:r>
    </w:p>
    <w:p w14:paraId="31F5E7A3" w14:textId="77777777" w:rsidR="00073B26" w:rsidRDefault="00000000">
      <w:r>
        <w:t>• Hybrid sync fully tested.</w:t>
      </w:r>
    </w:p>
    <w:p w14:paraId="41C4253E" w14:textId="77777777" w:rsidR="00073B26" w:rsidRDefault="00000000">
      <w:r>
        <w:t>• CI/CD pipelines for deployments.</w:t>
      </w:r>
    </w:p>
    <w:p w14:paraId="1CD58AE0" w14:textId="77777777" w:rsidR="00073B26" w:rsidRDefault="00000000">
      <w:pPr>
        <w:pStyle w:val="StageHeading"/>
      </w:pPr>
      <w:r>
        <w:t>Stage 4 — QA, UAT, Training &amp; Final Project Delivery (Go‑Live)</w:t>
      </w:r>
    </w:p>
    <w:p w14:paraId="473D7490" w14:textId="77777777" w:rsidR="00073B26" w:rsidRDefault="00000000">
      <w:r>
        <w:t>Timeline: Mid‑Month 4 → Month 5 (Approx. 6 Weeks)</w:t>
      </w:r>
    </w:p>
    <w:p w14:paraId="1BAD9334" w14:textId="77777777" w:rsidR="00073B26" w:rsidRDefault="00000000">
      <w:r>
        <w:t>Objectives:</w:t>
      </w:r>
    </w:p>
    <w:p w14:paraId="6CF4F207" w14:textId="77777777" w:rsidR="00073B26" w:rsidRDefault="00000000">
      <w:r>
        <w:t>- System integration testing across all ERP modules.</w:t>
      </w:r>
    </w:p>
    <w:p w14:paraId="0BF5E2F8" w14:textId="77777777" w:rsidR="00073B26" w:rsidRDefault="00000000">
      <w:r>
        <w:t>- Performance and security testing.</w:t>
      </w:r>
    </w:p>
    <w:p w14:paraId="7310F146" w14:textId="77777777" w:rsidR="00073B26" w:rsidRDefault="00000000">
      <w:r>
        <w:t>- User Acceptance Testing with client teams.</w:t>
      </w:r>
    </w:p>
    <w:p w14:paraId="6C04F892" w14:textId="77777777" w:rsidR="00073B26" w:rsidRDefault="00000000">
      <w:r>
        <w:t>- Training sessions for department users.</w:t>
      </w:r>
    </w:p>
    <w:p w14:paraId="15C0F9D8" w14:textId="77777777" w:rsidR="00073B26" w:rsidRDefault="00000000">
      <w:r>
        <w:t>- Preparation of SOPs and user manuals.</w:t>
      </w:r>
    </w:p>
    <w:p w14:paraId="273D903D" w14:textId="77777777" w:rsidR="00073B26" w:rsidRDefault="00000000">
      <w:r>
        <w:t>- Final go‑live and hypercare support.</w:t>
      </w:r>
    </w:p>
    <w:p w14:paraId="7FD3338C" w14:textId="77777777" w:rsidR="00073B26" w:rsidRDefault="00000000">
      <w:r>
        <w:t>Deliverables:</w:t>
      </w:r>
    </w:p>
    <w:p w14:paraId="646D7552" w14:textId="77777777" w:rsidR="00073B26" w:rsidRDefault="00000000">
      <w:r>
        <w:t>• UAT sign‑off.</w:t>
      </w:r>
    </w:p>
    <w:p w14:paraId="563AC78B" w14:textId="77777777" w:rsidR="00073B26" w:rsidRDefault="00000000">
      <w:r>
        <w:lastRenderedPageBreak/>
        <w:t>• Production deployment.</w:t>
      </w:r>
    </w:p>
    <w:p w14:paraId="280609E5" w14:textId="77777777" w:rsidR="00073B26" w:rsidRDefault="00000000">
      <w:r>
        <w:t>• Training documentation + videos.</w:t>
      </w:r>
    </w:p>
    <w:p w14:paraId="0AB66D56" w14:textId="77777777" w:rsidR="00073B26" w:rsidRDefault="00000000">
      <w:r>
        <w:t>• Final project handover package.</w:t>
      </w:r>
    </w:p>
    <w:p w14:paraId="138D393D" w14:textId="77777777" w:rsidR="00073B26" w:rsidRDefault="00000000">
      <w:pPr>
        <w:pStyle w:val="Heading2"/>
      </w:pPr>
      <w:r>
        <w:t>Summary Timeline (5 Months)</w:t>
      </w:r>
    </w:p>
    <w:p w14:paraId="2BD98718" w14:textId="77777777" w:rsidR="00073B26" w:rsidRDefault="00000000">
      <w:r>
        <w:t>• Stage 1 (Completed): Figma UI/UX — 2–3 weeks</w:t>
      </w:r>
    </w:p>
    <w:p w14:paraId="53206475" w14:textId="77777777" w:rsidR="00073B26" w:rsidRDefault="00000000">
      <w:r>
        <w:t>• Stage 2: Backend &amp; API Development — Months 1–2</w:t>
      </w:r>
    </w:p>
    <w:p w14:paraId="1CBAB3F3" w14:textId="77777777" w:rsidR="00073B26" w:rsidRDefault="00000000">
      <w:r>
        <w:t>• Stage 3: Cloud + On‑Prem + DMS Sync — Month 2 (end) to Mid‑Month 4</w:t>
      </w:r>
    </w:p>
    <w:p w14:paraId="419623C7" w14:textId="77777777" w:rsidR="00073B26" w:rsidRDefault="00000000">
      <w:r>
        <w:t>• Stage 4: QA, UAT &amp; Go‑Live — Mid‑Month 4 to Month 5</w:t>
      </w:r>
    </w:p>
    <w:p w14:paraId="37E77378" w14:textId="77777777" w:rsidR="00073B26" w:rsidRDefault="00000000">
      <w:pPr>
        <w:pStyle w:val="Heading2"/>
      </w:pPr>
      <w:r>
        <w:t>Sign‑Off</w:t>
      </w:r>
    </w:p>
    <w:p w14:paraId="454584D5" w14:textId="77777777" w:rsidR="00073B26" w:rsidRDefault="00000000">
      <w:r>
        <w:t>Client Representative: ___________________________   Date: ____________</w:t>
      </w:r>
    </w:p>
    <w:p w14:paraId="1705A8BD" w14:textId="77777777" w:rsidR="00073B26" w:rsidRDefault="00000000">
      <w:r>
        <w:t>Vendor Representative: __________________________   Date: ____________</w:t>
      </w:r>
    </w:p>
    <w:sectPr w:rsidR="00073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919558">
    <w:abstractNumId w:val="8"/>
  </w:num>
  <w:num w:numId="2" w16cid:durableId="1793354476">
    <w:abstractNumId w:val="6"/>
  </w:num>
  <w:num w:numId="3" w16cid:durableId="1214922649">
    <w:abstractNumId w:val="5"/>
  </w:num>
  <w:num w:numId="4" w16cid:durableId="1528373743">
    <w:abstractNumId w:val="4"/>
  </w:num>
  <w:num w:numId="5" w16cid:durableId="684553177">
    <w:abstractNumId w:val="7"/>
  </w:num>
  <w:num w:numId="6" w16cid:durableId="1394238422">
    <w:abstractNumId w:val="3"/>
  </w:num>
  <w:num w:numId="7" w16cid:durableId="1167013370">
    <w:abstractNumId w:val="2"/>
  </w:num>
  <w:num w:numId="8" w16cid:durableId="1113211126">
    <w:abstractNumId w:val="1"/>
  </w:num>
  <w:num w:numId="9" w16cid:durableId="67411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26"/>
    <w:rsid w:val="0015074B"/>
    <w:rsid w:val="0029639D"/>
    <w:rsid w:val="002B5769"/>
    <w:rsid w:val="00326F90"/>
    <w:rsid w:val="00A80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CF83E"/>
  <w14:defaultImageDpi w14:val="300"/>
  <w15:docId w15:val="{B83B4C6C-A929-47AF-AF1D-3994A895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geHeading">
    <w:name w:val="Stage Heading"/>
    <w:rPr>
      <w:rFonts w:ascii="Calibri" w:hAnsi="Calibri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2095</Characters>
  <Application>Microsoft Office Word</Application>
  <DocSecurity>0</DocSecurity>
  <Lines>63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Handoo, Krrish</cp:lastModifiedBy>
  <cp:revision>3</cp:revision>
  <dcterms:created xsi:type="dcterms:W3CDTF">2013-12-23T23:15:00Z</dcterms:created>
  <dcterms:modified xsi:type="dcterms:W3CDTF">2026-02-28T11:25:00Z</dcterms:modified>
  <cp:category/>
</cp:coreProperties>
</file>