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59669"/>
        <w:spacing w:after="40" w:before="120"/>
        <w:ind w:left="200" w:right="200"/>
        <w:jc w:val="left"/>
      </w:pPr>
      <w:r>
        <w:rPr>
          <w:b/>
          <w:bCs/>
          <w:color w:val="FFFFFF"/>
          <w:sz w:val="40"/>
          <w:szCs w:val="40"/>
        </w:rPr>
        <w:t xml:space="preserve">Noah Williams</w:t>
      </w:r>
    </w:p>
    <w:p>
      <w:pPr>
        <w:shd w:fill="059669"/>
        <w:spacing w:after="40"/>
        <w:ind w:left="200" w:right="200"/>
      </w:pPr>
      <w:r>
        <w:rPr>
          <w:color w:val="FFFFFF"/>
          <w:sz w:val="22"/>
          <w:szCs w:val="22"/>
        </w:rPr>
        <w:t xml:space="preserve">Full-Stack Developer</w:t>
      </w:r>
    </w:p>
    <w:p>
      <w:pPr>
        <w:shd w:fill="059669"/>
        <w:spacing w:after="160"/>
        <w:ind w:left="200" w:right="200"/>
      </w:pPr>
      <w:r>
        <w:rPr>
          <w:color w:val="FFFFFF"/>
          <w:sz w:val="16"/>
          <w:szCs w:val="16"/>
        </w:rPr>
        <w:t xml:space="preserve">noah@buildit.dev | +1 (512) 555-0123 | Austin, TX | linkedin.com/in/noahwilliams</w:t>
      </w:r>
    </w:p>
    <w:p>
      <w:pPr>
        <w:pBdr>
          <w:bottom w:val="single" w:color="059669" w:sz="6" w:space="2"/>
        </w:pBdr>
        <w:spacing w:after="120" w:before="240"/>
      </w:pPr>
      <w:r>
        <w:rPr>
          <w:b/>
          <w:bCs/>
          <w:color w:val="05966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Full-stack developer with 6+ years shipping consumer and developer tools. Fast, pragmatic, and product-obsessed: built features used by 1.2M weekly active users and open-source tooling with 4.1k GitHub stars.</w:t>
      </w:r>
    </w:p>
    <w:p>
      <w:pPr>
        <w:pBdr>
          <w:bottom w:val="single" w:color="059669" w:sz="6" w:space="2"/>
        </w:pBdr>
        <w:spacing w:after="120" w:before="240"/>
      </w:pPr>
      <w:r>
        <w:rPr>
          <w:b/>
          <w:bCs/>
          <w:color w:val="059669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Full-Stack Developer  |  Tinker, Austin, TX</w:t>
      </w:r>
    </w:p>
    <w:p>
      <w:r>
        <w:rPr>
          <w:i/>
          <w:iCs/>
          <w:color w:val="6B7280"/>
          <w:sz w:val="18"/>
          <w:szCs w:val="18"/>
        </w:rPr>
        <w:t xml:space="preserve">2022 -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Ship end-to-end features across React, Node, and Postgres; own 3 product surfaces used by 1.2M WAU.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Cut cold-start latency 62% by moving to edge functions and reworking the data layer.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internal CLI and design system adopted by all 8 product squads.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Software Developer  |  Copper Labs, Remote</w:t>
      </w:r>
    </w:p>
    <w:p>
      <w:r>
        <w:rPr>
          <w:i/>
          <w:iCs/>
          <w:color w:val="6B7280"/>
          <w:sz w:val="18"/>
          <w:szCs w:val="18"/>
        </w:rPr>
        <w:t xml:space="preserve">2019 - 2022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Developed a realtime collaboration engine (WebSockets + CRDTs) powering 90K concurrent sessions.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Contributed to the open-source community; authored 2 libraries with 4.1k combined GitHub stars.</w:t>
      </w:r>
    </w:p>
    <w:p>
      <w:pPr>
        <w:pBdr>
          <w:bottom w:val="single" w:color="059669" w:sz="6" w:space="2"/>
        </w:pBdr>
        <w:spacing w:after="120" w:before="240"/>
      </w:pPr>
      <w:r>
        <w:rPr>
          <w:b/>
          <w:bCs/>
          <w:color w:val="059669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React   •   TypeScript   •   Node.js   •   PostgreSQL   •   Edge Functions   •   WebSockets   •   Vite   •   Tailwind CSS   •   AWS   •   Open Source</w:t>
      </w:r>
    </w:p>
    <w:p>
      <w:pPr>
        <w:pBdr>
          <w:bottom w:val="single" w:color="059669" w:sz="6" w:space="2"/>
        </w:pBdr>
        <w:spacing w:after="120" w:before="240"/>
      </w:pPr>
      <w:r>
        <w:rPr>
          <w:b/>
          <w:bCs/>
          <w:color w:val="059669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B.S. in Computer Science</w:t>
      </w:r>
    </w:p>
    <w:p>
      <w:r>
        <w:rPr>
          <w:color w:val="6B7280"/>
          <w:sz w:val="18"/>
          <w:szCs w:val="18"/>
        </w:rPr>
        <w:t xml:space="preserve">University of Texas at Austin  •  2019</w:t>
      </w:r>
    </w:p>
    <w:p>
      <w:pPr>
        <w:pBdr>
          <w:bottom w:val="single" w:color="059669" w:sz="6" w:space="2"/>
        </w:pBdr>
        <w:spacing w:after="120" w:before="240"/>
      </w:pPr>
      <w:r>
        <w:rPr>
          <w:b/>
          <w:bCs/>
          <w:color w:val="059669"/>
          <w:sz w:val="22"/>
          <w:szCs w:val="22"/>
        </w:rPr>
        <w:t xml:space="preserve">OPEN SOURCE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Author: fast-queue (message queue for edge runtimes)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Maintainer: component-lib (design system, 2.1k stars)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2026-08-15T11:26:16.056Z</dcterms:created>
  <dcterms:modified xsi:type="dcterms:W3CDTF">2026-08-15T11:26:16.056Z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