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KICC National Exhibition Platform</w:t>
      </w:r>
    </w:p>
    <w:p>
      <w:pPr>
        <w:jc w:val="center"/>
      </w:pPr>
      <w:r>
        <w:rPr>
          <w:color w:val="555555"/>
          <w:sz w:val="24"/>
        </w:rPr>
        <w:t>Startup Equipment — Individual Developer</w:t>
      </w:r>
    </w:p>
    <w:p/>
    <w:p>
      <w:r>
        <w:t>HARDWARE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Specifications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Price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MacBook Pro 16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M4 Max / 128GB Memory / 4TB SSD / 16-core CPU / 40-core GPU / 16″ Liquid Retina XDR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$5,500</w:t>
            </w:r>
          </w:p>
        </w:tc>
      </w:tr>
    </w:tbl>
    <w:p/>
    <w:p>
      <w:r>
        <w:t>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License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JetBrains All Products Pack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Subscription (annual)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$250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PhpStorm (Laravel), PyCharm (Python), DataGrip (DB)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DaVinci Resolve Studio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One-time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$295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Colour grading, video editing, audio post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Backblaze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Subscription (annual)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Unlimited cloud backup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Malwarebytes Premium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Subscription (annual)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$40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Anti-malware protection</w:t>
            </w:r>
          </w:p>
        </w:tc>
      </w:tr>
    </w:tbl>
    <w:p/>
    <w:p>
      <w:r>
        <w:t>TOTAL: $6,185</w:t>
      </w:r>
    </w:p>
    <w:p/>
    <w:p>
      <w:r>
        <w:t>One laptop. Four software subscriptions. Start building immediately.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