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EC521" w14:textId="2CA16C60" w:rsidR="00C72D1A" w:rsidRPr="0036372A" w:rsidRDefault="630EF828" w:rsidP="3D1B7137">
      <w:pPr>
        <w:spacing w:after="0" w:line="360" w:lineRule="auto"/>
        <w:rPr>
          <w:rFonts w:ascii="Arial" w:hAnsi="Arial" w:cs="Arial"/>
          <w:b/>
          <w:bCs/>
          <w:lang w:val="en-US"/>
        </w:rPr>
      </w:pPr>
      <w:r w:rsidRPr="3D1B7137">
        <w:rPr>
          <w:rFonts w:ascii="Arial" w:hAnsi="Arial" w:cs="Arial"/>
          <w:b/>
          <w:bCs/>
          <w:lang w:val="en-US"/>
        </w:rPr>
        <w:t>Lastname, Name:</w:t>
      </w:r>
      <w:r w:rsidRPr="3D1B7137">
        <w:rPr>
          <w:rFonts w:ascii="Arial" w:hAnsi="Arial" w:cs="Arial"/>
          <w:lang w:val="en-US"/>
        </w:rPr>
        <w:t xml:space="preserve"> </w:t>
      </w:r>
      <w:r w:rsidR="43557264" w:rsidRPr="3D1B7137">
        <w:rPr>
          <w:rFonts w:ascii="Arial" w:hAnsi="Arial" w:cs="Arial"/>
          <w:lang w:val="en-US"/>
        </w:rPr>
        <w:t>Shashank, Shashank</w:t>
      </w:r>
    </w:p>
    <w:p w14:paraId="5D1D4E11" w14:textId="3229AF3F" w:rsidR="00C72D1A" w:rsidRPr="0036372A" w:rsidRDefault="630EF828" w:rsidP="154FC1D5">
      <w:pPr>
        <w:spacing w:after="0" w:line="360" w:lineRule="auto"/>
        <w:rPr>
          <w:rFonts w:ascii="Arial" w:hAnsi="Arial" w:cs="Arial"/>
          <w:b/>
          <w:bCs/>
          <w:lang w:val="en-US"/>
        </w:rPr>
      </w:pPr>
      <w:r w:rsidRPr="154FC1D5">
        <w:rPr>
          <w:rFonts w:ascii="Arial" w:hAnsi="Arial" w:cs="Arial"/>
          <w:b/>
          <w:bCs/>
          <w:lang w:val="en-US"/>
        </w:rPr>
        <w:t>Email:</w:t>
      </w:r>
      <w:r w:rsidRPr="154FC1D5">
        <w:rPr>
          <w:rFonts w:ascii="Arial" w:hAnsi="Arial" w:cs="Arial"/>
          <w:lang w:val="en-US"/>
        </w:rPr>
        <w:t xml:space="preserve"> </w:t>
      </w:r>
      <w:r w:rsidR="66F8DE2E" w:rsidRPr="154FC1D5">
        <w:rPr>
          <w:rFonts w:ascii="Arial" w:hAnsi="Arial" w:cs="Arial"/>
          <w:lang w:val="en-US"/>
        </w:rPr>
        <w:t>shashank.shashank@fau.de</w:t>
      </w:r>
    </w:p>
    <w:p w14:paraId="571305B8" w14:textId="47D1195D" w:rsidR="154FC1D5" w:rsidRPr="00FE738E" w:rsidRDefault="630EF828" w:rsidP="00FE738E">
      <w:pPr>
        <w:spacing w:after="0" w:line="360" w:lineRule="auto"/>
        <w:rPr>
          <w:rFonts w:ascii="Arial" w:hAnsi="Arial" w:cs="Arial"/>
          <w:lang w:val="en-US"/>
        </w:rPr>
      </w:pPr>
      <w:r w:rsidRPr="154FC1D5">
        <w:rPr>
          <w:rFonts w:ascii="Arial" w:hAnsi="Arial" w:cs="Arial"/>
          <w:b/>
          <w:bCs/>
          <w:lang w:val="en-US"/>
        </w:rPr>
        <w:t>Matr. Number:</w:t>
      </w:r>
      <w:r w:rsidRPr="154FC1D5">
        <w:rPr>
          <w:rFonts w:ascii="Arial" w:hAnsi="Arial" w:cs="Arial"/>
          <w:lang w:val="en-US"/>
        </w:rPr>
        <w:t xml:space="preserve"> </w:t>
      </w:r>
      <w:r w:rsidR="3234D7D5" w:rsidRPr="154FC1D5">
        <w:rPr>
          <w:rFonts w:ascii="Arial" w:hAnsi="Arial" w:cs="Arial"/>
          <w:lang w:val="en-US"/>
        </w:rPr>
        <w:t>23391962</w:t>
      </w:r>
    </w:p>
    <w:p w14:paraId="296776DE" w14:textId="20FF80FF" w:rsidR="00C72D1A" w:rsidRPr="0036372A" w:rsidRDefault="630EF828" w:rsidP="154FC1D5">
      <w:pPr>
        <w:spacing w:after="0" w:line="360" w:lineRule="auto"/>
        <w:rPr>
          <w:rFonts w:ascii="Arial" w:hAnsi="Arial" w:cs="Arial"/>
        </w:rPr>
      </w:pPr>
      <w:r w:rsidRPr="154FC1D5">
        <w:rPr>
          <w:rFonts w:ascii="Arial" w:hAnsi="Arial" w:cs="Arial"/>
          <w:b/>
          <w:bCs/>
        </w:rPr>
        <w:t>Program:</w:t>
      </w:r>
      <w:r w:rsidRPr="154FC1D5">
        <w:rPr>
          <w:rFonts w:ascii="Arial" w:hAnsi="Arial" w:cs="Arial"/>
        </w:rPr>
        <w:t xml:space="preserve"> </w:t>
      </w:r>
      <w:r w:rsidR="438A21D3" w:rsidRPr="154FC1D5">
        <w:rPr>
          <w:rFonts w:ascii="Arial" w:hAnsi="Arial" w:cs="Arial"/>
        </w:rPr>
        <w:t>Artificial Intelligence (M.Sc.)</w:t>
      </w:r>
    </w:p>
    <w:p w14:paraId="0147F3CD" w14:textId="18FDCF4A" w:rsidR="00C72D1A" w:rsidRPr="0036372A" w:rsidRDefault="630EF828" w:rsidP="154FC1D5">
      <w:pPr>
        <w:spacing w:after="0" w:line="360" w:lineRule="auto"/>
        <w:rPr>
          <w:rFonts w:ascii="Arial" w:hAnsi="Arial" w:cs="Arial"/>
          <w:lang w:val="en-US"/>
        </w:rPr>
      </w:pPr>
      <w:r w:rsidRPr="154FC1D5">
        <w:rPr>
          <w:rFonts w:ascii="Arial" w:hAnsi="Arial" w:cs="Arial"/>
          <w:b/>
          <w:bCs/>
          <w:lang w:val="en-US"/>
        </w:rPr>
        <w:t xml:space="preserve">Address: </w:t>
      </w:r>
      <w:proofErr w:type="spellStart"/>
      <w:r w:rsidR="3F43FE23" w:rsidRPr="154FC1D5">
        <w:rPr>
          <w:rFonts w:ascii="Arial" w:hAnsi="Arial" w:cs="Arial"/>
          <w:lang w:val="en-US"/>
        </w:rPr>
        <w:t>Gerberei</w:t>
      </w:r>
      <w:proofErr w:type="spellEnd"/>
      <w:r w:rsidR="3F43FE23" w:rsidRPr="154FC1D5">
        <w:rPr>
          <w:rFonts w:ascii="Arial" w:hAnsi="Arial" w:cs="Arial"/>
          <w:lang w:val="en-US"/>
        </w:rPr>
        <w:t xml:space="preserve"> 2, 91054 Erlangen</w:t>
      </w:r>
    </w:p>
    <w:p w14:paraId="744E16F0" w14:textId="7E42411A" w:rsidR="0001365B" w:rsidRDefault="630EF828" w:rsidP="154FC1D5">
      <w:pPr>
        <w:spacing w:after="0" w:line="360" w:lineRule="auto"/>
        <w:rPr>
          <w:rFonts w:ascii="Arial" w:hAnsi="Arial" w:cs="Arial"/>
          <w:lang w:val="en-US"/>
        </w:rPr>
        <w:sectPr w:rsidR="0001365B" w:rsidSect="0001365B">
          <w:headerReference w:type="default" r:id="rId7"/>
          <w:footerReference w:type="default" r:id="rId8"/>
          <w:pgSz w:w="11906" w:h="16838"/>
          <w:pgMar w:top="1440" w:right="1440" w:bottom="1440" w:left="1440" w:header="708" w:footer="708" w:gutter="0"/>
          <w:cols w:num="2" w:space="708"/>
          <w:docGrid w:linePitch="360"/>
        </w:sectPr>
      </w:pPr>
      <w:r w:rsidRPr="154FC1D5">
        <w:rPr>
          <w:rFonts w:ascii="Arial" w:hAnsi="Arial" w:cs="Arial"/>
          <w:b/>
          <w:bCs/>
          <w:lang w:val="en-US"/>
        </w:rPr>
        <w:t xml:space="preserve">Birthdate: </w:t>
      </w:r>
      <w:r w:rsidR="3323DF50" w:rsidRPr="154FC1D5">
        <w:rPr>
          <w:rFonts w:ascii="Arial" w:hAnsi="Arial" w:cs="Arial"/>
          <w:lang w:val="en-US"/>
        </w:rPr>
        <w:t>25.03.1998</w:t>
      </w:r>
    </w:p>
    <w:p w14:paraId="57A7EE2D" w14:textId="77777777" w:rsidR="00FE738E" w:rsidRDefault="00FE738E" w:rsidP="49B94DDD">
      <w:pPr>
        <w:jc w:val="center"/>
        <w:rPr>
          <w:rFonts w:ascii="Arial" w:hAnsi="Arial" w:cs="Arial"/>
          <w:b/>
          <w:bCs/>
          <w:color w:val="002060"/>
          <w:sz w:val="24"/>
          <w:szCs w:val="24"/>
          <w:lang w:val="en-US"/>
        </w:rPr>
      </w:pPr>
    </w:p>
    <w:p w14:paraId="4E51B489" w14:textId="17568ABB" w:rsidR="15538FAE" w:rsidRDefault="15538FAE" w:rsidP="49B94DDD">
      <w:pPr>
        <w:jc w:val="center"/>
        <w:rPr>
          <w:rFonts w:ascii="Arial" w:hAnsi="Arial" w:cs="Arial"/>
          <w:b/>
          <w:bCs/>
          <w:color w:val="002060"/>
          <w:sz w:val="24"/>
          <w:szCs w:val="24"/>
          <w:lang w:val="en-US"/>
        </w:rPr>
      </w:pPr>
      <w:r w:rsidRPr="49B94DDD">
        <w:rPr>
          <w:rFonts w:ascii="Arial" w:hAnsi="Arial" w:cs="Arial"/>
          <w:b/>
          <w:bCs/>
          <w:color w:val="002060"/>
          <w:sz w:val="24"/>
          <w:szCs w:val="24"/>
          <w:lang w:val="en-US"/>
        </w:rPr>
        <w:t xml:space="preserve">Continual Learning for </w:t>
      </w:r>
      <w:proofErr w:type="spellStart"/>
      <w:r w:rsidRPr="49B94DDD">
        <w:rPr>
          <w:rFonts w:ascii="Arial" w:hAnsi="Arial" w:cs="Arial"/>
          <w:b/>
          <w:bCs/>
          <w:color w:val="002060"/>
          <w:sz w:val="24"/>
          <w:szCs w:val="24"/>
          <w:lang w:val="en-US"/>
        </w:rPr>
        <w:t>Promptable</w:t>
      </w:r>
      <w:proofErr w:type="spellEnd"/>
      <w:r w:rsidRPr="49B94DDD">
        <w:rPr>
          <w:rFonts w:ascii="Arial" w:hAnsi="Arial" w:cs="Arial"/>
          <w:b/>
          <w:bCs/>
          <w:color w:val="002060"/>
          <w:sz w:val="24"/>
          <w:szCs w:val="24"/>
          <w:lang w:val="en-US"/>
        </w:rPr>
        <w:t xml:space="preserve"> Universal 3D Medical Image Segmentation in Few-Shot Settings</w:t>
      </w:r>
    </w:p>
    <w:p w14:paraId="3B94EB09" w14:textId="0B6E80A9" w:rsidR="003C47AA" w:rsidRPr="00D06B77" w:rsidRDefault="005A219F" w:rsidP="00556E9D">
      <w:pPr>
        <w:rPr>
          <w:rFonts w:ascii="Arial" w:hAnsi="Arial" w:cs="Arial"/>
          <w:b/>
          <w:bCs/>
          <w:color w:val="002060"/>
          <w:sz w:val="24"/>
          <w:szCs w:val="24"/>
          <w:lang w:val="en-US"/>
        </w:rPr>
      </w:pPr>
      <w:r>
        <w:br/>
      </w:r>
      <w:r w:rsidRPr="3D1B7137">
        <w:rPr>
          <w:rFonts w:ascii="Arial" w:hAnsi="Arial" w:cs="Arial"/>
          <w:b/>
          <w:bCs/>
          <w:color w:val="002060"/>
          <w:sz w:val="24"/>
          <w:szCs w:val="24"/>
          <w:lang w:val="en-US"/>
        </w:rPr>
        <w:t>Problem statement</w:t>
      </w:r>
      <w:r w:rsidR="00EC31AA" w:rsidRPr="3D1B7137">
        <w:rPr>
          <w:rFonts w:ascii="Arial" w:hAnsi="Arial" w:cs="Arial"/>
          <w:b/>
          <w:bCs/>
          <w:color w:val="002060"/>
          <w:sz w:val="24"/>
          <w:szCs w:val="24"/>
          <w:lang w:val="en-US"/>
        </w:rPr>
        <w:t xml:space="preserve"> &amp; Motivation</w:t>
      </w:r>
    </w:p>
    <w:p w14:paraId="715C4820" w14:textId="3F773F11" w:rsidR="00333D79" w:rsidRDefault="1525929C" w:rsidP="3D1B7137">
      <w:pPr>
        <w:jc w:val="both"/>
        <w:rPr>
          <w:rFonts w:ascii="Arial" w:eastAsia="Arial" w:hAnsi="Arial" w:cs="Arial"/>
          <w:sz w:val="24"/>
          <w:szCs w:val="24"/>
          <w:lang w:val="en-US"/>
        </w:rPr>
      </w:pPr>
      <w:r w:rsidRPr="49B94DDD">
        <w:rPr>
          <w:rFonts w:ascii="Arial" w:eastAsia="Arial" w:hAnsi="Arial" w:cs="Arial"/>
          <w:sz w:val="24"/>
          <w:szCs w:val="24"/>
          <w:lang w:val="en-US"/>
        </w:rPr>
        <w:t xml:space="preserve">Recent advances in medical image segmentation have shifted the field from task-specific supervised models toward universal foundation models capable of segmenting multiple anatomical structures using free-text prompts. </w:t>
      </w:r>
      <w:r w:rsidR="19B96A08" w:rsidRPr="49B94DDD">
        <w:rPr>
          <w:rFonts w:ascii="Arial" w:eastAsia="Arial" w:hAnsi="Arial" w:cs="Arial"/>
          <w:sz w:val="24"/>
          <w:szCs w:val="24"/>
          <w:lang w:val="en-US"/>
        </w:rPr>
        <w:t xml:space="preserve">Models such as </w:t>
      </w:r>
      <w:proofErr w:type="spellStart"/>
      <w:r w:rsidR="19B96A08" w:rsidRPr="49B94DDD">
        <w:rPr>
          <w:rFonts w:ascii="Arial" w:eastAsia="Arial" w:hAnsi="Arial" w:cs="Arial"/>
          <w:sz w:val="24"/>
          <w:szCs w:val="24"/>
          <w:lang w:val="en-US"/>
        </w:rPr>
        <w:t>Vox</w:t>
      </w:r>
      <w:r w:rsidR="5C401A44" w:rsidRPr="49B94DDD">
        <w:rPr>
          <w:rFonts w:ascii="Arial" w:eastAsia="Arial" w:hAnsi="Arial" w:cs="Arial"/>
          <w:sz w:val="24"/>
          <w:szCs w:val="24"/>
          <w:lang w:val="en-US"/>
        </w:rPr>
        <w:t>t</w:t>
      </w:r>
      <w:r w:rsidR="19B96A08" w:rsidRPr="49B94DDD">
        <w:rPr>
          <w:rFonts w:ascii="Arial" w:eastAsia="Arial" w:hAnsi="Arial" w:cs="Arial"/>
          <w:sz w:val="24"/>
          <w:szCs w:val="24"/>
          <w:lang w:val="en-US"/>
        </w:rPr>
        <w:t>ell</w:t>
      </w:r>
      <w:proofErr w:type="spellEnd"/>
      <w:r w:rsidR="00735565">
        <w:rPr>
          <w:rFonts w:ascii="Arial" w:eastAsia="Arial" w:hAnsi="Arial" w:cs="Arial"/>
          <w:sz w:val="24"/>
          <w:szCs w:val="24"/>
          <w:lang w:val="en-US"/>
        </w:rPr>
        <w:fldChar w:fldCharType="begin"/>
      </w:r>
      <w:r w:rsidR="00735565">
        <w:rPr>
          <w:rFonts w:ascii="Arial" w:eastAsia="Arial" w:hAnsi="Arial" w:cs="Arial"/>
          <w:sz w:val="24"/>
          <w:szCs w:val="24"/>
          <w:lang w:val="en-US"/>
        </w:rPr>
        <w:instrText xml:space="preserve"> ADDIN ZOTERO_ITEM CSL_CITATION {"citationID":"aDFnpk7A","properties":{"unsorted":false,"formattedCitation":"[1]","plainCitation":"[1]","noteIndex":0},"citationItems":[{"id":9,"uris":["http://zotero.org/users/local/yD7mRwpp/items/XNGWHW6X"],"itemData":{"id":9,"type":"article","abstract":"We introduce VoxTell, a vision-language model for text-prompted volumetric medical image segmentation. It maps free-form descriptions, from single words to full clinical sentences, to 3D masks. Trained on 62K+ CT, MRI, and PET volumes spanning over 1K anatomical and pathological classes, VoxTell uses multi-stage vision-language fusion across decoder layers to align textual and visual features at multiple scales. It achieves state-of-the-art zero-shot performance across modalities on unseen datasets, excelling on familiar concepts while generalizing to related unseen classes. Extensive experiments further demonstrate strong cross-modality transfer, robustness to linguistic variations and clinical language, as well as accurate instance-specific segmentation from real-world text. Code is available at: https://www.github.com/MIC-DKFZ/VoxTell","DOI":"10.48550/arXiv.2511.11450","note":"arXiv:2511.11450 [cs.CV]","number":"arXiv:2511.11450","publisher":"arXiv","source":"arXiv.org","title":"VoxTell: Free-Text Promptable Universal 3D Medical Image Segmentation","title-short":"VoxTell","URL":"http://arxiv.org/abs/2511.11450","author":[{"family":"Rokuss","given":"Maximilian"},{"family":"Langenberg","given":"Moritz"},{"family":"Kirchhoff","given":"Yannick"},{"family":"Isensee","given":"Fabian"},{"family":"Hamm","given":"Benjamin"},{"family":"Ulrich","given":"Constantin"},{"family":"Regnery","given":"Sebastian"},{"family":"Bauer","given":"Lukas"},{"family":"Katsigiannopulos","given":"Efthimios"},{"family":"Norajitra","given":"Tobias"},{"family":"Maier-Hein","given":"Klaus"}],"accessed":{"date-parts":[["2026",6,10]]},"issued":{"date-parts":[["2025",11,14]]}}}],"schema":"https://github.com/citation-style-language/schema/raw/master/csl-citation.json"} </w:instrText>
      </w:r>
      <w:r w:rsidR="00735565">
        <w:rPr>
          <w:rFonts w:ascii="Arial" w:eastAsia="Arial" w:hAnsi="Arial" w:cs="Arial"/>
          <w:sz w:val="24"/>
          <w:szCs w:val="24"/>
          <w:lang w:val="en-US"/>
        </w:rPr>
        <w:fldChar w:fldCharType="separate"/>
      </w:r>
      <w:r w:rsidR="00735565" w:rsidRPr="00735565">
        <w:rPr>
          <w:rFonts w:ascii="Arial" w:hAnsi="Arial" w:cs="Arial"/>
          <w:sz w:val="24"/>
          <w:lang w:val="en-US"/>
        </w:rPr>
        <w:t>[1]</w:t>
      </w:r>
      <w:r w:rsidR="00735565">
        <w:rPr>
          <w:rFonts w:ascii="Arial" w:eastAsia="Arial" w:hAnsi="Arial" w:cs="Arial"/>
          <w:sz w:val="24"/>
          <w:szCs w:val="24"/>
          <w:lang w:val="en-US"/>
        </w:rPr>
        <w:fldChar w:fldCharType="end"/>
      </w:r>
      <w:r w:rsidR="19B96A08" w:rsidRPr="49B94DDD">
        <w:rPr>
          <w:rFonts w:ascii="Arial" w:eastAsia="Arial" w:hAnsi="Arial" w:cs="Arial"/>
          <w:sz w:val="24"/>
          <w:szCs w:val="24"/>
          <w:lang w:val="en-US"/>
        </w:rPr>
        <w:t xml:space="preserve"> demonstrate strong zero-shot segmentation capabilities across datasets and imaging modalities through aligned 3D vision-language representations, yet their performance often </w:t>
      </w:r>
      <w:r w:rsidR="19B96A08" w:rsidRPr="49B94DDD">
        <w:rPr>
          <w:rFonts w:ascii="Arial" w:eastAsia="Arial" w:hAnsi="Arial" w:cs="Arial"/>
          <w:b/>
          <w:bCs/>
          <w:sz w:val="24"/>
          <w:szCs w:val="24"/>
          <w:lang w:val="en-US"/>
        </w:rPr>
        <w:t>degrades on rare or highly out-of-distribution anatomical structures</w:t>
      </w:r>
      <w:r w:rsidR="003E2FD7">
        <w:rPr>
          <w:rFonts w:ascii="Arial" w:eastAsia="Arial" w:hAnsi="Arial" w:cs="Arial"/>
          <w:b/>
          <w:bCs/>
          <w:sz w:val="24"/>
          <w:szCs w:val="24"/>
          <w:lang w:val="en-US"/>
        </w:rPr>
        <w:fldChar w:fldCharType="begin"/>
      </w:r>
      <w:r w:rsidR="003E2FD7">
        <w:rPr>
          <w:rFonts w:ascii="Arial" w:eastAsia="Arial" w:hAnsi="Arial" w:cs="Arial"/>
          <w:b/>
          <w:bCs/>
          <w:sz w:val="24"/>
          <w:szCs w:val="24"/>
          <w:lang w:val="en-US"/>
        </w:rPr>
        <w:instrText xml:space="preserve"> ADDIN ZOTERO_ITEM CSL_CITATION {"citationID":"fD4AGoO0","properties":{"unsorted":false,"formattedCitation":"[1]","plainCitation":"[1]","noteIndex":0},"citationItems":[{"id":9,"uris":["http://zotero.org/users/local/yD7mRwpp/items/XNGWHW6X"],"itemData":{"id":9,"type":"article","abstract":"We introduce VoxTell, a vision-language model for text-prompted volumetric medical image segmentation. It maps free-form descriptions, from single words to full clinical sentences, to 3D masks. Trained on 62K+ CT, MRI, and PET volumes spanning over 1K anatomical and pathological classes, VoxTell uses multi-stage vision-language fusion across decoder layers to align textual and visual features at multiple scales. It achieves state-of-the-art zero-shot performance across modalities on unseen datasets, excelling on familiar concepts while generalizing to related unseen classes. Extensive experiments further demonstrate strong cross-modality transfer, robustness to linguistic variations and clinical language, as well as accurate instance-specific segmentation from real-world text. Code is available at: https://www.github.com/MIC-DKFZ/VoxTell","DOI":"10.48550/arXiv.2511.11450","note":"arXiv:2511.11450 [cs.CV]","number":"arXiv:2511.11450","publisher":"arXiv","source":"arXiv.org","title":"VoxTell: Free-Text Promptable Universal 3D Medical Image Segmentation","title-short":"VoxTell","URL":"http://arxiv.org/abs/2511.11450","author":[{"family":"Rokuss","given":"Maximilian"},{"family":"Langenberg","given":"Moritz"},{"family":"Kirchhoff","given":"Yannick"},{"family":"Isensee","given":"Fabian"},{"family":"Hamm","given":"Benjamin"},{"family":"Ulrich","given":"Constantin"},{"family":"Regnery","given":"Sebastian"},{"family":"Bauer","given":"Lukas"},{"family":"Katsigiannopulos","given":"Efthimios"},{"family":"Norajitra","given":"Tobias"},{"family":"Maier-Hein","given":"Klaus"}],"accessed":{"date-parts":[["2026",6,10]]},"issued":{"date-parts":[["2025",11,14]]}}}],"schema":"https://github.com/citation-style-language/schema/raw/master/csl-citation.json"} </w:instrText>
      </w:r>
      <w:r w:rsidR="003E2FD7">
        <w:rPr>
          <w:rFonts w:ascii="Arial" w:eastAsia="Arial" w:hAnsi="Arial" w:cs="Arial"/>
          <w:b/>
          <w:bCs/>
          <w:sz w:val="24"/>
          <w:szCs w:val="24"/>
          <w:lang w:val="en-US"/>
        </w:rPr>
        <w:fldChar w:fldCharType="separate"/>
      </w:r>
      <w:r w:rsidR="003E2FD7" w:rsidRPr="003E2FD7">
        <w:rPr>
          <w:rFonts w:ascii="Arial" w:hAnsi="Arial" w:cs="Arial"/>
          <w:sz w:val="24"/>
          <w:lang w:val="en-US"/>
        </w:rPr>
        <w:t>[1]</w:t>
      </w:r>
      <w:r w:rsidR="003E2FD7">
        <w:rPr>
          <w:rFonts w:ascii="Arial" w:eastAsia="Arial" w:hAnsi="Arial" w:cs="Arial"/>
          <w:b/>
          <w:bCs/>
          <w:sz w:val="24"/>
          <w:szCs w:val="24"/>
          <w:lang w:val="en-US"/>
        </w:rPr>
        <w:fldChar w:fldCharType="end"/>
      </w:r>
      <w:r w:rsidR="19B96A08" w:rsidRPr="49B94DDD">
        <w:rPr>
          <w:rFonts w:ascii="Arial" w:eastAsia="Arial" w:hAnsi="Arial" w:cs="Arial"/>
          <w:sz w:val="24"/>
          <w:szCs w:val="24"/>
          <w:lang w:val="en-US"/>
        </w:rPr>
        <w:t xml:space="preserve"> that are underrepresented in pretraining data. </w:t>
      </w:r>
      <w:r w:rsidR="5B3CAC1D" w:rsidRPr="49B94DDD">
        <w:rPr>
          <w:rFonts w:ascii="Arial" w:eastAsia="Arial" w:hAnsi="Arial" w:cs="Arial"/>
          <w:sz w:val="24"/>
          <w:szCs w:val="24"/>
          <w:lang w:val="en-US"/>
        </w:rPr>
        <w:t xml:space="preserve">While fine-tuning can adapt these models to new concepts, incremental updates frequently cause catastrophic forgetting. This challenge is further </w:t>
      </w:r>
      <w:r w:rsidR="5B3CAC1D" w:rsidRPr="49B94DDD">
        <w:rPr>
          <w:rFonts w:ascii="Arial" w:eastAsia="Arial" w:hAnsi="Arial" w:cs="Arial"/>
          <w:b/>
          <w:bCs/>
          <w:sz w:val="24"/>
          <w:szCs w:val="24"/>
          <w:lang w:val="en-US"/>
        </w:rPr>
        <w:t>amplified in multimodal 3D segmentation models due to the complex interactions</w:t>
      </w:r>
      <w:r w:rsidR="5B3CAC1D" w:rsidRPr="49B94DDD">
        <w:rPr>
          <w:rFonts w:ascii="Arial" w:eastAsia="Arial" w:hAnsi="Arial" w:cs="Arial"/>
          <w:sz w:val="24"/>
          <w:szCs w:val="24"/>
          <w:lang w:val="en-US"/>
        </w:rPr>
        <w:t xml:space="preserve"> between visual and language representations</w:t>
      </w:r>
      <w:r w:rsidR="002C25CA">
        <w:rPr>
          <w:rFonts w:ascii="Arial" w:eastAsia="Arial" w:hAnsi="Arial" w:cs="Arial"/>
          <w:sz w:val="24"/>
          <w:szCs w:val="24"/>
          <w:lang w:val="en-US"/>
        </w:rPr>
        <w:fldChar w:fldCharType="begin"/>
      </w:r>
      <w:r w:rsidR="002C25CA">
        <w:rPr>
          <w:rFonts w:ascii="Arial" w:eastAsia="Arial" w:hAnsi="Arial" w:cs="Arial"/>
          <w:sz w:val="24"/>
          <w:szCs w:val="24"/>
          <w:lang w:val="en-US"/>
        </w:rPr>
        <w:instrText xml:space="preserve"> ADDIN ZOTERO_ITEM CSL_CITATION {"citationID":"lnuLSFKG","properties":{"unsorted":false,"formattedCitation":"[2]","plainCitation":"[2]","noteIndex":0},"citationItems":[{"id":5,"uris":["http://zotero.org/users/local/yD7mRwpp/items/VWI8KDC4"],"itemData":{"id":5,"type":"article","abstract":"Continual learning (CL) aims to empower machine learning models to learn continually from new data, while building upon previously acquired knowledge without forgetting. As models have evolved from small to large pre-trained architectures, and from supporting unimodal to multimodal data, multimodal continual learning (MMCL) methods have recently emerged. The primary complexity of MMCL is that it extends beyond a simple stacking of unimodal CL methods. Such straightforward approaches often suffer from multimodal catastrophic forgetting, yielding unsatisfactory performance. In addition, MMCL introduces new challenges that unimodal CL methods fail to adequately address, including modality imbalance, complex modality interaction, high computational costs, and degradation of pre-trained zero-shot capability of multimodal backbones. In this work, we present the first comprehensive survey on MMCL. We provide essential background knowledge and MMCL settings, as well as a structured taxonomy of MMCL methods. We categorize MMCL methods into four categories, i.e., regularization-based, architecture-based, replay-based, and prompt-based methods, explaining their methodologies and highlighting their key innovations. Additionally, to prompt further research in this field, we summarize open MMCL datasets and benchmarks, provide an in-depth discussion, and discuss several promising future directions. We have also created a GitHub repository for indexing relevant MMCL papers and open resources available at https://github.com/LucyDYu/Awesome-Multimodal-Continual-Learning.","DOI":"10.48550/arXiv.2410.05352","note":"arXiv:2410.05352 [cs.LG]","number":"arXiv:2410.05352","publisher":"arXiv","source":"arXiv.org","title":"Recent Advances of Multimodal Continual Learning: A Comprehensive Survey","title-short":"Recent Advances of Multimodal Continual Learning","URL":"http://arxiv.org/abs/2410.05352","author":[{"family":"Yu","given":"Dianzhi"},{"family":"Zhang","given":"Xinni"},{"family":"Chen","given":"Yankai"},{"family":"Liu","given":"Aiwei"},{"family":"Zhang","given":"Yifei"},{"family":"Yu","given":"Philip S."},{"family":"King","given":"Irwin"}],"accessed":{"date-parts":[["2026",6,10]]},"issued":{"date-parts":[["2026",3,28]]}}}],"schema":"https://github.com/citation-style-language/schema/raw/master/csl-citation.json"} </w:instrText>
      </w:r>
      <w:r w:rsidR="002C25CA">
        <w:rPr>
          <w:rFonts w:ascii="Arial" w:eastAsia="Arial" w:hAnsi="Arial" w:cs="Arial"/>
          <w:sz w:val="24"/>
          <w:szCs w:val="24"/>
          <w:lang w:val="en-US"/>
        </w:rPr>
        <w:fldChar w:fldCharType="separate"/>
      </w:r>
      <w:r w:rsidR="002C25CA" w:rsidRPr="002C25CA">
        <w:rPr>
          <w:rFonts w:ascii="Arial" w:hAnsi="Arial" w:cs="Arial"/>
          <w:sz w:val="24"/>
          <w:lang w:val="en-US"/>
        </w:rPr>
        <w:t>[2]</w:t>
      </w:r>
      <w:r w:rsidR="002C25CA">
        <w:rPr>
          <w:rFonts w:ascii="Arial" w:eastAsia="Arial" w:hAnsi="Arial" w:cs="Arial"/>
          <w:sz w:val="24"/>
          <w:szCs w:val="24"/>
          <w:lang w:val="en-US"/>
        </w:rPr>
        <w:fldChar w:fldCharType="end"/>
      </w:r>
      <w:r w:rsidR="5B3CAC1D" w:rsidRPr="49B94DDD">
        <w:rPr>
          <w:rFonts w:ascii="Arial" w:eastAsia="Arial" w:hAnsi="Arial" w:cs="Arial"/>
          <w:sz w:val="24"/>
          <w:szCs w:val="24"/>
          <w:lang w:val="en-US"/>
        </w:rPr>
        <w:t>.</w:t>
      </w:r>
      <w:r w:rsidR="19B96A08" w:rsidRPr="49B94DDD">
        <w:rPr>
          <w:rFonts w:ascii="Arial" w:eastAsia="Arial" w:hAnsi="Arial" w:cs="Arial"/>
          <w:sz w:val="24"/>
          <w:szCs w:val="24"/>
          <w:lang w:val="en-US"/>
        </w:rPr>
        <w:t xml:space="preserve"> </w:t>
      </w:r>
      <w:r w:rsidR="215477C1" w:rsidRPr="49B94DDD">
        <w:rPr>
          <w:rFonts w:ascii="Arial" w:eastAsia="Arial" w:hAnsi="Arial" w:cs="Arial"/>
          <w:sz w:val="24"/>
          <w:szCs w:val="24"/>
          <w:lang w:val="en-US"/>
        </w:rPr>
        <w:t>In parallel</w:t>
      </w:r>
      <w:r w:rsidR="19B96A08" w:rsidRPr="49B94DDD">
        <w:rPr>
          <w:rFonts w:ascii="Arial" w:eastAsia="Arial" w:hAnsi="Arial" w:cs="Arial"/>
          <w:sz w:val="24"/>
          <w:szCs w:val="24"/>
          <w:lang w:val="en-US"/>
        </w:rPr>
        <w:t xml:space="preserve">, medical imaging is inherently data-sparse due to the high cost of expert annotations, making </w:t>
      </w:r>
      <w:r w:rsidR="19B96A08" w:rsidRPr="49B94DDD">
        <w:rPr>
          <w:rFonts w:ascii="Arial" w:eastAsia="Arial" w:hAnsi="Arial" w:cs="Arial"/>
          <w:b/>
          <w:bCs/>
          <w:sz w:val="24"/>
          <w:szCs w:val="24"/>
          <w:lang w:val="en-US"/>
        </w:rPr>
        <w:t>few-shot adaptation essential</w:t>
      </w:r>
      <w:r w:rsidR="19B96A08" w:rsidRPr="49B94DDD">
        <w:rPr>
          <w:rFonts w:ascii="Arial" w:eastAsia="Arial" w:hAnsi="Arial" w:cs="Arial"/>
          <w:sz w:val="24"/>
          <w:szCs w:val="24"/>
          <w:lang w:val="en-US"/>
        </w:rPr>
        <w:t xml:space="preserve">. However, </w:t>
      </w:r>
      <w:r w:rsidR="5A6610D6" w:rsidRPr="49B94DDD">
        <w:rPr>
          <w:rFonts w:ascii="Arial" w:eastAsia="Arial" w:hAnsi="Arial" w:cs="Arial"/>
          <w:sz w:val="24"/>
          <w:szCs w:val="24"/>
          <w:lang w:val="en-US"/>
        </w:rPr>
        <w:t xml:space="preserve">there is limited systematic evaluation of how different continual learning paradigms perform in </w:t>
      </w:r>
      <w:proofErr w:type="spellStart"/>
      <w:r w:rsidR="5A6610D6" w:rsidRPr="49B94DDD">
        <w:rPr>
          <w:rFonts w:ascii="Arial" w:eastAsia="Arial" w:hAnsi="Arial" w:cs="Arial"/>
          <w:sz w:val="24"/>
          <w:szCs w:val="24"/>
          <w:lang w:val="en-US"/>
        </w:rPr>
        <w:t>promptable</w:t>
      </w:r>
      <w:proofErr w:type="spellEnd"/>
      <w:r w:rsidR="5A6610D6" w:rsidRPr="49B94DDD">
        <w:rPr>
          <w:rFonts w:ascii="Arial" w:eastAsia="Arial" w:hAnsi="Arial" w:cs="Arial"/>
          <w:sz w:val="24"/>
          <w:szCs w:val="24"/>
          <w:lang w:val="en-US"/>
        </w:rPr>
        <w:t xml:space="preserve"> 3D medical vision-language segmentation models under realistic few-shot annotation constraints.</w:t>
      </w:r>
      <w:r w:rsidR="5EF7115E" w:rsidRPr="49B94DDD">
        <w:rPr>
          <w:rFonts w:ascii="Arial" w:eastAsia="Arial" w:hAnsi="Arial" w:cs="Arial"/>
          <w:sz w:val="24"/>
          <w:szCs w:val="24"/>
          <w:lang w:val="en-US"/>
        </w:rPr>
        <w:t xml:space="preserve"> Therefore, </w:t>
      </w:r>
      <w:r w:rsidR="5EF7115E" w:rsidRPr="49B94DDD">
        <w:rPr>
          <w:rFonts w:ascii="Arial" w:eastAsia="Arial" w:hAnsi="Arial" w:cs="Arial"/>
          <w:b/>
          <w:bCs/>
          <w:sz w:val="24"/>
          <w:szCs w:val="24"/>
          <w:lang w:val="en-US"/>
        </w:rPr>
        <w:t>this thesis evaluates continual learning strategies for few-shot adaptation of universal 3D medical image segmentation models</w:t>
      </w:r>
      <w:r w:rsidR="5EF7115E" w:rsidRPr="49B94DDD">
        <w:rPr>
          <w:rFonts w:ascii="Arial" w:eastAsia="Arial" w:hAnsi="Arial" w:cs="Arial"/>
          <w:sz w:val="24"/>
          <w:szCs w:val="24"/>
          <w:lang w:val="en-US"/>
        </w:rPr>
        <w:t xml:space="preserve"> while minimizing catastrophic forgetting.</w:t>
      </w:r>
    </w:p>
    <w:p w14:paraId="136E1A4E" w14:textId="77777777" w:rsidR="00937FE4" w:rsidRPr="00CC4A7E" w:rsidRDefault="00937FE4" w:rsidP="3D1B7137">
      <w:pPr>
        <w:jc w:val="both"/>
        <w:rPr>
          <w:rFonts w:ascii="Arial" w:eastAsia="Arial" w:hAnsi="Arial" w:cs="Arial"/>
          <w:sz w:val="24"/>
          <w:szCs w:val="24"/>
          <w:lang w:val="en-US"/>
        </w:rPr>
      </w:pPr>
    </w:p>
    <w:p w14:paraId="2D1646FD" w14:textId="3AEE35D4" w:rsidR="005C4615" w:rsidRPr="00CC4A7E" w:rsidRDefault="005C4615" w:rsidP="3D1B7137">
      <w:pPr>
        <w:spacing w:before="240" w:line="240" w:lineRule="auto"/>
        <w:jc w:val="both"/>
        <w:rPr>
          <w:rFonts w:ascii="Arial" w:hAnsi="Arial" w:cs="Arial"/>
          <w:b/>
          <w:bCs/>
          <w:color w:val="002060"/>
          <w:sz w:val="24"/>
          <w:szCs w:val="24"/>
          <w:lang w:val="en-US"/>
        </w:rPr>
      </w:pPr>
      <w:r w:rsidRPr="3D1B7137">
        <w:rPr>
          <w:rFonts w:ascii="Arial" w:hAnsi="Arial" w:cs="Arial"/>
          <w:b/>
          <w:bCs/>
          <w:color w:val="002060"/>
          <w:sz w:val="24"/>
          <w:szCs w:val="24"/>
          <w:lang w:val="en-US"/>
        </w:rPr>
        <w:t>Related work</w:t>
      </w:r>
    </w:p>
    <w:p w14:paraId="52BBB058" w14:textId="1D316001" w:rsidR="7998EA78" w:rsidRDefault="7998EA78" w:rsidP="3D1B7137">
      <w:pPr>
        <w:jc w:val="both"/>
      </w:pPr>
      <w:r w:rsidRPr="49B94DDD">
        <w:rPr>
          <w:rFonts w:ascii="Arial" w:eastAsia="Arial" w:hAnsi="Arial" w:cs="Arial"/>
          <w:sz w:val="24"/>
          <w:szCs w:val="24"/>
          <w:lang w:val="en-US"/>
        </w:rPr>
        <w:t xml:space="preserve">Traditional medical image segmentation approaches, such as </w:t>
      </w:r>
      <w:proofErr w:type="spellStart"/>
      <w:r w:rsidRPr="49B94DDD">
        <w:rPr>
          <w:rFonts w:ascii="Arial" w:eastAsia="Arial" w:hAnsi="Arial" w:cs="Arial"/>
          <w:sz w:val="24"/>
          <w:szCs w:val="24"/>
          <w:lang w:val="en-US"/>
        </w:rPr>
        <w:t>nnUNet</w:t>
      </w:r>
      <w:proofErr w:type="spellEnd"/>
      <w:r w:rsidR="00C3024A">
        <w:rPr>
          <w:rFonts w:ascii="Arial" w:eastAsia="Arial" w:hAnsi="Arial" w:cs="Arial"/>
          <w:sz w:val="24"/>
          <w:szCs w:val="24"/>
          <w:lang w:val="en-US"/>
        </w:rPr>
        <w:fldChar w:fldCharType="begin"/>
      </w:r>
      <w:r w:rsidR="00C3024A">
        <w:rPr>
          <w:rFonts w:ascii="Arial" w:eastAsia="Arial" w:hAnsi="Arial" w:cs="Arial"/>
          <w:sz w:val="24"/>
          <w:szCs w:val="24"/>
          <w:lang w:val="en-US"/>
        </w:rPr>
        <w:instrText xml:space="preserve"> ADDIN ZOTERO_ITEM CSL_CITATION {"citationID":"NnPEPGUQ","properties":{"unsorted":false,"formattedCitation":"[3]","plainCitation":"[3]","noteIndex":0},"citationItems":[{"id":12,"uris":["http://zotero.org/users/local/yD7mRwpp/items/5UWDMVPB"],"itemData":{"id":12,"type":"article","abstract":"The U-Net was presented in 2015. With its straight-forward and successful architecture it quickly evolved to a commonly used benchmark in medical image segmentation. The adaptation of the U-Net to novel problems, however, comprises several degrees of freedom regarding the exact architecture, preprocessing, training and inference. These choices are not independent of each other and substantially impact the overall performance. The present paper introduces the nnU-Net ('no-new-Net'), which refers to a robust and self-adapting framework on the basis of 2D and 3D vanilla U-Nets. We argue the strong case for taking away superfluous bells and whistles of many proposed network designs and instead focus on the remaining aspects that make out the performance and generalizability of a method. We evaluate the nnU-Net in the context of the Medical Segmentation Decathlon challenge, which measures segmentation performance in ten disciplines comprising distinct entities, image modalities, image geometries and dataset sizes, with no manual adjustments between datasets allowed. At the time of manuscript submission, nnU-Net achieves the highest mean dice scores across all classes and seven phase 1 tasks (except class 1 in BrainTumour) in the online leaderboard of the challenge.","DOI":"10.48550/arXiv.1809.10486","note":"arXiv:1809.10486 [cs.CV]","number":"arXiv:1809.10486","publisher":"arXiv","source":"arXiv.org","title":"nnU-Net: Self-adapting Framework for U-Net-Based Medical Image Segmentation","title-short":"nnU-Net","URL":"http://arxiv.org/abs/1809.10486","author":[{"family":"Isensee","given":"Fabian"},{"family":"Petersen","given":"Jens"},{"family":"Klein","given":"Andre"},{"family":"Zimmerer","given":"David"},{"family":"Jaeger","given":"Paul F."},{"family":"Kohl","given":"Simon"},{"family":"Wasserthal","given":"Jakob"},{"family":"Koehler","given":"Gregor"},{"family":"Norajitra","given":"Tobias"},{"family":"Wirkert","given":"Sebastian"},{"family":"Maier-Hein","given":"Klaus H."}],"accessed":{"date-parts":[["2026",6,10]]},"issued":{"date-parts":[["2018",9,27]]}}}],"schema":"https://github.com/citation-style-language/schema/raw/master/csl-citation.json"} </w:instrText>
      </w:r>
      <w:r w:rsidR="00C3024A">
        <w:rPr>
          <w:rFonts w:ascii="Arial" w:eastAsia="Arial" w:hAnsi="Arial" w:cs="Arial"/>
          <w:sz w:val="24"/>
          <w:szCs w:val="24"/>
          <w:lang w:val="en-US"/>
        </w:rPr>
        <w:fldChar w:fldCharType="separate"/>
      </w:r>
      <w:r w:rsidR="00C3024A" w:rsidRPr="00C3024A">
        <w:rPr>
          <w:rFonts w:ascii="Arial" w:hAnsi="Arial" w:cs="Arial"/>
          <w:sz w:val="24"/>
          <w:lang w:val="en-US"/>
        </w:rPr>
        <w:t>[3]</w:t>
      </w:r>
      <w:r w:rsidR="00C3024A">
        <w:rPr>
          <w:rFonts w:ascii="Arial" w:eastAsia="Arial" w:hAnsi="Arial" w:cs="Arial"/>
          <w:sz w:val="24"/>
          <w:szCs w:val="24"/>
          <w:lang w:val="en-US"/>
        </w:rPr>
        <w:fldChar w:fldCharType="end"/>
      </w:r>
      <w:r w:rsidRPr="49B94DDD">
        <w:rPr>
          <w:rFonts w:ascii="Arial" w:eastAsia="Arial" w:hAnsi="Arial" w:cs="Arial"/>
          <w:sz w:val="24"/>
          <w:szCs w:val="24"/>
          <w:lang w:val="en-US"/>
        </w:rPr>
        <w:t xml:space="preserve">, achieve strong supervised performance but require dataset-specific training and generalize poorly to unseen anatomical structures or imaging distributions. To address these limitations, recent research has introduced </w:t>
      </w:r>
      <w:r w:rsidRPr="49B94DDD">
        <w:rPr>
          <w:rFonts w:ascii="Arial" w:eastAsia="Arial" w:hAnsi="Arial" w:cs="Arial"/>
          <w:b/>
          <w:bCs/>
          <w:sz w:val="24"/>
          <w:szCs w:val="24"/>
          <w:lang w:val="en-US"/>
        </w:rPr>
        <w:t>universal vision-language segmentation models</w:t>
      </w:r>
      <w:r w:rsidRPr="49B94DDD">
        <w:rPr>
          <w:rFonts w:ascii="Arial" w:eastAsia="Arial" w:hAnsi="Arial" w:cs="Arial"/>
          <w:sz w:val="24"/>
          <w:szCs w:val="24"/>
          <w:lang w:val="en-US"/>
        </w:rPr>
        <w:t xml:space="preserve">, including </w:t>
      </w:r>
      <w:proofErr w:type="spellStart"/>
      <w:r w:rsidRPr="49B94DDD">
        <w:rPr>
          <w:rFonts w:ascii="Arial" w:eastAsia="Arial" w:hAnsi="Arial" w:cs="Arial"/>
          <w:sz w:val="24"/>
          <w:szCs w:val="24"/>
          <w:lang w:val="en-US"/>
        </w:rPr>
        <w:t>MedSAM</w:t>
      </w:r>
      <w:proofErr w:type="spellEnd"/>
      <w:r w:rsidR="00C33691">
        <w:rPr>
          <w:rFonts w:ascii="Arial" w:eastAsia="Arial" w:hAnsi="Arial" w:cs="Arial"/>
          <w:sz w:val="24"/>
          <w:szCs w:val="24"/>
          <w:lang w:val="en-US"/>
        </w:rPr>
        <w:fldChar w:fldCharType="begin"/>
      </w:r>
      <w:r w:rsidR="00C33691">
        <w:rPr>
          <w:rFonts w:ascii="Arial" w:eastAsia="Arial" w:hAnsi="Arial" w:cs="Arial"/>
          <w:sz w:val="24"/>
          <w:szCs w:val="24"/>
          <w:lang w:val="en-US"/>
        </w:rPr>
        <w:instrText xml:space="preserve"> ADDIN ZOTERO_ITEM CSL_CITATION {"citationID":"eCBOfSfe","properties":{"unsorted":false,"formattedCitation":"[4]","plainCitation":"[4]","noteIndex":0},"citationItems":[{"id":15,"uris":["http://zotero.org/users/local/yD7mRwpp/items/7WF6BVPZ"],"itemData":{"id":15,"type":"article-journal","abstract":"Medical image segmentation is a critical component in clinical practice, facilitating accurate diagnosis, treatment planning, and disease monitoring. However, existing methods, often tailored to specific modalities or disease types, lack generalizability across the diverse spectrum of medical image segmentation tasks. Here we present MedSAM, a foundation model designed for bridging this gap by enabling universal medical image segmentation. The model is developed on a large-scale medical image dataset with 1,570,263 image-mask pairs, covering 10 imaging modalities and over 30 cancer types. We conduct a comprehensive evaluation on 86 internal validation tasks and 60 external validation tasks, demonstrating better accuracy and robustness than modality-wise specialist models. By delivering accurate and efficient segmentation across a wide spectrum of tasks, MedSAM holds significant potential to expedite the evolution of diagnostic tools and the personalization of treatment plans.","container-title":"Nature Communications","DOI":"10.1038/s41467-024-44824-z","ISSN":"2041-1723","issue":"1","journalAbbreviation":"Nat Commun","note":"arXiv:2304.12306 [eess.IV]","page":"654","source":"arXiv.org","title":"Segment Anything in Medical Images","volume":"15","author":[{"family":"Ma","given":"Jun"},{"family":"He","given":"Yuting"},{"family":"Li","given":"Feifei"},{"family":"Han","given":"Lin"},{"family":"You","given":"Chenyu"},{"family":"Wang","given":"Bo"}],"issued":{"date-parts":[["2024",1,22]]}}}],"schema":"https://github.com/citation-style-language/schema/raw/master/csl-citation.json"} </w:instrText>
      </w:r>
      <w:r w:rsidR="00C33691">
        <w:rPr>
          <w:rFonts w:ascii="Arial" w:eastAsia="Arial" w:hAnsi="Arial" w:cs="Arial"/>
          <w:sz w:val="24"/>
          <w:szCs w:val="24"/>
          <w:lang w:val="en-US"/>
        </w:rPr>
        <w:fldChar w:fldCharType="separate"/>
      </w:r>
      <w:r w:rsidR="00C33691" w:rsidRPr="00C33691">
        <w:rPr>
          <w:rFonts w:ascii="Arial" w:hAnsi="Arial" w:cs="Arial"/>
          <w:sz w:val="24"/>
          <w:lang w:val="en-US"/>
        </w:rPr>
        <w:t>[4]</w:t>
      </w:r>
      <w:r w:rsidR="00C33691">
        <w:rPr>
          <w:rFonts w:ascii="Arial" w:eastAsia="Arial" w:hAnsi="Arial" w:cs="Arial"/>
          <w:sz w:val="24"/>
          <w:szCs w:val="24"/>
          <w:lang w:val="en-US"/>
        </w:rPr>
        <w:fldChar w:fldCharType="end"/>
      </w:r>
      <w:r w:rsidRPr="49B94DDD">
        <w:rPr>
          <w:rFonts w:ascii="Arial" w:eastAsia="Arial" w:hAnsi="Arial" w:cs="Arial"/>
          <w:sz w:val="24"/>
          <w:szCs w:val="24"/>
          <w:lang w:val="en-US"/>
        </w:rPr>
        <w:t>, SAT</w:t>
      </w:r>
      <w:r w:rsidR="007C57CB">
        <w:rPr>
          <w:rFonts w:ascii="Arial" w:eastAsia="Arial" w:hAnsi="Arial" w:cs="Arial"/>
          <w:sz w:val="24"/>
          <w:szCs w:val="24"/>
          <w:lang w:val="en-US"/>
        </w:rPr>
        <w:fldChar w:fldCharType="begin"/>
      </w:r>
      <w:r w:rsidR="007C57CB">
        <w:rPr>
          <w:rFonts w:ascii="Arial" w:eastAsia="Arial" w:hAnsi="Arial" w:cs="Arial"/>
          <w:sz w:val="24"/>
          <w:szCs w:val="24"/>
          <w:lang w:val="en-US"/>
        </w:rPr>
        <w:instrText xml:space="preserve"> ADDIN ZOTERO_ITEM CSL_CITATION {"citationID":"ohBfxKH5","properties":{"unsorted":false,"formattedCitation":"[5]","plainCitation":"[5]","noteIndex":0},"citationItems":[{"id":1,"uris":["http://zotero.org/users/local/yD7mRwpp/items/2HQ5X8Z9"],"itemData":{"id":1,"type":"article","abstract":"This paper aims to build a model that can Segment Anything in 3D medical images, driven by medical terminologies as Text prompts, termed as SAT. Our main contributions are three-fold: (i) We construct the first multimodal knowledge tree on human anatomy, including 6502 anatomical terminologies; Then, we build the largest and most comprehensive segmentation dataset for training, collecting over 22K 3D scans from 72 datasets, across 497 classes, with careful standardization on both image and label space; (ii) We propose to inject medical knowledge into a text encoder via contrastive learning and formulate a large-vocabulary segmentation model that can be prompted by medical terminologies in text form; (iii) We train SAT-Nano (110M parameters) and SAT-Pro (447M parameters). SAT-Pro achieves comparable performance to 72 nnU-Nets -- the strongest specialist models trained on each dataset (over 2.2B parameters combined) -- over 497 categories. Compared with the interactive approach MedSAM, SAT-Pro consistently outperforms across all 7 human body regions with +7.1% average Dice Similarity Coefficient (DSC) improvement, while showing enhanced scalability and robustness. On 2 external (cross-center) datasets, SAT-Pro achieves higher performance than all baselines (+3.7% average DSC), demonstrating superior generalization ability.","DOI":"10.48550/arXiv.2312.17183","note":"arXiv:2312.17183 [eess.IV]","number":"arXiv:2312.17183","publisher":"arXiv","source":"arXiv.org","title":"Large-Vocabulary Segmentation for Medical Images with Text Prompts","URL":"http://arxiv.org/abs/2312.17183","author":[{"family":"Zhao","given":"Ziheng"},{"family":"Zhang","given":"Yao"},{"family":"Wu","given":"Chaoyi"},{"family":"Zhang","given":"Xiaoman"},{"family":"Zhou","given":"Xiao"},{"family":"Zhang","given":"Ya"},{"family":"Wang","given":"Yanfeng"},{"family":"Xie","given":"Weidi"}],"accessed":{"date-parts":[["2026",6,10]]},"issued":{"date-parts":[["2025",7,18]]}}}],"schema":"https://github.com/citation-style-language/schema/raw/master/csl-citation.json"} </w:instrText>
      </w:r>
      <w:r w:rsidR="007C57CB">
        <w:rPr>
          <w:rFonts w:ascii="Arial" w:eastAsia="Arial" w:hAnsi="Arial" w:cs="Arial"/>
          <w:sz w:val="24"/>
          <w:szCs w:val="24"/>
          <w:lang w:val="en-US"/>
        </w:rPr>
        <w:fldChar w:fldCharType="separate"/>
      </w:r>
      <w:r w:rsidR="007C57CB" w:rsidRPr="007C57CB">
        <w:rPr>
          <w:rFonts w:ascii="Arial" w:hAnsi="Arial" w:cs="Arial"/>
          <w:sz w:val="24"/>
          <w:lang w:val="en-US"/>
        </w:rPr>
        <w:t>[5]</w:t>
      </w:r>
      <w:r w:rsidR="007C57CB">
        <w:rPr>
          <w:rFonts w:ascii="Arial" w:eastAsia="Arial" w:hAnsi="Arial" w:cs="Arial"/>
          <w:sz w:val="24"/>
          <w:szCs w:val="24"/>
          <w:lang w:val="en-US"/>
        </w:rPr>
        <w:fldChar w:fldCharType="end"/>
      </w:r>
      <w:r w:rsidRPr="49B94DDD">
        <w:rPr>
          <w:rFonts w:ascii="Arial" w:eastAsia="Arial" w:hAnsi="Arial" w:cs="Arial"/>
          <w:sz w:val="24"/>
          <w:szCs w:val="24"/>
          <w:lang w:val="en-US"/>
        </w:rPr>
        <w:t xml:space="preserve">, </w:t>
      </w:r>
      <w:proofErr w:type="spellStart"/>
      <w:r w:rsidRPr="49B94DDD">
        <w:rPr>
          <w:rFonts w:ascii="Arial" w:eastAsia="Arial" w:hAnsi="Arial" w:cs="Arial"/>
          <w:sz w:val="24"/>
          <w:szCs w:val="24"/>
          <w:lang w:val="en-US"/>
        </w:rPr>
        <w:t>BiomedParse</w:t>
      </w:r>
      <w:proofErr w:type="spellEnd"/>
      <w:r w:rsidR="000F40B7">
        <w:rPr>
          <w:rFonts w:ascii="Arial" w:eastAsia="Arial" w:hAnsi="Arial" w:cs="Arial"/>
          <w:sz w:val="24"/>
          <w:szCs w:val="24"/>
          <w:lang w:val="en-US"/>
        </w:rPr>
        <w:fldChar w:fldCharType="begin"/>
      </w:r>
      <w:r w:rsidR="000F40B7">
        <w:rPr>
          <w:rFonts w:ascii="Arial" w:eastAsia="Arial" w:hAnsi="Arial" w:cs="Arial"/>
          <w:sz w:val="24"/>
          <w:szCs w:val="24"/>
          <w:lang w:val="en-US"/>
        </w:rPr>
        <w:instrText xml:space="preserve"> ADDIN ZOTERO_ITEM CSL_CITATION {"citationID":"ItvKgDv4","properties":{"unsorted":false,"formattedCitation":"[6]","plainCitation":"[6]","noteIndex":0},"citationItems":[{"id":18,"uris":["http://zotero.org/users/local/yD7mRwpp/items/RG5LEY4P"],"itemData":{"id":18,"type":"article-journal","abstract":"Biomedical image analysis is fundamental for biomedical discovery in cell biology, pathology, radiology, and many other biomedical domains. Holistic image analysis comprises interdependent subtasks such as segmentation, detection, and recognition of relevant objects. Here, we propose BiomedParse, a biomedical foundation model for imaging parsing that can jointly conduct segmentation, detection, and recognition for 82 object types across 9 imaging modalities. Through joint learning, we can improve accuracy for individual tasks and enable novel applications such as segmenting all relevant objects in an image through a text prompt, rather than requiring users to laboriously specify the bounding box for each object. We leveraged readily available natural-language labels or descriptions accompanying those datasets and use GPT-4 to harmonize the noisy, unstructured text information with established biomedical object ontologies. We created a large dataset comprising over six million triples of image, segmentation mask, and textual description. On image segmentation, we showed that BiomedParse is broadly applicable, outperforming state-of-the-art methods on 102,855 test image-mask-label triples across 9 imaging modalities (everything). On object detection, which aims to locate a specific object of interest, BiomedParse again attained state-of-the-art performance, especially on objects with irregular shapes (everywhere). On object recognition, which aims to identify all objects in a given image along with their semantic types, we showed that BiomedParse can simultaneously segment and label all biomedical objects in an image (all at once). In summary, BiomedParse is an all-in-one tool for biomedical image analysis by jointly solving segmentation, detection, and recognition for all major biomedical image modalities, paving the path for efficient and accurate image-based biomedical discovery.","container-title":"Nature Methods","DOI":"10.1038/s41592-024-02499-w","ISSN":"1548-7091, 1548-7105","issue":"1","journalAbbreviation":"Nat Methods","note":"arXiv:2405.12971 [cs.CV]","page":"166-176","source":"arXiv.org","title":"BiomedParse: a biomedical foundation model for image parsing of everything everywhere all at once","title-short":"BiomedParse","volume":"22","author":[{"family":"Zhao","given":"Theodore"},{"family":"Gu","given":"Yu"},{"family":"Yang","given":"Jianwei"},{"family":"Usuyama","given":"Naoto"},{"family":"Lee","given":"Ho Hin"},{"family":"Naumann","given":"Tristan"},{"family":"Gao","given":"Jianfeng"},{"family":"Crabtree","given":"Angela"},{"family":"Abel","given":"Jacob"},{"family":"Moung-Wen","given":"Christine"},{"family":"Piening","given":"Brian"},{"family":"Bifulco","given":"Carlo"},{"family":"Wei","given":"Mu"},{"family":"Poon","given":"Hoifung"},{"family":"Wang","given":"Sheng"}],"issued":{"date-parts":[["2025",1]]}}}],"schema":"https://github.com/citation-style-language/schema/raw/master/csl-citation.json"} </w:instrText>
      </w:r>
      <w:r w:rsidR="000F40B7">
        <w:rPr>
          <w:rFonts w:ascii="Arial" w:eastAsia="Arial" w:hAnsi="Arial" w:cs="Arial"/>
          <w:sz w:val="24"/>
          <w:szCs w:val="24"/>
          <w:lang w:val="en-US"/>
        </w:rPr>
        <w:fldChar w:fldCharType="separate"/>
      </w:r>
      <w:r w:rsidR="000F40B7" w:rsidRPr="000F40B7">
        <w:rPr>
          <w:rFonts w:ascii="Arial" w:hAnsi="Arial" w:cs="Arial"/>
          <w:sz w:val="24"/>
          <w:lang w:val="en-US"/>
        </w:rPr>
        <w:t>[6]</w:t>
      </w:r>
      <w:r w:rsidR="000F40B7">
        <w:rPr>
          <w:rFonts w:ascii="Arial" w:eastAsia="Arial" w:hAnsi="Arial" w:cs="Arial"/>
          <w:sz w:val="24"/>
          <w:szCs w:val="24"/>
          <w:lang w:val="en-US"/>
        </w:rPr>
        <w:fldChar w:fldCharType="end"/>
      </w:r>
      <w:r w:rsidRPr="49B94DDD">
        <w:rPr>
          <w:rFonts w:ascii="Arial" w:eastAsia="Arial" w:hAnsi="Arial" w:cs="Arial"/>
          <w:sz w:val="24"/>
          <w:szCs w:val="24"/>
          <w:lang w:val="en-US"/>
        </w:rPr>
        <w:t xml:space="preserve">, and </w:t>
      </w:r>
      <w:proofErr w:type="spellStart"/>
      <w:r w:rsidRPr="49B94DDD">
        <w:rPr>
          <w:rFonts w:ascii="Arial" w:eastAsia="Arial" w:hAnsi="Arial" w:cs="Arial"/>
          <w:sz w:val="24"/>
          <w:szCs w:val="24"/>
          <w:lang w:val="en-US"/>
        </w:rPr>
        <w:t>Vox</w:t>
      </w:r>
      <w:r w:rsidR="24966C48" w:rsidRPr="49B94DDD">
        <w:rPr>
          <w:rFonts w:ascii="Arial" w:eastAsia="Arial" w:hAnsi="Arial" w:cs="Arial"/>
          <w:sz w:val="24"/>
          <w:szCs w:val="24"/>
          <w:lang w:val="en-US"/>
        </w:rPr>
        <w:t>t</w:t>
      </w:r>
      <w:r w:rsidRPr="49B94DDD">
        <w:rPr>
          <w:rFonts w:ascii="Arial" w:eastAsia="Arial" w:hAnsi="Arial" w:cs="Arial"/>
          <w:sz w:val="24"/>
          <w:szCs w:val="24"/>
          <w:lang w:val="en-US"/>
        </w:rPr>
        <w:t>ell</w:t>
      </w:r>
      <w:proofErr w:type="spellEnd"/>
      <w:r w:rsidRPr="49B94DDD">
        <w:rPr>
          <w:rFonts w:ascii="Arial" w:eastAsia="Arial" w:hAnsi="Arial" w:cs="Arial"/>
          <w:sz w:val="24"/>
          <w:szCs w:val="24"/>
          <w:lang w:val="en-US"/>
        </w:rPr>
        <w:t>. These models leverage multimodal representations and textual prompting to perform zero-shot segmentation across multiple organs, modalities, and datasets.</w:t>
      </w:r>
      <w:r w:rsidR="108A2A16" w:rsidRPr="49B94DDD">
        <w:rPr>
          <w:rFonts w:ascii="Arial" w:eastAsia="Arial" w:hAnsi="Arial" w:cs="Arial"/>
          <w:sz w:val="24"/>
          <w:szCs w:val="24"/>
          <w:lang w:val="en-US"/>
        </w:rPr>
        <w:t xml:space="preserve"> </w:t>
      </w:r>
      <w:r w:rsidRPr="49B94DDD">
        <w:rPr>
          <w:rFonts w:ascii="Arial" w:eastAsia="Arial" w:hAnsi="Arial" w:cs="Arial"/>
          <w:sz w:val="24"/>
          <w:szCs w:val="24"/>
          <w:lang w:val="en-US"/>
        </w:rPr>
        <w:t>Nevertheless</w:t>
      </w:r>
      <w:r w:rsidR="0FD80F4C" w:rsidRPr="49B94DDD">
        <w:rPr>
          <w:rFonts w:ascii="Arial" w:eastAsia="Arial" w:hAnsi="Arial" w:cs="Arial"/>
          <w:sz w:val="24"/>
          <w:szCs w:val="24"/>
          <w:lang w:val="en-US"/>
        </w:rPr>
        <w:t>,</w:t>
      </w:r>
      <w:r w:rsidRPr="49B94DDD">
        <w:rPr>
          <w:rFonts w:ascii="Arial" w:eastAsia="Arial" w:hAnsi="Arial" w:cs="Arial"/>
          <w:sz w:val="24"/>
          <w:szCs w:val="24"/>
          <w:lang w:val="en-US"/>
        </w:rPr>
        <w:t xml:space="preserve"> current universal segmentation models still struggle on highly out-of-distribution anatomical structures.</w:t>
      </w:r>
    </w:p>
    <w:p w14:paraId="1F6F1B1B" w14:textId="014254FB" w:rsidR="4F929D39" w:rsidRDefault="4F929D39" w:rsidP="49B94DDD">
      <w:pPr>
        <w:jc w:val="both"/>
        <w:rPr>
          <w:rFonts w:ascii="Arial" w:eastAsia="Arial" w:hAnsi="Arial" w:cs="Arial"/>
          <w:sz w:val="24"/>
          <w:szCs w:val="24"/>
          <w:lang w:val="en-US"/>
        </w:rPr>
      </w:pPr>
      <w:r w:rsidRPr="49B94DDD">
        <w:rPr>
          <w:rFonts w:ascii="Arial" w:eastAsia="Arial" w:hAnsi="Arial" w:cs="Arial"/>
          <w:b/>
          <w:bCs/>
          <w:sz w:val="24"/>
          <w:szCs w:val="24"/>
          <w:lang w:val="en-US"/>
        </w:rPr>
        <w:t>Few-shot learning</w:t>
      </w:r>
      <w:r w:rsidRPr="49B94DDD">
        <w:rPr>
          <w:rFonts w:ascii="Arial" w:eastAsia="Arial" w:hAnsi="Arial" w:cs="Arial"/>
          <w:sz w:val="24"/>
          <w:szCs w:val="24"/>
          <w:lang w:val="en-US"/>
        </w:rPr>
        <w:t xml:space="preserve"> addresses the scarcity of expert annotations in medical imaging by enabling adaptation from only a small number of labeled examples, while </w:t>
      </w:r>
      <w:r w:rsidR="718F07B9" w:rsidRPr="49B94DDD">
        <w:rPr>
          <w:rFonts w:ascii="Arial" w:eastAsia="Arial" w:hAnsi="Arial" w:cs="Arial"/>
          <w:b/>
          <w:bCs/>
          <w:sz w:val="24"/>
          <w:szCs w:val="24"/>
          <w:lang w:val="en-US"/>
        </w:rPr>
        <w:t>C</w:t>
      </w:r>
      <w:r w:rsidRPr="49B94DDD">
        <w:rPr>
          <w:rFonts w:ascii="Arial" w:eastAsia="Arial" w:hAnsi="Arial" w:cs="Arial"/>
          <w:b/>
          <w:bCs/>
          <w:sz w:val="24"/>
          <w:szCs w:val="24"/>
          <w:lang w:val="en-US"/>
        </w:rPr>
        <w:t xml:space="preserve">ontinual </w:t>
      </w:r>
      <w:r w:rsidR="61DA5727" w:rsidRPr="49B94DDD">
        <w:rPr>
          <w:rFonts w:ascii="Arial" w:eastAsia="Arial" w:hAnsi="Arial" w:cs="Arial"/>
          <w:b/>
          <w:bCs/>
          <w:sz w:val="24"/>
          <w:szCs w:val="24"/>
          <w:lang w:val="en-US"/>
        </w:rPr>
        <w:t>L</w:t>
      </w:r>
      <w:r w:rsidRPr="49B94DDD">
        <w:rPr>
          <w:rFonts w:ascii="Arial" w:eastAsia="Arial" w:hAnsi="Arial" w:cs="Arial"/>
          <w:b/>
          <w:bCs/>
          <w:sz w:val="24"/>
          <w:szCs w:val="24"/>
          <w:lang w:val="en-US"/>
        </w:rPr>
        <w:t>earning</w:t>
      </w:r>
      <w:r w:rsidRPr="49B94DDD">
        <w:rPr>
          <w:rFonts w:ascii="Arial" w:eastAsia="Arial" w:hAnsi="Arial" w:cs="Arial"/>
          <w:sz w:val="24"/>
          <w:szCs w:val="24"/>
          <w:lang w:val="en-US"/>
        </w:rPr>
        <w:t xml:space="preserve"> aims to sequentially acquire new knowledge without catastrophic forgetting.</w:t>
      </w:r>
      <w:r w:rsidR="310B6A9F" w:rsidRPr="49B94DDD">
        <w:rPr>
          <w:rFonts w:ascii="Arial" w:eastAsia="Arial" w:hAnsi="Arial" w:cs="Arial"/>
          <w:sz w:val="24"/>
          <w:szCs w:val="24"/>
          <w:lang w:val="en-US"/>
        </w:rPr>
        <w:t xml:space="preserve"> Existing </w:t>
      </w:r>
      <w:r w:rsidR="4955F1FA" w:rsidRPr="49B94DDD">
        <w:rPr>
          <w:rFonts w:ascii="Arial" w:eastAsia="Arial" w:hAnsi="Arial" w:cs="Arial"/>
          <w:sz w:val="24"/>
          <w:szCs w:val="24"/>
          <w:lang w:val="en-US"/>
        </w:rPr>
        <w:t>continual learning approaches include</w:t>
      </w:r>
      <w:r w:rsidR="310B6A9F" w:rsidRPr="49B94DDD">
        <w:rPr>
          <w:rFonts w:ascii="Arial" w:eastAsia="Arial" w:hAnsi="Arial" w:cs="Arial"/>
          <w:sz w:val="24"/>
          <w:szCs w:val="24"/>
          <w:lang w:val="en-US"/>
        </w:rPr>
        <w:t xml:space="preserve"> </w:t>
      </w:r>
      <w:r w:rsidR="310B6A9F" w:rsidRPr="49B94DDD">
        <w:rPr>
          <w:rFonts w:ascii="Arial" w:eastAsia="Arial" w:hAnsi="Arial" w:cs="Arial"/>
          <w:b/>
          <w:bCs/>
          <w:sz w:val="24"/>
          <w:szCs w:val="24"/>
          <w:lang w:val="en-US"/>
        </w:rPr>
        <w:t xml:space="preserve">regularization-based, architecture-based, prompt-based, and replay-based </w:t>
      </w:r>
      <w:r w:rsidR="61909E87" w:rsidRPr="49B94DDD">
        <w:rPr>
          <w:rFonts w:ascii="Arial" w:eastAsia="Arial" w:hAnsi="Arial" w:cs="Arial"/>
          <w:b/>
          <w:bCs/>
          <w:sz w:val="24"/>
          <w:szCs w:val="24"/>
          <w:lang w:val="en-US"/>
        </w:rPr>
        <w:t>methods</w:t>
      </w:r>
      <w:r w:rsidR="00CA762A">
        <w:rPr>
          <w:rFonts w:ascii="Arial" w:eastAsia="Arial" w:hAnsi="Arial" w:cs="Arial"/>
          <w:b/>
          <w:bCs/>
          <w:sz w:val="24"/>
          <w:szCs w:val="24"/>
          <w:lang w:val="en-US"/>
        </w:rPr>
        <w:fldChar w:fldCharType="begin"/>
      </w:r>
      <w:r w:rsidR="00CA762A">
        <w:rPr>
          <w:rFonts w:ascii="Arial" w:eastAsia="Arial" w:hAnsi="Arial" w:cs="Arial"/>
          <w:b/>
          <w:bCs/>
          <w:sz w:val="24"/>
          <w:szCs w:val="24"/>
          <w:lang w:val="en-US"/>
        </w:rPr>
        <w:instrText xml:space="preserve"> ADDIN ZOTERO_ITEM CSL_CITATION {"citationID":"y2HbPPKw","properties":{"unsorted":false,"formattedCitation":"[2]","plainCitation":"[2]","noteIndex":0},"citationItems":[{"id":5,"uris":["http://zotero.org/users/local/yD7mRwpp/items/VWI8KDC4"],"itemData":{"id":5,"type":"article","abstract":"Continual learning (CL) aims to empower machine learning models to learn continually from new data, while building upon previously acquired knowledge without forgetting. As models have evolved from small to large pre-trained architectures, and from supporting unimodal to multimodal data, multimodal continual learning (MMCL) methods have recently emerged. The primary complexity of MMCL is that it extends beyond a simple stacking of unimodal CL methods. Such straightforward approaches often suffer from multimodal catastrophic forgetting, yielding unsatisfactory performance. In addition, MMCL introduces new challenges that unimodal CL methods fail to adequately address, including modality imbalance, complex modality interaction, high computational costs, and degradation of pre-trained zero-shot capability of multimodal backbones. In this work, we present the first comprehensive survey on MMCL. We provide essential background knowledge and MMCL settings, as well as a structured taxonomy of MMCL methods. We categorize MMCL methods into four categories, i.e., regularization-based, architecture-based, replay-based, and prompt-based methods, explaining their methodologies and highlighting their key innovations. Additionally, to prompt further research in this field, we summarize open MMCL datasets and benchmarks, provide an in-depth discussion, and discuss several promising future directions. We have also created a GitHub repository for indexing relevant MMCL papers and open resources available at https://github.com/LucyDYu/Awesome-Multimodal-Continual-Learning.","DOI":"10.48550/arXiv.2410.05352","note":"arXiv:2410.05352 [cs.LG]","number":"arXiv:2410.05352","publisher":"arXiv","source":"arXiv.org","title":"Recent Advances of Multimodal Continual Learning: A Comprehensive Survey","title-short":"Recent Advances of Multimodal Continual Learning","URL":"http://arxiv.org/abs/2410.05352","author":[{"family":"Yu","given":"Dianzhi"},{"family":"Zhang","given":"Xinni"},{"family":"Chen","given":"Yankai"},{"family":"Liu","given":"Aiwei"},{"family":"Zhang","given":"Yifei"},{"family":"Yu","given":"Philip S."},{"family":"King","given":"Irwin"}],"accessed":{"date-parts":[["2026",6,10]]},"issued":{"date-parts":[["2026",3,28]]}}}],"schema":"https://github.com/citation-style-language/schema/raw/master/csl-citation.json"} </w:instrText>
      </w:r>
      <w:r w:rsidR="00CA762A">
        <w:rPr>
          <w:rFonts w:ascii="Arial" w:eastAsia="Arial" w:hAnsi="Arial" w:cs="Arial"/>
          <w:b/>
          <w:bCs/>
          <w:sz w:val="24"/>
          <w:szCs w:val="24"/>
          <w:lang w:val="en-US"/>
        </w:rPr>
        <w:fldChar w:fldCharType="separate"/>
      </w:r>
      <w:r w:rsidR="00CA762A" w:rsidRPr="00CA762A">
        <w:rPr>
          <w:rFonts w:ascii="Arial" w:hAnsi="Arial" w:cs="Arial"/>
          <w:sz w:val="24"/>
          <w:lang w:val="en-US"/>
        </w:rPr>
        <w:t>[2]</w:t>
      </w:r>
      <w:r w:rsidR="00CA762A">
        <w:rPr>
          <w:rFonts w:ascii="Arial" w:eastAsia="Arial" w:hAnsi="Arial" w:cs="Arial"/>
          <w:b/>
          <w:bCs/>
          <w:sz w:val="24"/>
          <w:szCs w:val="24"/>
          <w:lang w:val="en-US"/>
        </w:rPr>
        <w:fldChar w:fldCharType="end"/>
      </w:r>
      <w:r w:rsidR="61909E87" w:rsidRPr="49B94DDD">
        <w:rPr>
          <w:rFonts w:ascii="Arial" w:eastAsia="Arial" w:hAnsi="Arial" w:cs="Arial"/>
          <w:sz w:val="24"/>
          <w:szCs w:val="24"/>
          <w:lang w:val="en-US"/>
        </w:rPr>
        <w:t xml:space="preserve">, such as </w:t>
      </w:r>
      <w:r w:rsidR="1470CC1A" w:rsidRPr="49B94DDD">
        <w:rPr>
          <w:rFonts w:ascii="Arial" w:eastAsia="Arial" w:hAnsi="Arial" w:cs="Arial"/>
          <w:sz w:val="24"/>
          <w:szCs w:val="24"/>
          <w:lang w:val="en-US"/>
        </w:rPr>
        <w:t>RAPF</w:t>
      </w:r>
      <w:r w:rsidR="00C36DB3">
        <w:rPr>
          <w:rFonts w:ascii="Arial" w:eastAsia="Arial" w:hAnsi="Arial" w:cs="Arial"/>
          <w:sz w:val="24"/>
          <w:szCs w:val="24"/>
          <w:lang w:val="en-US"/>
        </w:rPr>
        <w:fldChar w:fldCharType="begin"/>
      </w:r>
      <w:r w:rsidR="00C36DB3">
        <w:rPr>
          <w:rFonts w:ascii="Arial" w:eastAsia="Arial" w:hAnsi="Arial" w:cs="Arial"/>
          <w:sz w:val="24"/>
          <w:szCs w:val="24"/>
          <w:lang w:val="en-US"/>
        </w:rPr>
        <w:instrText xml:space="preserve"> ADDIN ZOTERO_ITEM CSL_CITATION {"citationID":"9XN73H2O","properties":{"unsorted":false,"formattedCitation":"[7]","plainCitation":"[7]","noteIndex":0},"citationItems":[{"id":22,"uris":["http://zotero.org/users/local/yD7mRwpp/items/BCQ2KRW7"],"itemData":{"id":22,"type":"article","abstract":"Class-incremental learning is a challenging problem, where the goal is to train a model that can classify data from an increasing number of classes over time. With the advancement of vision-language pre-trained models such as CLIP, they demonstrate good generalization ability that allows them to excel in class-incremental learning with completely frozen parameters. However, further adaptation to downstream tasks by simply fine-tuning the model leads to severe forgetting. Most existing works with pre-trained models assume that the forgetting of old classes is uniform when the model acquires new knowledge. In this paper, we propose a method named Adaptive Representation Adjustment and Parameter Fusion (RAPF). During training for new data, we measure the influence of new classes on old ones and adjust the representations, using textual features. After training, we employ a decomposed parameter fusion to further mitigate forgetting during adapter module fine-tuning. Experiments on several conventional benchmarks show that our method achieves state-of-the-art results. Our code is available at \\url{https://github.com/linlany/RAPF}.","DOI":"10.48550/arXiv.2407.14143","note":"arXiv:2407.14143 [cs.CV]","number":"arXiv:2407.14143","publisher":"arXiv","source":"arXiv.org","title":"Class-Incremental Learning with CLIP: Adaptive Representation Adjustment and Parameter Fusion","title-short":"Class-Incremental Learning with CLIP","URL":"http://arxiv.org/abs/2407.14143","author":[{"family":"Huang","given":"Linlan"},{"family":"Cao","given":"Xusheng"},{"family":"Lu","given":"Haori"},{"family":"Liu","given":"Xialei"}],"accessed":{"date-parts":[["2026",6,10]]},"issued":{"date-parts":[["2024",7,19]]}}}],"schema":"https://github.com/citation-style-language/schema/raw/master/csl-citation.json"} </w:instrText>
      </w:r>
      <w:r w:rsidR="00C36DB3">
        <w:rPr>
          <w:rFonts w:ascii="Arial" w:eastAsia="Arial" w:hAnsi="Arial" w:cs="Arial"/>
          <w:sz w:val="24"/>
          <w:szCs w:val="24"/>
          <w:lang w:val="en-US"/>
        </w:rPr>
        <w:fldChar w:fldCharType="separate"/>
      </w:r>
      <w:r w:rsidR="00C36DB3" w:rsidRPr="00C36DB3">
        <w:rPr>
          <w:rFonts w:ascii="Arial" w:hAnsi="Arial" w:cs="Arial"/>
          <w:sz w:val="24"/>
          <w:lang w:val="en-US"/>
        </w:rPr>
        <w:t>[7]</w:t>
      </w:r>
      <w:r w:rsidR="00C36DB3">
        <w:rPr>
          <w:rFonts w:ascii="Arial" w:eastAsia="Arial" w:hAnsi="Arial" w:cs="Arial"/>
          <w:sz w:val="24"/>
          <w:szCs w:val="24"/>
          <w:lang w:val="en-US"/>
        </w:rPr>
        <w:fldChar w:fldCharType="end"/>
      </w:r>
      <w:r w:rsidR="61909E87" w:rsidRPr="49B94DDD">
        <w:rPr>
          <w:rFonts w:ascii="Arial" w:eastAsia="Arial" w:hAnsi="Arial" w:cs="Arial"/>
          <w:sz w:val="24"/>
          <w:szCs w:val="24"/>
          <w:lang w:val="en-US"/>
        </w:rPr>
        <w:t>, ZSCL</w:t>
      </w:r>
      <w:r w:rsidR="002C62D7">
        <w:rPr>
          <w:rFonts w:ascii="Arial" w:eastAsia="Arial" w:hAnsi="Arial" w:cs="Arial"/>
          <w:sz w:val="24"/>
          <w:szCs w:val="24"/>
          <w:lang w:val="en-US"/>
        </w:rPr>
        <w:fldChar w:fldCharType="begin"/>
      </w:r>
      <w:r w:rsidR="002C62D7">
        <w:rPr>
          <w:rFonts w:ascii="Arial" w:eastAsia="Arial" w:hAnsi="Arial" w:cs="Arial"/>
          <w:sz w:val="24"/>
          <w:szCs w:val="24"/>
          <w:lang w:val="en-US"/>
        </w:rPr>
        <w:instrText xml:space="preserve"> ADDIN ZOTERO_ITEM CSL_CITATION {"citationID":"Md9GI3n0","properties":{"unsorted":false,"formattedCitation":"[8]","plainCitation":"[8]","noteIndex":0},"citationItems":[{"id":26,"uris":["http://zotero.org/users/local/yD7mRwpp/items/YP6MUX93"],"itemData":{"id":26,"type":"paper-conference","abstract":"Continual learning (CL) can help pre-trained vision-language models efficiently adapt to new or under-trained data distributions without re-training. Nevertheless, during the continual training of the Contrastive Language-Image Pre-training (CLIP) model, we observe that the model’s zero-shot transfer ability significantly degrades due to catastrophic forgetting. Existing CL methods can mitigate forgetting by replaying previous data. However, since the CLIP dataset is private, replay methods cannot access the pre-training dataset. In addition, replaying data of previously learned downstream tasks can enhance their performance but comes at the cost of sacrificing zero-shot performance. To address this challenge, we propose a novel method ZSCL to prevent zero-shot transfer degradation in the continual learning of vision-language models in both feature and parameter space. In the feature space, a reference dataset is introduced for distillation between the current and initial models. The reference dataset should have semantic diversity but no need to be labeled, seen in pre-training, or matched image-text pairs. In parameter space, we prevent a large parameter shift by averaging weights during the training. We propose a more challenging Multi-domain Task Incremental Learning (MTIL) benchmark to evaluate different methods, where tasks are from various domains instead of class-separated in a single dataset. Our method outperforms other methods in the traditional class-incremental learning setting and the MTIL by 9.7% average score. Our code locates at https: //github.com/Thunderbeee/ZSCL.","container-title":"2023 IEEE/CVF International Conference on Computer Vision (ICCV)","DOI":"10.1109/ICCV51070.2023.01752","event-title":"2023 IEEE/CVF International Conference on Computer Vision (ICCV)","ISSN":"2380-7504","note":"ISSN: 2380-7504","page":"19068-19079","source":"IEEE Xplore","title":"Preventing Zero-Shot Transfer Degradation in Continual Learning of Vision-Language Models","URL":"https://ieeexplore.ieee.org/document/10377061","author":[{"family":"Zheng","given":"Zangwei"},{"family":"Ma","given":"Mingyuan"},{"family":"Wang","given":"Kai"},{"family":"Qin","given":"Ziheng"},{"family":"Yue","given":"Xiangyu"},{"family":"You","given":"Yang"}],"accessed":{"date-parts":[["2026",6,10]]},"issued":{"date-parts":[["2023",10]]}}}],"schema":"https://github.com/citation-style-language/schema/raw/master/csl-citation.json"} </w:instrText>
      </w:r>
      <w:r w:rsidR="002C62D7">
        <w:rPr>
          <w:rFonts w:ascii="Arial" w:eastAsia="Arial" w:hAnsi="Arial" w:cs="Arial"/>
          <w:sz w:val="24"/>
          <w:szCs w:val="24"/>
          <w:lang w:val="en-US"/>
        </w:rPr>
        <w:fldChar w:fldCharType="separate"/>
      </w:r>
      <w:r w:rsidR="002C62D7" w:rsidRPr="002C62D7">
        <w:rPr>
          <w:rFonts w:ascii="Arial" w:hAnsi="Arial" w:cs="Arial"/>
          <w:sz w:val="24"/>
          <w:lang w:val="en-US"/>
        </w:rPr>
        <w:t>[8]</w:t>
      </w:r>
      <w:r w:rsidR="002C62D7">
        <w:rPr>
          <w:rFonts w:ascii="Arial" w:eastAsia="Arial" w:hAnsi="Arial" w:cs="Arial"/>
          <w:sz w:val="24"/>
          <w:szCs w:val="24"/>
          <w:lang w:val="en-US"/>
        </w:rPr>
        <w:fldChar w:fldCharType="end"/>
      </w:r>
      <w:r w:rsidR="61909E87" w:rsidRPr="49B94DDD">
        <w:rPr>
          <w:rFonts w:ascii="Arial" w:eastAsia="Arial" w:hAnsi="Arial" w:cs="Arial"/>
          <w:sz w:val="24"/>
          <w:szCs w:val="24"/>
          <w:lang w:val="en-US"/>
        </w:rPr>
        <w:t xml:space="preserve">, </w:t>
      </w:r>
      <w:proofErr w:type="spellStart"/>
      <w:r w:rsidR="61909E87" w:rsidRPr="49B94DDD">
        <w:rPr>
          <w:rFonts w:ascii="Arial" w:eastAsia="Arial" w:hAnsi="Arial" w:cs="Arial"/>
          <w:sz w:val="24"/>
          <w:szCs w:val="24"/>
          <w:lang w:val="en-US"/>
        </w:rPr>
        <w:t>LoRA</w:t>
      </w:r>
      <w:proofErr w:type="spellEnd"/>
      <w:r w:rsidR="00FF1FC4">
        <w:rPr>
          <w:rFonts w:ascii="Arial" w:eastAsia="Arial" w:hAnsi="Arial" w:cs="Arial"/>
          <w:sz w:val="24"/>
          <w:szCs w:val="24"/>
          <w:lang w:val="en-US"/>
        </w:rPr>
        <w:t>-based</w:t>
      </w:r>
      <w:r w:rsidR="00E415B0">
        <w:rPr>
          <w:rFonts w:ascii="Arial" w:eastAsia="Arial" w:hAnsi="Arial" w:cs="Arial"/>
          <w:sz w:val="24"/>
          <w:szCs w:val="24"/>
          <w:lang w:val="en-US"/>
        </w:rPr>
        <w:fldChar w:fldCharType="begin"/>
      </w:r>
      <w:r w:rsidR="00E415B0">
        <w:rPr>
          <w:rFonts w:ascii="Arial" w:eastAsia="Arial" w:hAnsi="Arial" w:cs="Arial"/>
          <w:sz w:val="24"/>
          <w:szCs w:val="24"/>
          <w:lang w:val="en-US"/>
        </w:rPr>
        <w:instrText xml:space="preserve"> ADDIN ZOTERO_ITEM CSL_CITATION {"citationID":"yDdgUp22","properties":{"unsorted":false,"formattedCitation":"[9]","plainCitation":"[9]","noteIndex":0},"citationItems":[{"id":28,"uris":["http://zotero.org/users/local/yD7mRwpp/items/Z8765SAM"],"itemData":{"id":28,"type":"paper-conference","abstract":"Continual learning can empower vision-language models to continuously acquire new knowledge, without the need for access to the entire historical dataset. However, mitigating the performance degradation in large-scale models is non-trivial due to (i) parameter shifts throughout life-long learning and (ii) significant computational burdens associated with full-model tuning. In this work, we present a parameter-efficient continual learning framework to alleviate long-term forgetting in incremental learning with vision-language models. Our approach involves the dynamic expansion of a pre-trained CLIP model, through the integration of Mixture-of-Experts (MoE) adapters in response to new tasks. To preserve the zero-shot recognition capability of vision-language models, we further introduce a Distribution Discriminative Auto-Selector (DDAS) that automatically routes in-distribution and out-of-distribution inputs to the MoE Adapter and the original CLIP, respectively. Through extensive experiments across various settings, our proposed method consistently outperforms previous state-of-the-art approaches while concurrently reducing parameter training burdens by 60%. Our code locates at https://github.com/JiazuoYu/MoE-Adapters4CL","container-title":"2024 IEEE/CVF Conference on Computer Vision and Pattern Recognition (CVPR)","DOI":"10.1109/CVPR52733.2024.02191","event-title":"2024 IEEE/CVF Conference on Computer Vision and Pattern Recognition (CVPR)","ISSN":"2575-7075","note":"ISSN: 2575-7075","page":"23219-23230","source":"IEEE Xplore","title":"Boosting Continual Learning of Vision-Language Models via Mixture-of-Experts Adapters","URL":"https://ieeexplore.ieee.org/document/10656689","author":[{"family":"Yu","given":"Jiazuo"},{"family":"Zhuge","given":"Yunzhi"},{"family":"Zhang","given":"Lu"},{"family":"Hu","given":"Ping"},{"family":"Wang","given":"Dong"},{"family":"Lu","given":"Huchuan"},{"family":"He","given":"You"}],"accessed":{"date-parts":[["2026",6,10]]},"issued":{"date-parts":[["2024",6]]}}}],"schema":"https://github.com/citation-style-language/schema/raw/master/csl-citation.json"} </w:instrText>
      </w:r>
      <w:r w:rsidR="00E415B0">
        <w:rPr>
          <w:rFonts w:ascii="Arial" w:eastAsia="Arial" w:hAnsi="Arial" w:cs="Arial"/>
          <w:sz w:val="24"/>
          <w:szCs w:val="24"/>
          <w:lang w:val="en-US"/>
        </w:rPr>
        <w:fldChar w:fldCharType="separate"/>
      </w:r>
      <w:r w:rsidR="00E415B0" w:rsidRPr="00E415B0">
        <w:rPr>
          <w:rFonts w:ascii="Arial" w:hAnsi="Arial" w:cs="Arial"/>
          <w:sz w:val="24"/>
          <w:lang w:val="en-US"/>
        </w:rPr>
        <w:t>[9]</w:t>
      </w:r>
      <w:r w:rsidR="00E415B0">
        <w:rPr>
          <w:rFonts w:ascii="Arial" w:eastAsia="Arial" w:hAnsi="Arial" w:cs="Arial"/>
          <w:sz w:val="24"/>
          <w:szCs w:val="24"/>
          <w:lang w:val="en-US"/>
        </w:rPr>
        <w:fldChar w:fldCharType="end"/>
      </w:r>
      <w:r w:rsidR="61909E87" w:rsidRPr="49B94DDD">
        <w:rPr>
          <w:rFonts w:ascii="Arial" w:eastAsia="Arial" w:hAnsi="Arial" w:cs="Arial"/>
          <w:sz w:val="24"/>
          <w:szCs w:val="24"/>
          <w:lang w:val="en-US"/>
        </w:rPr>
        <w:t>, and CPE-CLIP</w:t>
      </w:r>
      <w:r w:rsidR="00FC608B">
        <w:rPr>
          <w:rFonts w:ascii="Arial" w:eastAsia="Arial" w:hAnsi="Arial" w:cs="Arial"/>
          <w:sz w:val="24"/>
          <w:szCs w:val="24"/>
          <w:lang w:val="en-US"/>
        </w:rPr>
        <w:fldChar w:fldCharType="begin"/>
      </w:r>
      <w:r w:rsidR="00FC608B">
        <w:rPr>
          <w:rFonts w:ascii="Arial" w:eastAsia="Arial" w:hAnsi="Arial" w:cs="Arial"/>
          <w:sz w:val="24"/>
          <w:szCs w:val="24"/>
          <w:lang w:val="en-US"/>
        </w:rPr>
        <w:instrText xml:space="preserve"> ADDIN ZOTERO_ITEM CSL_CITATION {"citationID":"ghzWQTbX","properties":{"unsorted":false,"formattedCitation":"[10]","plainCitation":"[10]","noteIndex":0},"citationItems":[{"id":30,"uris":["http://zotero.org/users/local/yD7mRwpp/items/BF3J34C3"],"itemData":{"id":30,"type":"paper-conference","abstract":"Few-Shot Class Incremental Learning (FSCIL) is a challenging continual learning task, where limited training examples are available during several learning sessions. To succeed in this task, it is necessary to avoid over-fitting new classes caused by biased distributions in the few-shot training sets. The general approach to address this issue involves enhancing the representational capability of a predefined backbone architecture by adding special modules for backward compatibility with older classes. However, this approach has not yet solved the dilemma of ensuring high classification accuracy over time while reducing the gap between the performance obtained on larger training sets and the smaller ones. In this work, we propose an alternative approach called Continual Parameter-Efficient CLIP (CPE-CLIP) to reduce the loss of information between different learning sessions. Instead of adapting additional modules to address information loss, we leverage the vast knowledge acquired by CLIP in large-scale pre-training and its effectiveness in generalizing to new concepts. Our approach is multimodal and parameter-efficient, relying on learnable prompts for both the language and vision encoders to enable transfer learning across sessions. We also introduce prompt regularization to improve performance and prevent forgetting. Our experimental results demonstrate that CPE-CLIP significantly improves FSCIL performance compared to state-of-the-art proposals while also drastically reducing the number of learnable parameters and training costs.","container-title":"2023 IEEE/CVF International Conference on Computer Vision Workshops (ICCVW)","DOI":"10.1109/ICCVW60793.2023.00364","event-title":"2023 IEEE/CVF International Conference on Computer Vision Workshops (ICCVW)","ISSN":"2473-9944","note":"ISSN: 2473-9944","page":"3385-3395","source":"IEEE Xplore","title":"Multimodal Parameter-Efficient Few-Shot Class Incremental Learning","URL":"https://ieeexplore.ieee.org/document/10350931","author":[{"family":"D’Alessandro","given":"Marco"},{"family":"Alonso","given":"Alberto"},{"family":"Calabrés","given":"Enrique"},{"family":"Galar","given":"Mikel"}],"accessed":{"date-parts":[["2026",6,10]]},"issued":{"date-parts":[["2023",10]]}}}],"schema":"https://github.com/citation-style-language/schema/raw/master/csl-citation.json"} </w:instrText>
      </w:r>
      <w:r w:rsidR="00FC608B">
        <w:rPr>
          <w:rFonts w:ascii="Arial" w:eastAsia="Arial" w:hAnsi="Arial" w:cs="Arial"/>
          <w:sz w:val="24"/>
          <w:szCs w:val="24"/>
          <w:lang w:val="en-US"/>
        </w:rPr>
        <w:fldChar w:fldCharType="separate"/>
      </w:r>
      <w:r w:rsidR="00FC608B" w:rsidRPr="00FC608B">
        <w:rPr>
          <w:rFonts w:ascii="Arial" w:hAnsi="Arial" w:cs="Arial"/>
          <w:sz w:val="24"/>
          <w:lang w:val="en-US"/>
        </w:rPr>
        <w:t>[10]</w:t>
      </w:r>
      <w:r w:rsidR="00FC608B">
        <w:rPr>
          <w:rFonts w:ascii="Arial" w:eastAsia="Arial" w:hAnsi="Arial" w:cs="Arial"/>
          <w:sz w:val="24"/>
          <w:szCs w:val="24"/>
          <w:lang w:val="en-US"/>
        </w:rPr>
        <w:fldChar w:fldCharType="end"/>
      </w:r>
      <w:r w:rsidR="310B6A9F" w:rsidRPr="49B94DDD">
        <w:rPr>
          <w:rFonts w:ascii="Arial" w:eastAsia="Arial" w:hAnsi="Arial" w:cs="Arial"/>
          <w:sz w:val="24"/>
          <w:szCs w:val="24"/>
          <w:lang w:val="en-US"/>
        </w:rPr>
        <w:t xml:space="preserve">. </w:t>
      </w:r>
      <w:r w:rsidR="03855888" w:rsidRPr="49B94DDD">
        <w:rPr>
          <w:rFonts w:ascii="Arial" w:eastAsia="Arial" w:hAnsi="Arial" w:cs="Arial"/>
          <w:sz w:val="24"/>
          <w:szCs w:val="24"/>
          <w:lang w:val="en-US"/>
        </w:rPr>
        <w:t xml:space="preserve">More recently, </w:t>
      </w:r>
      <w:r w:rsidR="03855888" w:rsidRPr="49B94DDD">
        <w:rPr>
          <w:rFonts w:ascii="Arial" w:eastAsia="Arial" w:hAnsi="Arial" w:cs="Arial"/>
          <w:b/>
          <w:bCs/>
          <w:sz w:val="24"/>
          <w:szCs w:val="24"/>
          <w:lang w:val="en-US"/>
        </w:rPr>
        <w:t xml:space="preserve">Nested </w:t>
      </w:r>
      <w:r w:rsidR="03855888" w:rsidRPr="49B94DDD">
        <w:rPr>
          <w:rFonts w:ascii="Arial" w:eastAsia="Arial" w:hAnsi="Arial" w:cs="Arial"/>
          <w:b/>
          <w:bCs/>
          <w:sz w:val="24"/>
          <w:szCs w:val="24"/>
          <w:lang w:val="en-US"/>
        </w:rPr>
        <w:lastRenderedPageBreak/>
        <w:t>Learning</w:t>
      </w:r>
      <w:r w:rsidR="03855888" w:rsidRPr="49B94DDD">
        <w:rPr>
          <w:rFonts w:ascii="Arial" w:eastAsia="Arial" w:hAnsi="Arial" w:cs="Arial"/>
          <w:sz w:val="24"/>
          <w:szCs w:val="24"/>
          <w:lang w:val="en-US"/>
        </w:rPr>
        <w:t xml:space="preserve"> has been proposed as a continual learning paradigm that leverages multi-level optimization and self-modifying models</w:t>
      </w:r>
      <w:r w:rsidR="00255E0F">
        <w:rPr>
          <w:rFonts w:ascii="Arial" w:eastAsia="Arial" w:hAnsi="Arial" w:cs="Arial"/>
          <w:sz w:val="24"/>
          <w:szCs w:val="24"/>
          <w:lang w:val="en-US"/>
        </w:rPr>
        <w:fldChar w:fldCharType="begin"/>
      </w:r>
      <w:r w:rsidR="00255E0F">
        <w:rPr>
          <w:rFonts w:ascii="Arial" w:eastAsia="Arial" w:hAnsi="Arial" w:cs="Arial"/>
          <w:sz w:val="24"/>
          <w:szCs w:val="24"/>
          <w:lang w:val="en-US"/>
        </w:rPr>
        <w:instrText xml:space="preserve"> ADDIN ZOTERO_ITEM CSL_CITATION {"citationID":"bqsev9rD","properties":{"unsorted":false,"formattedCitation":"[11]","plainCitation":"[11]","noteIndex":0},"citationItems":[{"id":32,"uris":["http://zotero.org/users/local/yD7mRwpp/items/YZKW3WKJ"],"itemData":{"id":32,"type":"article","abstract":"Despite the recent progresses, particularly in developing Language Models, there are fundamental challenges and unanswered questions about how such models can continually learn/memorize, self-improve, and find effective solutions. In this paper, we present a new learning paradigm, called Nested Learning (NL), that coherently represents a machine learning model with a set of nested, multi-level, and/or parallel optimization problems, each of which with its own context flow. Through the lenses of NL, existing deep learning methods learns from data through compressing their own context flow, and in-context learning naturally emerges in large models. NL suggests a philosophy to design more expressive learning algorithms with more levels, resulting in higher-order in-context learning and potentially unlocking effective continual learning capabilities. We advocate for NL by presenting three core contributions: (1) Expressive Optimizers: We show that known gradient-based optimizers, such as Adam, SGD with Momentum, etc., are in fact associative memory modules that aim to compress the gradients' information (by gradient descent). Building on this insight, we present other more expressive optimizers with deep memory and/or more powerful learning rules; (2) Self-Modifying Learning Module: Taking advantage of NL's insights on learning algorithms, we present a sequence model that learns how to modify itself by learning its own update algorithm; and (3) Continuum Memory System: We present a new formulation for memory system that generalizes the traditional viewpoint of long/short-term memory. Combining our self-modifying sequence model with the continuum memory system, we present a continual learning module, called Hope, showing promising results in language modeling, knowledge incorporation, and few-shot generalization tasks, continual learning, and long-context reasoning tasks.","DOI":"10.48550/arXiv.2512.24695","note":"arXiv:2512.24695 [cs.LG]","number":"arXiv:2512.24695","publisher":"arXiv","source":"arXiv.org","title":"Nested Learning: The Illusion of Deep Learning Architectures","title-short":"Nested Learning","URL":"http://arxiv.org/abs/2512.24695","author":[{"family":"Behrouz","given":"Ali"},{"family":"Razaviyayn","given":"Meisam"},{"family":"Zhong","given":"Peilin"},{"family":"Mirrokni","given":"Vahab"}],"accessed":{"date-parts":[["2026",6,10]]},"issued":{"date-parts":[["2025",12,31]]}}}],"schema":"https://github.com/citation-style-language/schema/raw/master/csl-citation.json"} </w:instrText>
      </w:r>
      <w:r w:rsidR="00255E0F">
        <w:rPr>
          <w:rFonts w:ascii="Arial" w:eastAsia="Arial" w:hAnsi="Arial" w:cs="Arial"/>
          <w:sz w:val="24"/>
          <w:szCs w:val="24"/>
          <w:lang w:val="en-US"/>
        </w:rPr>
        <w:fldChar w:fldCharType="separate"/>
      </w:r>
      <w:r w:rsidR="00255E0F" w:rsidRPr="00255E0F">
        <w:rPr>
          <w:rFonts w:ascii="Arial" w:hAnsi="Arial" w:cs="Arial"/>
          <w:sz w:val="24"/>
          <w:lang w:val="en-US"/>
        </w:rPr>
        <w:t>[11]</w:t>
      </w:r>
      <w:r w:rsidR="00255E0F">
        <w:rPr>
          <w:rFonts w:ascii="Arial" w:eastAsia="Arial" w:hAnsi="Arial" w:cs="Arial"/>
          <w:sz w:val="24"/>
          <w:szCs w:val="24"/>
          <w:lang w:val="en-US"/>
        </w:rPr>
        <w:fldChar w:fldCharType="end"/>
      </w:r>
      <w:r w:rsidR="03855888" w:rsidRPr="49B94DDD">
        <w:rPr>
          <w:rFonts w:ascii="Arial" w:eastAsia="Arial" w:hAnsi="Arial" w:cs="Arial"/>
          <w:sz w:val="24"/>
          <w:szCs w:val="24"/>
          <w:lang w:val="en-US"/>
        </w:rPr>
        <w:t>.</w:t>
      </w:r>
      <w:r w:rsidR="65064C20" w:rsidRPr="49B94DDD">
        <w:rPr>
          <w:rFonts w:ascii="Arial" w:eastAsia="Arial" w:hAnsi="Arial" w:cs="Arial"/>
          <w:sz w:val="24"/>
          <w:szCs w:val="24"/>
          <w:lang w:val="en-US"/>
        </w:rPr>
        <w:t xml:space="preserve"> Although these methods have shown promising results in natural image and vision-language tasks, their effectiveness for free-text </w:t>
      </w:r>
      <w:proofErr w:type="spellStart"/>
      <w:r w:rsidR="65064C20" w:rsidRPr="49B94DDD">
        <w:rPr>
          <w:rFonts w:ascii="Arial" w:eastAsia="Arial" w:hAnsi="Arial" w:cs="Arial"/>
          <w:sz w:val="24"/>
          <w:szCs w:val="24"/>
          <w:lang w:val="en-US"/>
        </w:rPr>
        <w:t>promptable</w:t>
      </w:r>
      <w:proofErr w:type="spellEnd"/>
      <w:r w:rsidR="65064C20" w:rsidRPr="49B94DDD">
        <w:rPr>
          <w:rFonts w:ascii="Arial" w:eastAsia="Arial" w:hAnsi="Arial" w:cs="Arial"/>
          <w:sz w:val="24"/>
          <w:szCs w:val="24"/>
          <w:lang w:val="en-US"/>
        </w:rPr>
        <w:t xml:space="preserve"> universal 3D medical image segmentation remains largely unexplored</w:t>
      </w:r>
      <w:r w:rsidR="07827AAD" w:rsidRPr="49B94DDD">
        <w:rPr>
          <w:rFonts w:ascii="Arial" w:eastAsia="Arial" w:hAnsi="Arial" w:cs="Arial"/>
          <w:sz w:val="24"/>
          <w:szCs w:val="24"/>
          <w:lang w:val="en-US"/>
        </w:rPr>
        <w:t xml:space="preserve">, particularly under few-shot annotation constraints for </w:t>
      </w:r>
      <w:r w:rsidR="54E15DED" w:rsidRPr="49B94DDD">
        <w:rPr>
          <w:rFonts w:ascii="Arial" w:eastAsia="Arial" w:hAnsi="Arial" w:cs="Arial"/>
          <w:sz w:val="24"/>
          <w:szCs w:val="24"/>
          <w:lang w:val="en-US"/>
        </w:rPr>
        <w:t xml:space="preserve">incremental </w:t>
      </w:r>
      <w:r w:rsidR="07827AAD" w:rsidRPr="49B94DDD">
        <w:rPr>
          <w:rFonts w:ascii="Arial" w:eastAsia="Arial" w:hAnsi="Arial" w:cs="Arial"/>
          <w:sz w:val="24"/>
          <w:szCs w:val="24"/>
          <w:lang w:val="en-US"/>
        </w:rPr>
        <w:t>anatomical adaptation.</w:t>
      </w:r>
    </w:p>
    <w:p w14:paraId="283E358E" w14:textId="77777777" w:rsidR="00937FE4" w:rsidRDefault="00937FE4" w:rsidP="49B94DDD">
      <w:pPr>
        <w:jc w:val="both"/>
        <w:rPr>
          <w:rFonts w:ascii="Arial" w:eastAsia="Arial" w:hAnsi="Arial" w:cs="Arial"/>
          <w:sz w:val="24"/>
          <w:szCs w:val="24"/>
          <w:lang w:val="en-US"/>
        </w:rPr>
      </w:pPr>
    </w:p>
    <w:p w14:paraId="26196AC9" w14:textId="6DAD39E9" w:rsidR="001426C2" w:rsidRPr="00CC4A7E" w:rsidRDefault="00A0435B" w:rsidP="00436420">
      <w:pPr>
        <w:jc w:val="both"/>
        <w:rPr>
          <w:rFonts w:ascii="Arial" w:hAnsi="Arial" w:cs="Arial"/>
          <w:b/>
          <w:bCs/>
          <w:color w:val="002060"/>
          <w:sz w:val="24"/>
          <w:szCs w:val="24"/>
          <w:lang w:val="en-US"/>
        </w:rPr>
      </w:pPr>
      <w:r w:rsidRPr="49B94DDD">
        <w:rPr>
          <w:rFonts w:ascii="Arial" w:hAnsi="Arial" w:cs="Arial"/>
          <w:b/>
          <w:bCs/>
          <w:color w:val="002060"/>
          <w:sz w:val="24"/>
          <w:szCs w:val="24"/>
          <w:lang w:val="en-US"/>
        </w:rPr>
        <w:t>Proposed approach</w:t>
      </w:r>
    </w:p>
    <w:p w14:paraId="5199B36C" w14:textId="65063FB5" w:rsidR="4AD9EE0C" w:rsidRDefault="4AD9EE0C" w:rsidP="49B94DDD">
      <w:pPr>
        <w:jc w:val="both"/>
      </w:pPr>
      <w:r w:rsidRPr="49B94DDD">
        <w:rPr>
          <w:rFonts w:ascii="Arial" w:eastAsia="Arial" w:hAnsi="Arial" w:cs="Arial"/>
          <w:sz w:val="24"/>
          <w:szCs w:val="24"/>
          <w:lang w:val="en-US"/>
        </w:rPr>
        <w:t xml:space="preserve">This thesis systematically evaluates continual learning methods for free-text </w:t>
      </w:r>
      <w:proofErr w:type="spellStart"/>
      <w:r w:rsidRPr="49B94DDD">
        <w:rPr>
          <w:rFonts w:ascii="Arial" w:eastAsia="Arial" w:hAnsi="Arial" w:cs="Arial"/>
          <w:sz w:val="24"/>
          <w:szCs w:val="24"/>
          <w:lang w:val="en-US"/>
        </w:rPr>
        <w:t>promptable</w:t>
      </w:r>
      <w:proofErr w:type="spellEnd"/>
      <w:r w:rsidRPr="49B94DDD">
        <w:rPr>
          <w:rFonts w:ascii="Arial" w:eastAsia="Arial" w:hAnsi="Arial" w:cs="Arial"/>
          <w:sz w:val="24"/>
          <w:szCs w:val="24"/>
          <w:lang w:val="en-US"/>
        </w:rPr>
        <w:t xml:space="preserve"> universal 3D medical image segmentation models. The primary experiments use </w:t>
      </w:r>
      <w:proofErr w:type="spellStart"/>
      <w:r w:rsidRPr="49B94DDD">
        <w:rPr>
          <w:rFonts w:ascii="Arial" w:eastAsia="Arial" w:hAnsi="Arial" w:cs="Arial"/>
          <w:sz w:val="24"/>
          <w:szCs w:val="24"/>
          <w:lang w:val="en-US"/>
        </w:rPr>
        <w:t>Vox</w:t>
      </w:r>
      <w:r w:rsidR="00683934">
        <w:rPr>
          <w:rFonts w:ascii="Arial" w:eastAsia="Arial" w:hAnsi="Arial" w:cs="Arial"/>
          <w:sz w:val="24"/>
          <w:szCs w:val="24"/>
          <w:lang w:val="en-US"/>
        </w:rPr>
        <w:t>t</w:t>
      </w:r>
      <w:r w:rsidRPr="49B94DDD">
        <w:rPr>
          <w:rFonts w:ascii="Arial" w:eastAsia="Arial" w:hAnsi="Arial" w:cs="Arial"/>
          <w:sz w:val="24"/>
          <w:szCs w:val="24"/>
          <w:lang w:val="en-US"/>
        </w:rPr>
        <w:t>ell</w:t>
      </w:r>
      <w:proofErr w:type="spellEnd"/>
      <w:r w:rsidRPr="49B94DDD">
        <w:rPr>
          <w:rFonts w:ascii="Arial" w:eastAsia="Arial" w:hAnsi="Arial" w:cs="Arial"/>
          <w:sz w:val="24"/>
          <w:szCs w:val="24"/>
          <w:lang w:val="en-US"/>
        </w:rPr>
        <w:t xml:space="preserve"> to study how different continual learning paradigms adapt to unseen anatomical structures from limited labeled data while mitigating catastrophic forgetting.</w:t>
      </w:r>
      <w:r w:rsidR="29A3249B" w:rsidRPr="49B94DDD">
        <w:rPr>
          <w:rFonts w:ascii="Arial" w:eastAsia="Arial" w:hAnsi="Arial" w:cs="Arial"/>
          <w:sz w:val="24"/>
          <w:szCs w:val="24"/>
          <w:lang w:val="en-US"/>
        </w:rPr>
        <w:t xml:space="preserve"> </w:t>
      </w:r>
      <w:r w:rsidR="00066FE3" w:rsidRPr="00066FE3">
        <w:rPr>
          <w:rFonts w:ascii="Arial" w:eastAsia="Arial" w:hAnsi="Arial" w:cs="Arial"/>
          <w:sz w:val="24"/>
          <w:szCs w:val="24"/>
          <w:lang w:val="en-US"/>
        </w:rPr>
        <w:t xml:space="preserve">Sequential </w:t>
      </w:r>
      <w:r w:rsidR="00066FE3" w:rsidRPr="00066FE3">
        <w:rPr>
          <w:rFonts w:ascii="Arial" w:eastAsia="Arial" w:hAnsi="Arial" w:cs="Arial"/>
          <w:b/>
          <w:bCs/>
          <w:sz w:val="24"/>
          <w:szCs w:val="24"/>
          <w:lang w:val="en-US"/>
        </w:rPr>
        <w:t>full fine-tuning serves as a baseline</w:t>
      </w:r>
      <w:r w:rsidR="00066FE3" w:rsidRPr="00066FE3">
        <w:rPr>
          <w:rFonts w:ascii="Arial" w:eastAsia="Arial" w:hAnsi="Arial" w:cs="Arial"/>
          <w:sz w:val="24"/>
          <w:szCs w:val="24"/>
          <w:lang w:val="en-US"/>
        </w:rPr>
        <w:t>. The main focus is on parameter-efficient adaptation using Low-Rank Adaptation (</w:t>
      </w:r>
      <w:proofErr w:type="spellStart"/>
      <w:r w:rsidR="00066FE3" w:rsidRPr="00066FE3">
        <w:rPr>
          <w:rFonts w:ascii="Arial" w:eastAsia="Arial" w:hAnsi="Arial" w:cs="Arial"/>
          <w:b/>
          <w:bCs/>
          <w:sz w:val="24"/>
          <w:szCs w:val="24"/>
          <w:lang w:val="en-US"/>
        </w:rPr>
        <w:t>LoRA</w:t>
      </w:r>
      <w:proofErr w:type="spellEnd"/>
      <w:r w:rsidR="00066FE3" w:rsidRPr="00066FE3">
        <w:rPr>
          <w:rFonts w:ascii="Arial" w:eastAsia="Arial" w:hAnsi="Arial" w:cs="Arial"/>
          <w:sz w:val="24"/>
          <w:szCs w:val="24"/>
          <w:lang w:val="en-US"/>
        </w:rPr>
        <w:t xml:space="preserve">) and prompt-based continual learning using </w:t>
      </w:r>
      <w:r w:rsidR="00066FE3" w:rsidRPr="00066FE3">
        <w:rPr>
          <w:rFonts w:ascii="Arial" w:eastAsia="Arial" w:hAnsi="Arial" w:cs="Arial"/>
          <w:b/>
          <w:bCs/>
          <w:sz w:val="24"/>
          <w:szCs w:val="24"/>
          <w:lang w:val="en-US"/>
        </w:rPr>
        <w:t>CPE-CLIP</w:t>
      </w:r>
      <w:r w:rsidR="00066FE3" w:rsidRPr="00066FE3">
        <w:rPr>
          <w:rFonts w:ascii="Arial" w:eastAsia="Arial" w:hAnsi="Arial" w:cs="Arial"/>
          <w:sz w:val="24"/>
          <w:szCs w:val="24"/>
          <w:lang w:val="en-US"/>
        </w:rPr>
        <w:t>.</w:t>
      </w:r>
    </w:p>
    <w:p w14:paraId="73E65AA3" w14:textId="133B9815" w:rsidR="4AD9EE0C" w:rsidRDefault="4AD9EE0C" w:rsidP="49B94DDD">
      <w:pPr>
        <w:jc w:val="both"/>
      </w:pPr>
      <w:r w:rsidRPr="49B94DDD">
        <w:rPr>
          <w:rFonts w:ascii="Arial" w:eastAsia="Arial" w:hAnsi="Arial" w:cs="Arial"/>
          <w:sz w:val="24"/>
          <w:szCs w:val="24"/>
          <w:lang w:val="en-US"/>
        </w:rPr>
        <w:t xml:space="preserve">Experiments are conducted on the </w:t>
      </w:r>
      <w:r w:rsidRPr="49B94DDD">
        <w:rPr>
          <w:rFonts w:ascii="Arial" w:eastAsia="Arial" w:hAnsi="Arial" w:cs="Arial"/>
          <w:b/>
          <w:bCs/>
          <w:sz w:val="24"/>
          <w:szCs w:val="24"/>
          <w:lang w:val="en-US"/>
        </w:rPr>
        <w:t>Stanford Knee MRI dataset</w:t>
      </w:r>
      <w:r w:rsidRPr="49B94DDD">
        <w:rPr>
          <w:rFonts w:ascii="Arial" w:eastAsia="Arial" w:hAnsi="Arial" w:cs="Arial"/>
          <w:sz w:val="24"/>
          <w:szCs w:val="24"/>
          <w:lang w:val="en-US"/>
        </w:rPr>
        <w:t xml:space="preserve"> (SKM-TEA)</w:t>
      </w:r>
      <w:r w:rsidR="00C468EB">
        <w:rPr>
          <w:rFonts w:ascii="Arial" w:eastAsia="Arial" w:hAnsi="Arial" w:cs="Arial"/>
          <w:sz w:val="24"/>
          <w:szCs w:val="24"/>
          <w:lang w:val="en-US"/>
        </w:rPr>
        <w:fldChar w:fldCharType="begin"/>
      </w:r>
      <w:r w:rsidR="00C468EB">
        <w:rPr>
          <w:rFonts w:ascii="Arial" w:eastAsia="Arial" w:hAnsi="Arial" w:cs="Arial"/>
          <w:sz w:val="24"/>
          <w:szCs w:val="24"/>
          <w:lang w:val="en-US"/>
        </w:rPr>
        <w:instrText xml:space="preserve"> ADDIN ZOTERO_ITEM CSL_CITATION {"citationID":"3PFOKf2V","properties":{"unsorted":false,"formattedCitation":"[12]","plainCitation":"[12]","noteIndex":0},"citationItems":[{"id":36,"uris":["http://zotero.org/users/local/yD7mRwpp/items/VKMSDBUY"],"itemData":{"id":36,"type":"article","abstract":"Magnetic resonance imaging (MRI) is a cornerstone of modern medical imaging. However, long image acquisition times, the need for qualitative expert analysis, and the lack of (and difficulty extracting) quantitative indicators that are sensitive to tissue health have curtailed widespread clinical and research studies. While recent machine learning methods for MRI reconstruction and analysis have shown promise for reducing this burden, these techniques are primarily validated with imperfect image quality metrics, which are discordant with clinically-relevant measures that ultimately hamper clinical deployment and clinician trust. To mitigate this challenge, we present the Stanford Knee MRI with Multi-Task Evaluation (SKM-TEA) dataset, a collection of quantitative knee MRI (qMRI) scans that enables end-to-end, clinically-relevant evaluation of MRI reconstruction and analysis tools. This 1.6TB dataset consists of raw-data measurements of ~25,000 slices (155 patients) of anonymized patient MRI scans, the corresponding scanner-generated DICOM images, manual segmentations of four tissues, and bounding box annotations for sixteen clinically relevant pathologies. We provide a framework for using qMRI parameter maps, along with image reconstructions and dense image labels, for measuring the quality of qMRI biomarker estimates extracted from MRI reconstruction, segmentation, and detection techniques. Finally, we use this framework to benchmark state-of-the-art baselines on this dataset. We hope our SKM-TEA dataset and code can enable a broad spectrum of research for modular image reconstruction and image analysis in a clinically informed manner. Dataset access, code, and benchmarks are available at https://github.com/StanfordMIMI/skm-tea.","DOI":"10.48550/arXiv.2203.06823","note":"arXiv:2203.06823 [eess.IV]","number":"arXiv:2203.06823","publisher":"arXiv","source":"arXiv.org","title":"SKM-TEA: A Dataset for Accelerated MRI Reconstruction with Dense Image Labels for Quantitative Clinical Evaluation","title-short":"SKM-TEA","URL":"http://arxiv.org/abs/2203.06823","author":[{"family":"Desai","given":"Arjun D."},{"family":"Schmidt","given":"Andrew M."},{"family":"Rubin","given":"Elka B."},{"family":"Sandino","given":"Christopher M."},{"family":"Black","given":"Marianne S."},{"family":"Mazzoli","given":"Valentina"},{"family":"Stevens","given":"Kathryn J."},{"family":"Boutin","given":"Robert"},{"family":"Ré","given":"Christopher"},{"family":"Gold","given":"Garry E."},{"family":"Hargreaves","given":"Brian A."},{"family":"Chaudhari","given":"Akshay S."}],"accessed":{"date-parts":[["2026",6,10]]},"issued":{"date-parts":[["2022",3,14]]}}}],"schema":"https://github.com/citation-style-language/schema/raw/master/csl-citation.json"} </w:instrText>
      </w:r>
      <w:r w:rsidR="00C468EB">
        <w:rPr>
          <w:rFonts w:ascii="Arial" w:eastAsia="Arial" w:hAnsi="Arial" w:cs="Arial"/>
          <w:sz w:val="24"/>
          <w:szCs w:val="24"/>
          <w:lang w:val="en-US"/>
        </w:rPr>
        <w:fldChar w:fldCharType="separate"/>
      </w:r>
      <w:r w:rsidR="00C468EB" w:rsidRPr="00C468EB">
        <w:rPr>
          <w:rFonts w:ascii="Arial" w:hAnsi="Arial" w:cs="Arial"/>
          <w:sz w:val="24"/>
          <w:lang w:val="en-US"/>
        </w:rPr>
        <w:t>[12]</w:t>
      </w:r>
      <w:r w:rsidR="00C468EB">
        <w:rPr>
          <w:rFonts w:ascii="Arial" w:eastAsia="Arial" w:hAnsi="Arial" w:cs="Arial"/>
          <w:sz w:val="24"/>
          <w:szCs w:val="24"/>
          <w:lang w:val="en-US"/>
        </w:rPr>
        <w:fldChar w:fldCharType="end"/>
      </w:r>
      <w:r w:rsidRPr="49B94DDD">
        <w:rPr>
          <w:rFonts w:ascii="Arial" w:eastAsia="Arial" w:hAnsi="Arial" w:cs="Arial"/>
          <w:sz w:val="24"/>
          <w:szCs w:val="24"/>
          <w:lang w:val="en-US"/>
        </w:rPr>
        <w:t xml:space="preserve"> in a </w:t>
      </w:r>
      <w:r w:rsidRPr="49B94DDD">
        <w:rPr>
          <w:rFonts w:ascii="Arial" w:eastAsia="Arial" w:hAnsi="Arial" w:cs="Arial"/>
          <w:b/>
          <w:bCs/>
          <w:sz w:val="24"/>
          <w:szCs w:val="24"/>
          <w:lang w:val="en-US"/>
        </w:rPr>
        <w:t>class-incremental setting</w:t>
      </w:r>
      <w:r w:rsidRPr="49B94DDD">
        <w:rPr>
          <w:rFonts w:ascii="Arial" w:eastAsia="Arial" w:hAnsi="Arial" w:cs="Arial"/>
          <w:sz w:val="24"/>
          <w:szCs w:val="24"/>
          <w:lang w:val="en-US"/>
        </w:rPr>
        <w:t xml:space="preserve">, where anatomical structures are introduced sequentially through prompts. </w:t>
      </w:r>
      <w:r w:rsidR="001A4C88" w:rsidRPr="001A4C88">
        <w:rPr>
          <w:rFonts w:ascii="Arial" w:eastAsia="Arial" w:hAnsi="Arial" w:cs="Arial"/>
          <w:sz w:val="24"/>
          <w:szCs w:val="24"/>
          <w:lang w:val="en-US"/>
        </w:rPr>
        <w:t xml:space="preserve">All methods are evaluated </w:t>
      </w:r>
      <w:r w:rsidR="001A4C88" w:rsidRPr="001A4C88">
        <w:rPr>
          <w:rFonts w:ascii="Arial" w:eastAsia="Arial" w:hAnsi="Arial" w:cs="Arial"/>
          <w:b/>
          <w:bCs/>
          <w:sz w:val="24"/>
          <w:szCs w:val="24"/>
          <w:lang w:val="en-US"/>
        </w:rPr>
        <w:t>under few-shot settings</w:t>
      </w:r>
      <w:r w:rsidR="001A4C88" w:rsidRPr="001A4C88">
        <w:rPr>
          <w:rFonts w:ascii="Arial" w:eastAsia="Arial" w:hAnsi="Arial" w:cs="Arial"/>
          <w:sz w:val="24"/>
          <w:szCs w:val="24"/>
          <w:lang w:val="en-US"/>
        </w:rPr>
        <w:t xml:space="preserve">, where only a limited number of annotated 3D </w:t>
      </w:r>
      <w:r w:rsidR="001A4C88">
        <w:rPr>
          <w:rFonts w:ascii="Arial" w:eastAsia="Arial" w:hAnsi="Arial" w:cs="Arial"/>
          <w:sz w:val="24"/>
          <w:szCs w:val="24"/>
          <w:lang w:val="en-US"/>
        </w:rPr>
        <w:t xml:space="preserve">CT or </w:t>
      </w:r>
      <w:r w:rsidR="001A4C88" w:rsidRPr="001A4C88">
        <w:rPr>
          <w:rFonts w:ascii="Arial" w:eastAsia="Arial" w:hAnsi="Arial" w:cs="Arial"/>
          <w:sz w:val="24"/>
          <w:szCs w:val="24"/>
          <w:lang w:val="en-US"/>
        </w:rPr>
        <w:t>MRI volumes are available for each newly introduced anatomical structure (e.g., 1, 5, or 10 labeled volumes per class), reflecting realistic annotation constraints in medical imaging</w:t>
      </w:r>
      <w:r w:rsidRPr="49B94DDD">
        <w:rPr>
          <w:rFonts w:ascii="Arial" w:eastAsia="Arial" w:hAnsi="Arial" w:cs="Arial"/>
          <w:sz w:val="24"/>
          <w:szCs w:val="24"/>
          <w:lang w:val="en-US"/>
        </w:rPr>
        <w:t>.</w:t>
      </w:r>
      <w:r w:rsidR="3E5C13FE" w:rsidRPr="49B94DDD">
        <w:rPr>
          <w:rFonts w:ascii="Arial" w:eastAsia="Arial" w:hAnsi="Arial" w:cs="Arial"/>
          <w:sz w:val="24"/>
          <w:szCs w:val="24"/>
          <w:lang w:val="en-US"/>
        </w:rPr>
        <w:t xml:space="preserve"> </w:t>
      </w:r>
      <w:r w:rsidRPr="49B94DDD">
        <w:rPr>
          <w:rFonts w:ascii="Arial" w:eastAsia="Arial" w:hAnsi="Arial" w:cs="Arial"/>
          <w:sz w:val="24"/>
          <w:szCs w:val="24"/>
          <w:lang w:val="en-US"/>
        </w:rPr>
        <w:t xml:space="preserve">Performance is measured using </w:t>
      </w:r>
      <w:r w:rsidRPr="49B94DDD">
        <w:rPr>
          <w:rFonts w:ascii="Arial" w:eastAsia="Arial" w:hAnsi="Arial" w:cs="Arial"/>
          <w:b/>
          <w:bCs/>
          <w:sz w:val="24"/>
          <w:szCs w:val="24"/>
          <w:lang w:val="en-US"/>
        </w:rPr>
        <w:t>Dice Similarity Coefficient, Average Performance, and Average Forgetting</w:t>
      </w:r>
      <w:r w:rsidR="00017764">
        <w:rPr>
          <w:rFonts w:ascii="Arial" w:eastAsia="Arial" w:hAnsi="Arial" w:cs="Arial"/>
          <w:b/>
          <w:bCs/>
          <w:sz w:val="24"/>
          <w:szCs w:val="24"/>
          <w:lang w:val="en-US"/>
        </w:rPr>
        <w:fldChar w:fldCharType="begin"/>
      </w:r>
      <w:r w:rsidR="00017764">
        <w:rPr>
          <w:rFonts w:ascii="Arial" w:eastAsia="Arial" w:hAnsi="Arial" w:cs="Arial"/>
          <w:b/>
          <w:bCs/>
          <w:sz w:val="24"/>
          <w:szCs w:val="24"/>
          <w:lang w:val="en-US"/>
        </w:rPr>
        <w:instrText xml:space="preserve"> ADDIN ZOTERO_ITEM CSL_CITATION {"citationID":"lMz41Sfw","properties":{"unsorted":false,"formattedCitation":"[2]","plainCitation":"[2]","noteIndex":0},"citationItems":[{"id":5,"uris":["http://zotero.org/users/local/yD7mRwpp/items/VWI8KDC4"],"itemData":{"id":5,"type":"article","abstract":"Continual learning (CL) aims to empower machine learning models to learn continually from new data, while building upon previously acquired knowledge without forgetting. As models have evolved from small to large pre-trained architectures, and from supporting unimodal to multimodal data, multimodal continual learning (MMCL) methods have recently emerged. The primary complexity of MMCL is that it extends beyond a simple stacking of unimodal CL methods. Such straightforward approaches often suffer from multimodal catastrophic forgetting, yielding unsatisfactory performance. In addition, MMCL introduces new challenges that unimodal CL methods fail to adequately address, including modality imbalance, complex modality interaction, high computational costs, and degradation of pre-trained zero-shot capability of multimodal backbones. In this work, we present the first comprehensive survey on MMCL. We provide essential background knowledge and MMCL settings, as well as a structured taxonomy of MMCL methods. We categorize MMCL methods into four categories, i.e., regularization-based, architecture-based, replay-based, and prompt-based methods, explaining their methodologies and highlighting their key innovations. Additionally, to prompt further research in this field, we summarize open MMCL datasets and benchmarks, provide an in-depth discussion, and discuss several promising future directions. We have also created a GitHub repository for indexing relevant MMCL papers and open resources available at https://github.com/LucyDYu/Awesome-Multimodal-Continual-Learning.","DOI":"10.48550/arXiv.2410.05352","note":"arXiv:2410.05352 [cs.LG]","number":"arXiv:2410.05352","publisher":"arXiv","source":"arXiv.org","title":"Recent Advances of Multimodal Continual Learning: A Comprehensive Survey","title-short":"Recent Advances of Multimodal Continual Learning","URL":"http://arxiv.org/abs/2410.05352","author":[{"family":"Yu","given":"Dianzhi"},{"family":"Zhang","given":"Xinni"},{"family":"Chen","given":"Yankai"},{"family":"Liu","given":"Aiwei"},{"family":"Zhang","given":"Yifei"},{"family":"Yu","given":"Philip S."},{"family":"King","given":"Irwin"}],"accessed":{"date-parts":[["2026",6,10]]},"issued":{"date-parts":[["2026",3,28]]}}}],"schema":"https://github.com/citation-style-language/schema/raw/master/csl-citation.json"} </w:instrText>
      </w:r>
      <w:r w:rsidR="00017764">
        <w:rPr>
          <w:rFonts w:ascii="Arial" w:eastAsia="Arial" w:hAnsi="Arial" w:cs="Arial"/>
          <w:b/>
          <w:bCs/>
          <w:sz w:val="24"/>
          <w:szCs w:val="24"/>
          <w:lang w:val="en-US"/>
        </w:rPr>
        <w:fldChar w:fldCharType="separate"/>
      </w:r>
      <w:r w:rsidR="00017764" w:rsidRPr="00017764">
        <w:rPr>
          <w:rFonts w:ascii="Arial" w:hAnsi="Arial" w:cs="Arial"/>
          <w:sz w:val="24"/>
          <w:lang w:val="en-US"/>
        </w:rPr>
        <w:t>[2]</w:t>
      </w:r>
      <w:r w:rsidR="00017764">
        <w:rPr>
          <w:rFonts w:ascii="Arial" w:eastAsia="Arial" w:hAnsi="Arial" w:cs="Arial"/>
          <w:b/>
          <w:bCs/>
          <w:sz w:val="24"/>
          <w:szCs w:val="24"/>
          <w:lang w:val="en-US"/>
        </w:rPr>
        <w:fldChar w:fldCharType="end"/>
      </w:r>
      <w:r w:rsidRPr="49B94DDD">
        <w:rPr>
          <w:rFonts w:ascii="Arial" w:eastAsia="Arial" w:hAnsi="Arial" w:cs="Arial"/>
          <w:sz w:val="24"/>
          <w:szCs w:val="24"/>
          <w:lang w:val="en-US"/>
        </w:rPr>
        <w:t xml:space="preserve">. In addition, model retention is evaluated on the </w:t>
      </w:r>
      <w:proofErr w:type="spellStart"/>
      <w:r w:rsidRPr="49B94DDD">
        <w:rPr>
          <w:rFonts w:ascii="Arial" w:eastAsia="Arial" w:hAnsi="Arial" w:cs="Arial"/>
          <w:b/>
          <w:bCs/>
          <w:sz w:val="24"/>
          <w:szCs w:val="24"/>
          <w:lang w:val="en-US"/>
        </w:rPr>
        <w:t>AeroPath</w:t>
      </w:r>
      <w:proofErr w:type="spellEnd"/>
      <w:r w:rsidRPr="49B94DDD">
        <w:rPr>
          <w:rFonts w:ascii="Arial" w:eastAsia="Arial" w:hAnsi="Arial" w:cs="Arial"/>
          <w:b/>
          <w:bCs/>
          <w:sz w:val="24"/>
          <w:szCs w:val="24"/>
          <w:lang w:val="en-US"/>
        </w:rPr>
        <w:t xml:space="preserve"> dataset</w:t>
      </w:r>
      <w:r w:rsidR="0058466B">
        <w:rPr>
          <w:rFonts w:ascii="Arial" w:eastAsia="Arial" w:hAnsi="Arial" w:cs="Arial"/>
          <w:b/>
          <w:bCs/>
          <w:sz w:val="24"/>
          <w:szCs w:val="24"/>
          <w:lang w:val="en-US"/>
        </w:rPr>
        <w:fldChar w:fldCharType="begin"/>
      </w:r>
      <w:r w:rsidR="0058466B">
        <w:rPr>
          <w:rFonts w:ascii="Arial" w:eastAsia="Arial" w:hAnsi="Arial" w:cs="Arial"/>
          <w:b/>
          <w:bCs/>
          <w:sz w:val="24"/>
          <w:szCs w:val="24"/>
          <w:lang w:val="en-US"/>
        </w:rPr>
        <w:instrText xml:space="preserve"> ADDIN ZOTERO_ITEM CSL_CITATION {"citationID":"yEsdt86i","properties":{"unsorted":false,"formattedCitation":"[13]","plainCitation":"[13]","noteIndex":0},"citationItems":[{"id":40,"uris":["http://zotero.org/users/local/yD7mRwpp/items/763SAHBM"],"itemData":{"id":40,"type":"article","abstract":"To improve the prognosis of patients suffering from pulmonary diseases, such as lung cancer, early diagnosis and treatment are crucial. The analysis of CT images is invaluable for diagnosis, whereas high quality segmentation of the airway tree are required for intervention planning and live guidance during bronchoscopy. Recently, the Multi-domain Airway Tree Modeling (ATM'22) challenge released a large dataset, both enabling training of deep-learning based models and bringing substantial improvement of the state-of-the-art for the airway segmentation task. However, the ATM'22 dataset includes few patients with severe pathologies affecting the airway tree anatomy. In this study, we introduce a new public benchmark dataset (AeroPath), consisting of 27 CT images from patients with pathologies ranging from emphysema to large tumors, with corresponding trachea and bronchi annotations. Second, we present a multiscale fusion design for automatic airway segmentation. Models were trained on the ATM'22 dataset, tested on the AeroPath dataset, and further evaluated against competitive open-source methods. The same performance metrics as used in the ATM'22 challenge were used to benchmark the different considered approaches. Lastly, an open web application is developed, to easily test the proposed model on new data. The results demonstrated that our proposed architecture predicted topologically correct segmentations for all the patients included in the AeroPath dataset. The proposed method is robust and able to handle various anomalies, down to at least the fifth airway generation. In addition, the AeroPath dataset, featuring patients with challenging pathologies, will contribute to development of new state-of-the-art methods. The AeroPath dataset and the web application are made openly available.","DOI":"10.48550/arXiv.2311.01138","note":"arXiv:2311.01138 [cs.CV]","number":"arXiv:2311.01138","publisher":"arXiv","source":"arXiv.org","title":"AeroPath: An airway segmentation benchmark dataset with challenging pathology","title-short":"AeroPath","URL":"http://arxiv.org/abs/2311.01138","author":[{"family":"Støverud","given":"Karen-Helene"},{"family":"Bouget","given":"David"},{"family":"Pedersen","given":"Andre"},{"family":"Leira","given":"Håkon Olav"},{"family":"Langø","given":"Thomas"},{"family":"Hofstad","given":"Erlend Fagertun"}],"accessed":{"date-parts":[["2026",6,10]]},"issued":{"date-parts":[["2023",11,2]]}}}],"schema":"https://github.com/citation-style-language/schema/raw/master/csl-citation.json"} </w:instrText>
      </w:r>
      <w:r w:rsidR="0058466B">
        <w:rPr>
          <w:rFonts w:ascii="Arial" w:eastAsia="Arial" w:hAnsi="Arial" w:cs="Arial"/>
          <w:b/>
          <w:bCs/>
          <w:sz w:val="24"/>
          <w:szCs w:val="24"/>
          <w:lang w:val="en-US"/>
        </w:rPr>
        <w:fldChar w:fldCharType="separate"/>
      </w:r>
      <w:r w:rsidR="0058466B" w:rsidRPr="0058466B">
        <w:rPr>
          <w:rFonts w:ascii="Arial" w:hAnsi="Arial" w:cs="Arial"/>
          <w:sz w:val="24"/>
          <w:lang w:val="en-US"/>
        </w:rPr>
        <w:t>[13]</w:t>
      </w:r>
      <w:r w:rsidR="0058466B">
        <w:rPr>
          <w:rFonts w:ascii="Arial" w:eastAsia="Arial" w:hAnsi="Arial" w:cs="Arial"/>
          <w:b/>
          <w:bCs/>
          <w:sz w:val="24"/>
          <w:szCs w:val="24"/>
          <w:lang w:val="en-US"/>
        </w:rPr>
        <w:fldChar w:fldCharType="end"/>
      </w:r>
      <w:r w:rsidRPr="49B94DDD">
        <w:rPr>
          <w:rFonts w:ascii="Arial" w:eastAsia="Arial" w:hAnsi="Arial" w:cs="Arial"/>
          <w:sz w:val="24"/>
          <w:szCs w:val="24"/>
          <w:lang w:val="en-US"/>
        </w:rPr>
        <w:t xml:space="preserve"> by measuring performance </w:t>
      </w:r>
      <w:r w:rsidRPr="49B94DDD">
        <w:rPr>
          <w:rFonts w:ascii="Arial" w:eastAsia="Arial" w:hAnsi="Arial" w:cs="Arial"/>
          <w:b/>
          <w:bCs/>
          <w:sz w:val="24"/>
          <w:szCs w:val="24"/>
          <w:lang w:val="en-US"/>
        </w:rPr>
        <w:t>drop relative to the original pretrained model</w:t>
      </w:r>
      <w:r w:rsidRPr="49B94DDD">
        <w:rPr>
          <w:rFonts w:ascii="Arial" w:eastAsia="Arial" w:hAnsi="Arial" w:cs="Arial"/>
          <w:sz w:val="24"/>
          <w:szCs w:val="24"/>
          <w:lang w:val="en-US"/>
        </w:rPr>
        <w:t xml:space="preserve"> after continual adaptation.</w:t>
      </w:r>
      <w:r w:rsidR="2290852F" w:rsidRPr="49B94DDD">
        <w:rPr>
          <w:rFonts w:ascii="Arial" w:eastAsia="Arial" w:hAnsi="Arial" w:cs="Arial"/>
          <w:sz w:val="24"/>
          <w:szCs w:val="24"/>
          <w:lang w:val="en-US"/>
        </w:rPr>
        <w:t xml:space="preserve"> </w:t>
      </w:r>
      <w:r w:rsidRPr="49B94DDD">
        <w:rPr>
          <w:rFonts w:ascii="Arial" w:eastAsia="Arial" w:hAnsi="Arial" w:cs="Arial"/>
          <w:sz w:val="24"/>
          <w:szCs w:val="24"/>
          <w:lang w:val="en-US"/>
        </w:rPr>
        <w:t xml:space="preserve">To better understand method behavior, targeted </w:t>
      </w:r>
      <w:r w:rsidRPr="49B94DDD">
        <w:rPr>
          <w:rFonts w:ascii="Arial" w:eastAsia="Arial" w:hAnsi="Arial" w:cs="Arial"/>
          <w:b/>
          <w:bCs/>
          <w:sz w:val="24"/>
          <w:szCs w:val="24"/>
          <w:lang w:val="en-US"/>
        </w:rPr>
        <w:t>ablation studies</w:t>
      </w:r>
      <w:r w:rsidRPr="49B94DDD">
        <w:rPr>
          <w:rFonts w:ascii="Arial" w:eastAsia="Arial" w:hAnsi="Arial" w:cs="Arial"/>
          <w:sz w:val="24"/>
          <w:szCs w:val="24"/>
          <w:lang w:val="en-US"/>
        </w:rPr>
        <w:t xml:space="preserve"> are performed on key parameters, including </w:t>
      </w:r>
      <w:proofErr w:type="spellStart"/>
      <w:r w:rsidRPr="49B94DDD">
        <w:rPr>
          <w:rFonts w:ascii="Arial" w:eastAsia="Arial" w:hAnsi="Arial" w:cs="Arial"/>
          <w:b/>
          <w:bCs/>
          <w:sz w:val="24"/>
          <w:szCs w:val="24"/>
          <w:lang w:val="en-US"/>
        </w:rPr>
        <w:t>LoRA</w:t>
      </w:r>
      <w:proofErr w:type="spellEnd"/>
      <w:r w:rsidRPr="49B94DDD">
        <w:rPr>
          <w:rFonts w:ascii="Arial" w:eastAsia="Arial" w:hAnsi="Arial" w:cs="Arial"/>
          <w:b/>
          <w:bCs/>
          <w:sz w:val="24"/>
          <w:szCs w:val="24"/>
          <w:lang w:val="en-US"/>
        </w:rPr>
        <w:t xml:space="preserve"> rank</w:t>
      </w:r>
      <w:r w:rsidR="00A03592">
        <w:rPr>
          <w:rFonts w:ascii="Arial" w:eastAsia="Arial" w:hAnsi="Arial" w:cs="Arial"/>
          <w:b/>
          <w:bCs/>
          <w:sz w:val="24"/>
          <w:szCs w:val="24"/>
          <w:lang w:val="en-US"/>
        </w:rPr>
        <w:t xml:space="preserve"> </w:t>
      </w:r>
      <w:r w:rsidRPr="49B94DDD">
        <w:rPr>
          <w:rFonts w:ascii="Arial" w:eastAsia="Arial" w:hAnsi="Arial" w:cs="Arial"/>
          <w:b/>
          <w:bCs/>
          <w:sz w:val="24"/>
          <w:szCs w:val="24"/>
          <w:lang w:val="en-US"/>
        </w:rPr>
        <w:t>and prompt configuration</w:t>
      </w:r>
      <w:r w:rsidRPr="49B94DDD">
        <w:rPr>
          <w:rFonts w:ascii="Arial" w:eastAsia="Arial" w:hAnsi="Arial" w:cs="Arial"/>
          <w:sz w:val="24"/>
          <w:szCs w:val="24"/>
          <w:lang w:val="en-US"/>
        </w:rPr>
        <w:t>.</w:t>
      </w:r>
    </w:p>
    <w:p w14:paraId="430EA75E" w14:textId="15AF4244" w:rsidR="00BB66D8" w:rsidRDefault="4AD9EE0C" w:rsidP="49B94DDD">
      <w:pPr>
        <w:jc w:val="both"/>
        <w:rPr>
          <w:rFonts w:ascii="Arial" w:eastAsia="Arial" w:hAnsi="Arial" w:cs="Arial"/>
          <w:sz w:val="24"/>
          <w:szCs w:val="24"/>
          <w:lang w:val="en-US"/>
        </w:rPr>
      </w:pPr>
      <w:r w:rsidRPr="002309F2">
        <w:rPr>
          <w:rFonts w:ascii="Arial" w:eastAsia="Arial" w:hAnsi="Arial" w:cs="Arial"/>
          <w:b/>
          <w:bCs/>
          <w:sz w:val="24"/>
          <w:szCs w:val="24"/>
          <w:lang w:val="en-US"/>
        </w:rPr>
        <w:t>If time permits</w:t>
      </w:r>
      <w:r w:rsidRPr="49B94DDD">
        <w:rPr>
          <w:rFonts w:ascii="Arial" w:eastAsia="Arial" w:hAnsi="Arial" w:cs="Arial"/>
          <w:sz w:val="24"/>
          <w:szCs w:val="24"/>
          <w:lang w:val="en-US"/>
        </w:rPr>
        <w:t>, additional exploratory studies will assess robustness and generalizability through cross-architecture evaluation (</w:t>
      </w:r>
      <w:proofErr w:type="spellStart"/>
      <w:r w:rsidRPr="49B94DDD">
        <w:rPr>
          <w:rFonts w:ascii="Arial" w:eastAsia="Arial" w:hAnsi="Arial" w:cs="Arial"/>
          <w:b/>
          <w:bCs/>
          <w:sz w:val="24"/>
          <w:szCs w:val="24"/>
          <w:lang w:val="en-US"/>
        </w:rPr>
        <w:t>VoxTell</w:t>
      </w:r>
      <w:proofErr w:type="spellEnd"/>
      <w:r w:rsidRPr="49B94DDD">
        <w:rPr>
          <w:rFonts w:ascii="Arial" w:eastAsia="Arial" w:hAnsi="Arial" w:cs="Arial"/>
          <w:b/>
          <w:bCs/>
          <w:sz w:val="24"/>
          <w:szCs w:val="24"/>
          <w:lang w:val="en-US"/>
        </w:rPr>
        <w:t xml:space="preserve"> vs SAT</w:t>
      </w:r>
      <w:r w:rsidRPr="49B94DDD">
        <w:rPr>
          <w:rFonts w:ascii="Arial" w:eastAsia="Arial" w:hAnsi="Arial" w:cs="Arial"/>
          <w:sz w:val="24"/>
          <w:szCs w:val="24"/>
          <w:lang w:val="en-US"/>
        </w:rPr>
        <w:t xml:space="preserve">), </w:t>
      </w:r>
      <w:r w:rsidR="00897CF0" w:rsidRPr="00897CF0">
        <w:rPr>
          <w:rFonts w:ascii="Arial" w:eastAsia="Arial" w:hAnsi="Arial" w:cs="Arial"/>
          <w:sz w:val="24"/>
          <w:szCs w:val="24"/>
          <w:lang w:val="en-US"/>
        </w:rPr>
        <w:t>inclusion of additional continual learning baselines (</w:t>
      </w:r>
      <w:r w:rsidR="00897CF0" w:rsidRPr="00897CF0">
        <w:rPr>
          <w:rFonts w:ascii="Arial" w:eastAsia="Arial" w:hAnsi="Arial" w:cs="Arial"/>
          <w:b/>
          <w:bCs/>
          <w:sz w:val="24"/>
          <w:szCs w:val="24"/>
          <w:lang w:val="en-US"/>
        </w:rPr>
        <w:t>Nested Learning, RAPF, and ZSCL</w:t>
      </w:r>
      <w:r w:rsidR="00897CF0" w:rsidRPr="00897CF0">
        <w:rPr>
          <w:rFonts w:ascii="Arial" w:eastAsia="Arial" w:hAnsi="Arial" w:cs="Arial"/>
          <w:sz w:val="24"/>
          <w:szCs w:val="24"/>
          <w:lang w:val="en-US"/>
        </w:rPr>
        <w:t xml:space="preserve">), </w:t>
      </w:r>
      <w:r w:rsidR="00897CF0" w:rsidRPr="00897CF0">
        <w:rPr>
          <w:rFonts w:ascii="Arial" w:eastAsia="Arial" w:hAnsi="Arial" w:cs="Arial"/>
          <w:b/>
          <w:bCs/>
          <w:sz w:val="24"/>
          <w:szCs w:val="24"/>
          <w:lang w:val="en-US"/>
        </w:rPr>
        <w:t xml:space="preserve">advanced </w:t>
      </w:r>
      <w:proofErr w:type="spellStart"/>
      <w:r w:rsidR="00897CF0" w:rsidRPr="00897CF0">
        <w:rPr>
          <w:rFonts w:ascii="Arial" w:eastAsia="Arial" w:hAnsi="Arial" w:cs="Arial"/>
          <w:b/>
          <w:bCs/>
          <w:sz w:val="24"/>
          <w:szCs w:val="24"/>
          <w:lang w:val="en-US"/>
        </w:rPr>
        <w:t>LoRA</w:t>
      </w:r>
      <w:proofErr w:type="spellEnd"/>
      <w:r w:rsidR="00897CF0" w:rsidRPr="00897CF0">
        <w:rPr>
          <w:rFonts w:ascii="Arial" w:eastAsia="Arial" w:hAnsi="Arial" w:cs="Arial"/>
          <w:sz w:val="24"/>
          <w:szCs w:val="24"/>
          <w:lang w:val="en-US"/>
        </w:rPr>
        <w:t>-based adaptation strategies</w:t>
      </w:r>
      <w:r w:rsidR="003074FF">
        <w:rPr>
          <w:rFonts w:ascii="Arial" w:eastAsia="Arial" w:hAnsi="Arial" w:cs="Arial"/>
          <w:sz w:val="24"/>
          <w:szCs w:val="24"/>
          <w:lang w:val="en-US"/>
        </w:rPr>
        <w:t>,</w:t>
      </w:r>
      <w:r w:rsidRPr="49B94DDD">
        <w:rPr>
          <w:rFonts w:ascii="Arial" w:eastAsia="Arial" w:hAnsi="Arial" w:cs="Arial"/>
          <w:sz w:val="24"/>
          <w:szCs w:val="24"/>
          <w:lang w:val="en-US"/>
        </w:rPr>
        <w:t xml:space="preserve"> </w:t>
      </w:r>
      <w:r w:rsidRPr="49B94DDD">
        <w:rPr>
          <w:rFonts w:ascii="Arial" w:eastAsia="Arial" w:hAnsi="Arial" w:cs="Arial"/>
          <w:b/>
          <w:bCs/>
          <w:sz w:val="24"/>
          <w:szCs w:val="24"/>
          <w:lang w:val="en-US"/>
        </w:rPr>
        <w:t>encoder sensitivity</w:t>
      </w:r>
      <w:r w:rsidRPr="49B94DDD">
        <w:rPr>
          <w:rFonts w:ascii="Arial" w:eastAsia="Arial" w:hAnsi="Arial" w:cs="Arial"/>
          <w:sz w:val="24"/>
          <w:szCs w:val="24"/>
          <w:lang w:val="en-US"/>
        </w:rPr>
        <w:t xml:space="preserve"> analysis within </w:t>
      </w:r>
      <w:proofErr w:type="spellStart"/>
      <w:r w:rsidRPr="49B94DDD">
        <w:rPr>
          <w:rFonts w:ascii="Arial" w:eastAsia="Arial" w:hAnsi="Arial" w:cs="Arial"/>
          <w:sz w:val="24"/>
          <w:szCs w:val="24"/>
          <w:lang w:val="en-US"/>
        </w:rPr>
        <w:t>Vox</w:t>
      </w:r>
      <w:r w:rsidR="00E02631">
        <w:rPr>
          <w:rFonts w:ascii="Arial" w:eastAsia="Arial" w:hAnsi="Arial" w:cs="Arial"/>
          <w:sz w:val="24"/>
          <w:szCs w:val="24"/>
          <w:lang w:val="en-US"/>
        </w:rPr>
        <w:t>t</w:t>
      </w:r>
      <w:r w:rsidRPr="49B94DDD">
        <w:rPr>
          <w:rFonts w:ascii="Arial" w:eastAsia="Arial" w:hAnsi="Arial" w:cs="Arial"/>
          <w:sz w:val="24"/>
          <w:szCs w:val="24"/>
          <w:lang w:val="en-US"/>
        </w:rPr>
        <w:t>ell</w:t>
      </w:r>
      <w:proofErr w:type="spellEnd"/>
      <w:r w:rsidRPr="49B94DDD">
        <w:rPr>
          <w:rFonts w:ascii="Arial" w:eastAsia="Arial" w:hAnsi="Arial" w:cs="Arial"/>
          <w:sz w:val="24"/>
          <w:szCs w:val="24"/>
          <w:lang w:val="en-US"/>
        </w:rPr>
        <w:t xml:space="preserve">, and </w:t>
      </w:r>
      <w:r w:rsidRPr="49B94DDD">
        <w:rPr>
          <w:rFonts w:ascii="Arial" w:eastAsia="Arial" w:hAnsi="Arial" w:cs="Arial"/>
          <w:b/>
          <w:bCs/>
          <w:sz w:val="24"/>
          <w:szCs w:val="24"/>
          <w:lang w:val="en-US"/>
        </w:rPr>
        <w:t>domain-incremental experiments</w:t>
      </w:r>
      <w:r w:rsidRPr="49B94DDD">
        <w:rPr>
          <w:rFonts w:ascii="Arial" w:eastAsia="Arial" w:hAnsi="Arial" w:cs="Arial"/>
          <w:sz w:val="24"/>
          <w:szCs w:val="24"/>
          <w:lang w:val="en-US"/>
        </w:rPr>
        <w:t xml:space="preserve"> using additional datasets.</w:t>
      </w:r>
    </w:p>
    <w:p w14:paraId="3BACD9A3" w14:textId="77777777" w:rsidR="00DA0E97" w:rsidRPr="00DA0E97" w:rsidRDefault="00DA0E97" w:rsidP="49B94DDD">
      <w:pPr>
        <w:jc w:val="both"/>
        <w:rPr>
          <w:rFonts w:ascii="Arial" w:eastAsia="Arial" w:hAnsi="Arial" w:cs="Arial"/>
          <w:sz w:val="24"/>
          <w:szCs w:val="24"/>
          <w:lang w:val="en-US"/>
        </w:rPr>
      </w:pPr>
    </w:p>
    <w:p w14:paraId="1AE4ED9C" w14:textId="0EEBA9B7" w:rsidR="00AB58EA" w:rsidRPr="00CC4A7E" w:rsidRDefault="00A43BAF" w:rsidP="3D1B7137">
      <w:pPr>
        <w:spacing w:before="240"/>
        <w:jc w:val="both"/>
        <w:rPr>
          <w:rFonts w:ascii="Arial" w:hAnsi="Arial" w:cs="Arial"/>
          <w:b/>
          <w:bCs/>
          <w:color w:val="002060"/>
          <w:sz w:val="24"/>
          <w:szCs w:val="24"/>
          <w:lang w:val="en-US"/>
        </w:rPr>
      </w:pPr>
      <w:r w:rsidRPr="49B94DDD">
        <w:rPr>
          <w:rFonts w:ascii="Arial" w:hAnsi="Arial" w:cs="Arial"/>
          <w:b/>
          <w:bCs/>
          <w:color w:val="002060"/>
          <w:sz w:val="24"/>
          <w:szCs w:val="24"/>
          <w:lang w:val="en-US"/>
        </w:rPr>
        <w:t>Research question</w:t>
      </w:r>
    </w:p>
    <w:p w14:paraId="602A36C0" w14:textId="0F164799" w:rsidR="0012295E" w:rsidRDefault="00DF5916" w:rsidP="49B94DDD">
      <w:pPr>
        <w:jc w:val="both"/>
      </w:pPr>
      <w:r w:rsidRPr="00DF5916">
        <w:rPr>
          <w:rFonts w:ascii="Arial" w:eastAsia="Arial" w:hAnsi="Arial" w:cs="Arial"/>
          <w:sz w:val="24"/>
          <w:szCs w:val="24"/>
          <w:lang w:val="en-US"/>
        </w:rPr>
        <w:t xml:space="preserve">Which continual learning strategy provides the best trade-off between adaptation performance and catastrophic forgetting during few-shot adaptation of free-text </w:t>
      </w:r>
      <w:proofErr w:type="spellStart"/>
      <w:r w:rsidRPr="00DF5916">
        <w:rPr>
          <w:rFonts w:ascii="Arial" w:eastAsia="Arial" w:hAnsi="Arial" w:cs="Arial"/>
          <w:sz w:val="24"/>
          <w:szCs w:val="24"/>
          <w:lang w:val="en-US"/>
        </w:rPr>
        <w:t>promptable</w:t>
      </w:r>
      <w:proofErr w:type="spellEnd"/>
      <w:r w:rsidRPr="00DF5916">
        <w:rPr>
          <w:rFonts w:ascii="Arial" w:eastAsia="Arial" w:hAnsi="Arial" w:cs="Arial"/>
          <w:sz w:val="24"/>
          <w:szCs w:val="24"/>
          <w:lang w:val="en-US"/>
        </w:rPr>
        <w:t xml:space="preserve"> universal 3D medical image segmentation models?</w:t>
      </w:r>
    </w:p>
    <w:p w14:paraId="6D6BA3CE" w14:textId="2BCC537B" w:rsidR="00987AEA" w:rsidRPr="00CC4A7E" w:rsidRDefault="00DA0E97" w:rsidP="3D1B7137">
      <w:pPr>
        <w:spacing w:before="240"/>
        <w:jc w:val="both"/>
        <w:rPr>
          <w:rFonts w:ascii="Arial" w:hAnsi="Arial" w:cs="Arial"/>
          <w:b/>
          <w:bCs/>
          <w:color w:val="002060"/>
          <w:sz w:val="24"/>
          <w:szCs w:val="24"/>
          <w:lang w:val="en-US"/>
        </w:rPr>
      </w:pPr>
      <w:r>
        <w:rPr>
          <w:rFonts w:ascii="Arial" w:hAnsi="Arial" w:cs="Arial"/>
          <w:b/>
          <w:bCs/>
          <w:color w:val="002060"/>
          <w:sz w:val="24"/>
          <w:szCs w:val="24"/>
          <w:lang w:val="en-US"/>
        </w:rPr>
        <w:br/>
      </w:r>
      <w:r w:rsidR="007D402D" w:rsidRPr="3D1B7137">
        <w:rPr>
          <w:rFonts w:ascii="Arial" w:hAnsi="Arial" w:cs="Arial"/>
          <w:b/>
          <w:bCs/>
          <w:color w:val="002060"/>
          <w:sz w:val="24"/>
          <w:szCs w:val="24"/>
          <w:lang w:val="en-US"/>
        </w:rPr>
        <w:t>Objectives</w:t>
      </w:r>
    </w:p>
    <w:p w14:paraId="7E537706" w14:textId="52AC2DEB" w:rsidR="0028599E" w:rsidRDefault="0028599E" w:rsidP="49B94DDD">
      <w:pPr>
        <w:jc w:val="both"/>
        <w:rPr>
          <w:rFonts w:ascii="Arial" w:eastAsia="Arial" w:hAnsi="Arial" w:cs="Arial"/>
          <w:sz w:val="24"/>
          <w:szCs w:val="24"/>
          <w:lang w:val="en-US"/>
        </w:rPr>
      </w:pPr>
      <w:r w:rsidRPr="49B94DDD">
        <w:rPr>
          <w:rFonts w:ascii="Arial" w:hAnsi="Arial" w:cs="Arial"/>
          <w:b/>
          <w:bCs/>
          <w:color w:val="002060"/>
          <w:sz w:val="24"/>
          <w:szCs w:val="24"/>
          <w:lang w:val="en-US"/>
        </w:rPr>
        <w:t>General:</w:t>
      </w:r>
      <w:r w:rsidRPr="49B94DDD">
        <w:rPr>
          <w:rFonts w:ascii="Arial" w:hAnsi="Arial" w:cs="Arial"/>
          <w:color w:val="002060"/>
          <w:sz w:val="24"/>
          <w:szCs w:val="24"/>
          <w:lang w:val="en-US"/>
        </w:rPr>
        <w:t xml:space="preserve"> </w:t>
      </w:r>
      <w:r w:rsidR="0012295E" w:rsidRPr="0012295E">
        <w:rPr>
          <w:rFonts w:ascii="Arial" w:eastAsia="Arial" w:hAnsi="Arial" w:cs="Arial"/>
          <w:sz w:val="24"/>
          <w:szCs w:val="24"/>
          <w:lang w:val="en-US"/>
        </w:rPr>
        <w:t xml:space="preserve">To investigate the effectiveness of continual learning strategies for enabling few-shot adaptation of free-text </w:t>
      </w:r>
      <w:proofErr w:type="spellStart"/>
      <w:r w:rsidR="0012295E" w:rsidRPr="0012295E">
        <w:rPr>
          <w:rFonts w:ascii="Arial" w:eastAsia="Arial" w:hAnsi="Arial" w:cs="Arial"/>
          <w:sz w:val="24"/>
          <w:szCs w:val="24"/>
          <w:lang w:val="en-US"/>
        </w:rPr>
        <w:t>promptable</w:t>
      </w:r>
      <w:proofErr w:type="spellEnd"/>
      <w:r w:rsidR="0012295E" w:rsidRPr="0012295E">
        <w:rPr>
          <w:rFonts w:ascii="Arial" w:eastAsia="Arial" w:hAnsi="Arial" w:cs="Arial"/>
          <w:sz w:val="24"/>
          <w:szCs w:val="24"/>
          <w:lang w:val="en-US"/>
        </w:rPr>
        <w:t xml:space="preserve"> universal 3D medical image segmentation models while mitigating catastrophic forgetting.</w:t>
      </w:r>
    </w:p>
    <w:p w14:paraId="46CE8A9A" w14:textId="02523D35" w:rsidR="001B2E0C" w:rsidRPr="00CC4A7E" w:rsidRDefault="001B2E0C" w:rsidP="00AA178D">
      <w:pPr>
        <w:spacing w:after="0"/>
        <w:jc w:val="both"/>
        <w:rPr>
          <w:rFonts w:ascii="Arial" w:hAnsi="Arial" w:cs="Arial"/>
          <w:b/>
          <w:bCs/>
          <w:color w:val="002060"/>
          <w:sz w:val="24"/>
          <w:szCs w:val="24"/>
          <w:lang w:val="en-US"/>
        </w:rPr>
      </w:pPr>
      <w:r w:rsidRPr="49B94DDD">
        <w:rPr>
          <w:rFonts w:ascii="Arial" w:hAnsi="Arial" w:cs="Arial"/>
          <w:b/>
          <w:bCs/>
          <w:color w:val="002060"/>
          <w:sz w:val="24"/>
          <w:szCs w:val="24"/>
          <w:lang w:val="en-US"/>
        </w:rPr>
        <w:lastRenderedPageBreak/>
        <w:t>Specific:</w:t>
      </w:r>
    </w:p>
    <w:p w14:paraId="7C254263" w14:textId="4AD12984" w:rsidR="3D1B7137" w:rsidRDefault="1A8E7A87" w:rsidP="49B94DDD">
      <w:pPr>
        <w:pStyle w:val="ListParagraph"/>
        <w:numPr>
          <w:ilvl w:val="0"/>
          <w:numId w:val="2"/>
        </w:numPr>
        <w:spacing w:before="240"/>
        <w:jc w:val="both"/>
        <w:rPr>
          <w:rFonts w:ascii="Arial" w:hAnsi="Arial" w:cs="Arial"/>
          <w:sz w:val="24"/>
          <w:szCs w:val="24"/>
          <w:lang w:val="en-US"/>
        </w:rPr>
      </w:pPr>
      <w:r w:rsidRPr="49B94DDD">
        <w:rPr>
          <w:rFonts w:ascii="Arial" w:hAnsi="Arial" w:cs="Arial"/>
          <w:b/>
          <w:bCs/>
          <w:sz w:val="24"/>
          <w:szCs w:val="24"/>
          <w:lang w:val="en-US"/>
        </w:rPr>
        <w:t>Benchmark design</w:t>
      </w:r>
      <w:r w:rsidRPr="49B94DDD">
        <w:rPr>
          <w:rFonts w:ascii="Arial" w:hAnsi="Arial" w:cs="Arial"/>
          <w:sz w:val="24"/>
          <w:szCs w:val="24"/>
          <w:lang w:val="en-US"/>
        </w:rPr>
        <w:t xml:space="preserve">: Develop a few-shot continual learning evaluation protocol for </w:t>
      </w:r>
      <w:proofErr w:type="spellStart"/>
      <w:r w:rsidRPr="49B94DDD">
        <w:rPr>
          <w:rFonts w:ascii="Arial" w:hAnsi="Arial" w:cs="Arial"/>
          <w:sz w:val="24"/>
          <w:szCs w:val="24"/>
          <w:lang w:val="en-US"/>
        </w:rPr>
        <w:t>promptable</w:t>
      </w:r>
      <w:proofErr w:type="spellEnd"/>
      <w:r w:rsidRPr="49B94DDD">
        <w:rPr>
          <w:rFonts w:ascii="Arial" w:hAnsi="Arial" w:cs="Arial"/>
          <w:sz w:val="24"/>
          <w:szCs w:val="24"/>
          <w:lang w:val="en-US"/>
        </w:rPr>
        <w:t xml:space="preserve"> universal 3D medical image segmentation.</w:t>
      </w:r>
    </w:p>
    <w:p w14:paraId="3F99ED66" w14:textId="20559524" w:rsidR="3D1B7137" w:rsidRDefault="1A8E7A87" w:rsidP="49B94DDD">
      <w:pPr>
        <w:pStyle w:val="ListParagraph"/>
        <w:numPr>
          <w:ilvl w:val="0"/>
          <w:numId w:val="2"/>
        </w:numPr>
        <w:spacing w:before="240"/>
        <w:rPr>
          <w:rFonts w:ascii="Arial" w:hAnsi="Arial" w:cs="Arial"/>
          <w:sz w:val="24"/>
          <w:szCs w:val="24"/>
          <w:lang w:val="en-US"/>
        </w:rPr>
      </w:pPr>
      <w:r w:rsidRPr="49B94DDD">
        <w:rPr>
          <w:rFonts w:ascii="Arial" w:hAnsi="Arial" w:cs="Arial"/>
          <w:b/>
          <w:bCs/>
          <w:sz w:val="24"/>
          <w:szCs w:val="24"/>
          <w:lang w:val="en-US"/>
        </w:rPr>
        <w:t>Method Comparison:</w:t>
      </w:r>
      <w:r w:rsidRPr="49B94DDD">
        <w:rPr>
          <w:rFonts w:ascii="Arial" w:hAnsi="Arial" w:cs="Arial"/>
          <w:sz w:val="24"/>
          <w:szCs w:val="24"/>
          <w:lang w:val="en-US"/>
        </w:rPr>
        <w:t xml:space="preserve"> Compare parameter-efficient and prompt-based continual learning methods under the proposed protocol.</w:t>
      </w:r>
    </w:p>
    <w:p w14:paraId="1A8C5E2C" w14:textId="64A883E7" w:rsidR="3D1B7137" w:rsidRDefault="1A8E7A87" w:rsidP="49B94DDD">
      <w:pPr>
        <w:pStyle w:val="ListParagraph"/>
        <w:numPr>
          <w:ilvl w:val="0"/>
          <w:numId w:val="2"/>
        </w:numPr>
        <w:spacing w:before="240"/>
        <w:rPr>
          <w:rFonts w:ascii="Arial" w:hAnsi="Arial" w:cs="Arial"/>
          <w:sz w:val="24"/>
          <w:szCs w:val="24"/>
          <w:lang w:val="en-US"/>
        </w:rPr>
      </w:pPr>
      <w:r w:rsidRPr="49B94DDD">
        <w:rPr>
          <w:rFonts w:ascii="Arial" w:hAnsi="Arial" w:cs="Arial"/>
          <w:b/>
          <w:bCs/>
          <w:sz w:val="24"/>
          <w:szCs w:val="24"/>
          <w:lang w:val="en-US"/>
        </w:rPr>
        <w:t>Analysis and Ablations:</w:t>
      </w:r>
      <w:r w:rsidRPr="49B94DDD">
        <w:rPr>
          <w:rFonts w:ascii="Arial" w:hAnsi="Arial" w:cs="Arial"/>
          <w:sz w:val="24"/>
          <w:szCs w:val="24"/>
          <w:lang w:val="en-US"/>
        </w:rPr>
        <w:t xml:space="preserve"> Identify the factors that influence adaptation performance and catastrophic forgetting through quantitative analysis and ablation studies.</w:t>
      </w:r>
    </w:p>
    <w:p w14:paraId="6F85E922" w14:textId="3039FD76" w:rsidR="3D1B7137" w:rsidRDefault="3D1B7137" w:rsidP="3D1B7137">
      <w:pPr>
        <w:spacing w:before="240"/>
        <w:rPr>
          <w:rFonts w:ascii="Arial" w:hAnsi="Arial" w:cs="Arial"/>
          <w:sz w:val="24"/>
          <w:szCs w:val="24"/>
          <w:lang w:val="en-US"/>
        </w:rPr>
      </w:pPr>
    </w:p>
    <w:p w14:paraId="5DBFCC34" w14:textId="031EF511" w:rsidR="00C16862" w:rsidRPr="00CC4A7E" w:rsidRDefault="00C16862" w:rsidP="00C16862">
      <w:pPr>
        <w:spacing w:before="240"/>
        <w:jc w:val="both"/>
        <w:rPr>
          <w:rFonts w:ascii="Arial" w:hAnsi="Arial" w:cs="Arial"/>
          <w:sz w:val="24"/>
          <w:szCs w:val="24"/>
          <w:lang w:val="en-US"/>
        </w:rPr>
      </w:pPr>
      <w:r w:rsidRPr="3D1B7137">
        <w:rPr>
          <w:rFonts w:ascii="Arial" w:hAnsi="Arial" w:cs="Arial"/>
          <w:b/>
          <w:bCs/>
          <w:color w:val="002060"/>
          <w:sz w:val="24"/>
          <w:szCs w:val="24"/>
          <w:lang w:val="en-US"/>
        </w:rPr>
        <w:t>Timeline</w:t>
      </w:r>
    </w:p>
    <w:tbl>
      <w:tblPr>
        <w:tblStyle w:val="TableGrid"/>
        <w:tblW w:w="9129" w:type="dxa"/>
        <w:tblLook w:val="06A0" w:firstRow="1" w:lastRow="0" w:firstColumn="1" w:lastColumn="0" w:noHBand="1" w:noVBand="1"/>
      </w:tblPr>
      <w:tblGrid>
        <w:gridCol w:w="6232"/>
        <w:gridCol w:w="2897"/>
      </w:tblGrid>
      <w:tr w:rsidR="3D1B7137" w14:paraId="7E653914" w14:textId="77777777" w:rsidTr="00FD6F8A">
        <w:trPr>
          <w:trHeight w:val="540"/>
        </w:trPr>
        <w:tc>
          <w:tcPr>
            <w:tcW w:w="6232" w:type="dxa"/>
            <w:vAlign w:val="center"/>
          </w:tcPr>
          <w:p w14:paraId="73E331EC" w14:textId="24F8998B" w:rsidR="3E065012" w:rsidRDefault="3E065012" w:rsidP="3D1B7137">
            <w:pPr>
              <w:jc w:val="center"/>
              <w:rPr>
                <w:rFonts w:ascii="Arial" w:hAnsi="Arial" w:cs="Arial"/>
                <w:b/>
                <w:bCs/>
                <w:color w:val="002060"/>
                <w:sz w:val="24"/>
                <w:szCs w:val="24"/>
                <w:lang w:val="en-US"/>
              </w:rPr>
            </w:pPr>
            <w:r w:rsidRPr="3D1B7137">
              <w:rPr>
                <w:rFonts w:ascii="Arial" w:hAnsi="Arial" w:cs="Arial"/>
                <w:b/>
                <w:bCs/>
                <w:color w:val="002060"/>
                <w:sz w:val="24"/>
                <w:szCs w:val="24"/>
                <w:lang w:val="en-US"/>
              </w:rPr>
              <w:t>Activities</w:t>
            </w:r>
          </w:p>
        </w:tc>
        <w:tc>
          <w:tcPr>
            <w:tcW w:w="2897" w:type="dxa"/>
            <w:vAlign w:val="center"/>
          </w:tcPr>
          <w:p w14:paraId="3987F7BB" w14:textId="101ACF79" w:rsidR="3E065012" w:rsidRDefault="3E065012" w:rsidP="3D1B7137">
            <w:pPr>
              <w:jc w:val="center"/>
              <w:rPr>
                <w:rFonts w:ascii="Arial" w:hAnsi="Arial" w:cs="Arial"/>
                <w:b/>
                <w:bCs/>
                <w:color w:val="002060"/>
                <w:sz w:val="24"/>
                <w:szCs w:val="24"/>
                <w:lang w:val="en-US"/>
              </w:rPr>
            </w:pPr>
            <w:r w:rsidRPr="3D1B7137">
              <w:rPr>
                <w:rFonts w:ascii="Arial" w:hAnsi="Arial" w:cs="Arial"/>
                <w:b/>
                <w:bCs/>
                <w:color w:val="002060"/>
                <w:sz w:val="24"/>
                <w:szCs w:val="24"/>
                <w:lang w:val="en-US"/>
              </w:rPr>
              <w:t>Time Period</w:t>
            </w:r>
          </w:p>
        </w:tc>
      </w:tr>
      <w:tr w:rsidR="3D1B7137" w14:paraId="4893CD26" w14:textId="77777777" w:rsidTr="00FD6F8A">
        <w:trPr>
          <w:trHeight w:val="540"/>
        </w:trPr>
        <w:tc>
          <w:tcPr>
            <w:tcW w:w="6232" w:type="dxa"/>
            <w:vAlign w:val="center"/>
          </w:tcPr>
          <w:p w14:paraId="3B0C9AE0" w14:textId="5509F200" w:rsidR="3E065012" w:rsidRDefault="3E957FF8" w:rsidP="3D1B7137">
            <w:r w:rsidRPr="49B94DDD">
              <w:rPr>
                <w:rFonts w:ascii="Arial" w:eastAsia="Arial" w:hAnsi="Arial" w:cs="Arial"/>
                <w:sz w:val="24"/>
                <w:szCs w:val="24"/>
                <w:lang w:val="en-US"/>
              </w:rPr>
              <w:t xml:space="preserve">Literature review, datasets, </w:t>
            </w:r>
            <w:proofErr w:type="spellStart"/>
            <w:r w:rsidRPr="49B94DDD">
              <w:rPr>
                <w:rFonts w:ascii="Arial" w:eastAsia="Arial" w:hAnsi="Arial" w:cs="Arial"/>
                <w:sz w:val="24"/>
                <w:szCs w:val="24"/>
                <w:lang w:val="en-US"/>
              </w:rPr>
              <w:t>VoxTell</w:t>
            </w:r>
            <w:proofErr w:type="spellEnd"/>
            <w:r w:rsidRPr="49B94DDD">
              <w:rPr>
                <w:rFonts w:ascii="Arial" w:eastAsia="Arial" w:hAnsi="Arial" w:cs="Arial"/>
                <w:sz w:val="24"/>
                <w:szCs w:val="24"/>
                <w:lang w:val="en-US"/>
              </w:rPr>
              <w:t xml:space="preserve"> setup</w:t>
            </w:r>
          </w:p>
        </w:tc>
        <w:tc>
          <w:tcPr>
            <w:tcW w:w="2897" w:type="dxa"/>
            <w:vAlign w:val="center"/>
          </w:tcPr>
          <w:p w14:paraId="48C73CAB" w14:textId="7C833AD0" w:rsidR="3D1B7137" w:rsidRDefault="3E957FF8" w:rsidP="49B94DDD">
            <w:pPr>
              <w:jc w:val="center"/>
            </w:pPr>
            <w:r w:rsidRPr="49B94DDD">
              <w:rPr>
                <w:rFonts w:ascii="Arial" w:eastAsia="Arial" w:hAnsi="Arial" w:cs="Arial"/>
                <w:sz w:val="24"/>
                <w:szCs w:val="24"/>
                <w:lang w:val="en-US"/>
              </w:rPr>
              <w:t>April</w:t>
            </w:r>
          </w:p>
        </w:tc>
      </w:tr>
      <w:tr w:rsidR="3D1B7137" w14:paraId="5B94161E" w14:textId="77777777" w:rsidTr="00FD6F8A">
        <w:trPr>
          <w:trHeight w:val="540"/>
        </w:trPr>
        <w:tc>
          <w:tcPr>
            <w:tcW w:w="6232" w:type="dxa"/>
            <w:vAlign w:val="center"/>
          </w:tcPr>
          <w:p w14:paraId="1674146A" w14:textId="379E88A2" w:rsidR="37D2D0F2" w:rsidRDefault="3E957FF8" w:rsidP="3D1B7137">
            <w:r w:rsidRPr="49B94DDD">
              <w:rPr>
                <w:rFonts w:ascii="Arial" w:eastAsia="Arial" w:hAnsi="Arial" w:cs="Arial"/>
                <w:sz w:val="24"/>
                <w:szCs w:val="24"/>
                <w:lang w:val="en-US"/>
              </w:rPr>
              <w:t>Few-shot continual learning benchmark development</w:t>
            </w:r>
          </w:p>
        </w:tc>
        <w:tc>
          <w:tcPr>
            <w:tcW w:w="2897" w:type="dxa"/>
            <w:vAlign w:val="center"/>
          </w:tcPr>
          <w:p w14:paraId="338CF7B2" w14:textId="3A2CE083" w:rsidR="37D2D0F2" w:rsidRDefault="3E957FF8" w:rsidP="49B94DDD">
            <w:pPr>
              <w:jc w:val="center"/>
            </w:pPr>
            <w:r w:rsidRPr="49B94DDD">
              <w:rPr>
                <w:rFonts w:ascii="Arial" w:eastAsia="Arial" w:hAnsi="Arial" w:cs="Arial"/>
                <w:sz w:val="24"/>
                <w:szCs w:val="24"/>
                <w:lang w:val="en-US"/>
              </w:rPr>
              <w:t>May</w:t>
            </w:r>
          </w:p>
        </w:tc>
      </w:tr>
      <w:tr w:rsidR="3D1B7137" w14:paraId="56D839C8" w14:textId="77777777" w:rsidTr="00FD6F8A">
        <w:trPr>
          <w:trHeight w:val="540"/>
        </w:trPr>
        <w:tc>
          <w:tcPr>
            <w:tcW w:w="6232" w:type="dxa"/>
            <w:vAlign w:val="center"/>
          </w:tcPr>
          <w:p w14:paraId="64D0B249" w14:textId="259DAD7A" w:rsidR="37D2D0F2" w:rsidRDefault="3E957FF8" w:rsidP="3D1B7137">
            <w:pPr>
              <w:rPr>
                <w:rFonts w:ascii="Arial" w:eastAsia="Arial" w:hAnsi="Arial" w:cs="Arial"/>
                <w:sz w:val="24"/>
                <w:szCs w:val="24"/>
                <w:lang w:val="en-US"/>
              </w:rPr>
            </w:pPr>
            <w:proofErr w:type="spellStart"/>
            <w:r w:rsidRPr="49B94DDD">
              <w:rPr>
                <w:rFonts w:ascii="Arial" w:eastAsia="Arial" w:hAnsi="Arial" w:cs="Arial"/>
                <w:sz w:val="24"/>
                <w:szCs w:val="24"/>
                <w:lang w:val="en-US"/>
              </w:rPr>
              <w:t>LoRA</w:t>
            </w:r>
            <w:proofErr w:type="spellEnd"/>
            <w:r w:rsidR="00C04F7F">
              <w:rPr>
                <w:rFonts w:ascii="Arial" w:eastAsia="Arial" w:hAnsi="Arial" w:cs="Arial"/>
                <w:sz w:val="24"/>
                <w:szCs w:val="24"/>
                <w:lang w:val="en-US"/>
              </w:rPr>
              <w:t xml:space="preserve"> and</w:t>
            </w:r>
            <w:r w:rsidRPr="49B94DDD">
              <w:rPr>
                <w:rFonts w:ascii="Arial" w:eastAsia="Arial" w:hAnsi="Arial" w:cs="Arial"/>
                <w:sz w:val="24"/>
                <w:szCs w:val="24"/>
                <w:lang w:val="en-US"/>
              </w:rPr>
              <w:t xml:space="preserve"> CPE-CLIP experiments</w:t>
            </w:r>
          </w:p>
        </w:tc>
        <w:tc>
          <w:tcPr>
            <w:tcW w:w="2897" w:type="dxa"/>
            <w:vAlign w:val="center"/>
          </w:tcPr>
          <w:p w14:paraId="7380888A" w14:textId="46C1F60D" w:rsidR="37D2D0F2" w:rsidRDefault="38FC0E32" w:rsidP="49B94DDD">
            <w:pPr>
              <w:jc w:val="center"/>
            </w:pPr>
            <w:r w:rsidRPr="49B94DDD">
              <w:rPr>
                <w:rFonts w:ascii="Arial" w:eastAsia="Arial" w:hAnsi="Arial" w:cs="Arial"/>
                <w:sz w:val="24"/>
                <w:szCs w:val="24"/>
                <w:lang w:val="en-US"/>
              </w:rPr>
              <w:t>June</w:t>
            </w:r>
          </w:p>
        </w:tc>
      </w:tr>
      <w:tr w:rsidR="3D1B7137" w14:paraId="6D1C831B" w14:textId="77777777" w:rsidTr="00FD6F8A">
        <w:trPr>
          <w:trHeight w:val="540"/>
        </w:trPr>
        <w:tc>
          <w:tcPr>
            <w:tcW w:w="6232" w:type="dxa"/>
            <w:vAlign w:val="center"/>
          </w:tcPr>
          <w:p w14:paraId="50F42C79" w14:textId="37A4D9A4" w:rsidR="37D2D0F2" w:rsidRDefault="4CA6959F" w:rsidP="3D1B7137">
            <w:pPr>
              <w:rPr>
                <w:rFonts w:ascii="Arial" w:eastAsia="Arial" w:hAnsi="Arial" w:cs="Arial"/>
                <w:sz w:val="24"/>
                <w:szCs w:val="24"/>
                <w:lang w:val="en-US"/>
              </w:rPr>
            </w:pPr>
            <w:r w:rsidRPr="49B94DDD">
              <w:rPr>
                <w:rFonts w:ascii="Arial" w:eastAsia="Arial" w:hAnsi="Arial" w:cs="Arial"/>
                <w:sz w:val="24"/>
                <w:szCs w:val="24"/>
                <w:lang w:val="en-US"/>
              </w:rPr>
              <w:t>Analysis and Ablation Study</w:t>
            </w:r>
          </w:p>
        </w:tc>
        <w:tc>
          <w:tcPr>
            <w:tcW w:w="2897" w:type="dxa"/>
            <w:vAlign w:val="center"/>
          </w:tcPr>
          <w:p w14:paraId="63E8D119" w14:textId="2D362DE5" w:rsidR="413210D3" w:rsidRDefault="31796385" w:rsidP="49B94DDD">
            <w:pPr>
              <w:jc w:val="center"/>
              <w:rPr>
                <w:rFonts w:ascii="Arial" w:eastAsia="Arial" w:hAnsi="Arial" w:cs="Arial"/>
                <w:sz w:val="24"/>
                <w:szCs w:val="24"/>
                <w:lang w:val="en-US"/>
              </w:rPr>
            </w:pPr>
            <w:r w:rsidRPr="49B94DDD">
              <w:rPr>
                <w:rFonts w:ascii="Arial" w:eastAsia="Arial" w:hAnsi="Arial" w:cs="Arial"/>
                <w:sz w:val="24"/>
                <w:szCs w:val="24"/>
                <w:lang w:val="en-US"/>
              </w:rPr>
              <w:t>Ju</w:t>
            </w:r>
            <w:r w:rsidR="102DBE7E" w:rsidRPr="49B94DDD">
              <w:rPr>
                <w:rFonts w:ascii="Arial" w:eastAsia="Arial" w:hAnsi="Arial" w:cs="Arial"/>
                <w:sz w:val="24"/>
                <w:szCs w:val="24"/>
                <w:lang w:val="en-US"/>
              </w:rPr>
              <w:t>ly</w:t>
            </w:r>
          </w:p>
        </w:tc>
      </w:tr>
      <w:tr w:rsidR="3D1B7137" w14:paraId="6A1054AB" w14:textId="77777777" w:rsidTr="00FD6F8A">
        <w:trPr>
          <w:trHeight w:val="540"/>
        </w:trPr>
        <w:tc>
          <w:tcPr>
            <w:tcW w:w="6232" w:type="dxa"/>
            <w:vAlign w:val="center"/>
          </w:tcPr>
          <w:p w14:paraId="0766A351" w14:textId="6A22D67C" w:rsidR="23BDD2BE" w:rsidRDefault="102DBE7E" w:rsidP="49B94DDD">
            <w:pPr>
              <w:rPr>
                <w:rFonts w:ascii="Arial" w:eastAsia="Arial" w:hAnsi="Arial" w:cs="Arial"/>
                <w:sz w:val="24"/>
                <w:szCs w:val="24"/>
                <w:lang w:val="en-US"/>
              </w:rPr>
            </w:pPr>
            <w:r w:rsidRPr="49B94DDD">
              <w:rPr>
                <w:rFonts w:ascii="Arial" w:eastAsia="Arial" w:hAnsi="Arial" w:cs="Arial"/>
                <w:sz w:val="24"/>
                <w:szCs w:val="24"/>
                <w:lang w:val="en-US"/>
              </w:rPr>
              <w:t xml:space="preserve">Writing + optional </w:t>
            </w:r>
            <w:r w:rsidR="0451EE66" w:rsidRPr="49B94DDD">
              <w:rPr>
                <w:rFonts w:ascii="Arial" w:eastAsia="Arial" w:hAnsi="Arial" w:cs="Arial"/>
                <w:sz w:val="24"/>
                <w:szCs w:val="24"/>
                <w:lang w:val="en-US"/>
              </w:rPr>
              <w:t>experiments</w:t>
            </w:r>
          </w:p>
        </w:tc>
        <w:tc>
          <w:tcPr>
            <w:tcW w:w="2897" w:type="dxa"/>
            <w:vAlign w:val="center"/>
          </w:tcPr>
          <w:p w14:paraId="7CFEBF12" w14:textId="548342B6" w:rsidR="23BDD2BE" w:rsidRDefault="0451EE66" w:rsidP="49B94DDD">
            <w:pPr>
              <w:jc w:val="center"/>
            </w:pPr>
            <w:r w:rsidRPr="49B94DDD">
              <w:rPr>
                <w:rFonts w:ascii="Arial" w:eastAsia="Arial" w:hAnsi="Arial" w:cs="Arial"/>
                <w:sz w:val="24"/>
                <w:szCs w:val="24"/>
                <w:lang w:val="en-US"/>
              </w:rPr>
              <w:t>August</w:t>
            </w:r>
          </w:p>
        </w:tc>
      </w:tr>
      <w:tr w:rsidR="3D1B7137" w14:paraId="4D2398E7" w14:textId="77777777" w:rsidTr="00FD6F8A">
        <w:trPr>
          <w:trHeight w:val="540"/>
        </w:trPr>
        <w:tc>
          <w:tcPr>
            <w:tcW w:w="6232" w:type="dxa"/>
            <w:vAlign w:val="center"/>
          </w:tcPr>
          <w:p w14:paraId="3BCF78B7" w14:textId="0A4DACA7" w:rsidR="23BDD2BE" w:rsidRDefault="0451EE66" w:rsidP="3D1B7137">
            <w:r w:rsidRPr="49B94DDD">
              <w:rPr>
                <w:rFonts w:ascii="Arial" w:eastAsia="Arial" w:hAnsi="Arial" w:cs="Arial"/>
                <w:sz w:val="24"/>
                <w:szCs w:val="24"/>
                <w:lang w:val="en-US"/>
              </w:rPr>
              <w:t>Final writing and revision</w:t>
            </w:r>
          </w:p>
        </w:tc>
        <w:tc>
          <w:tcPr>
            <w:tcW w:w="2897" w:type="dxa"/>
            <w:vAlign w:val="center"/>
          </w:tcPr>
          <w:p w14:paraId="70852FE0" w14:textId="2F43F8B8" w:rsidR="23BDD2BE" w:rsidRDefault="0451EE66" w:rsidP="49B94DDD">
            <w:pPr>
              <w:jc w:val="center"/>
            </w:pPr>
            <w:r w:rsidRPr="49B94DDD">
              <w:rPr>
                <w:rFonts w:ascii="Arial" w:eastAsia="Arial" w:hAnsi="Arial" w:cs="Arial"/>
                <w:sz w:val="24"/>
                <w:szCs w:val="24"/>
                <w:lang w:val="en-US"/>
              </w:rPr>
              <w:t>September</w:t>
            </w:r>
          </w:p>
        </w:tc>
      </w:tr>
      <w:tr w:rsidR="3D1B7137" w14:paraId="3063D29A" w14:textId="77777777" w:rsidTr="00FD6F8A">
        <w:trPr>
          <w:trHeight w:val="540"/>
        </w:trPr>
        <w:tc>
          <w:tcPr>
            <w:tcW w:w="6232" w:type="dxa"/>
            <w:vAlign w:val="center"/>
          </w:tcPr>
          <w:p w14:paraId="5549D8D5" w14:textId="52DA2A7C" w:rsidR="22C7BCBA" w:rsidRDefault="0451EE66" w:rsidP="49B94DDD">
            <w:r w:rsidRPr="49B94DDD">
              <w:rPr>
                <w:rFonts w:ascii="Arial" w:eastAsia="Arial" w:hAnsi="Arial" w:cs="Arial"/>
                <w:sz w:val="24"/>
                <w:szCs w:val="24"/>
                <w:lang w:val="en-US"/>
              </w:rPr>
              <w:t>Submission and Defense</w:t>
            </w:r>
          </w:p>
        </w:tc>
        <w:tc>
          <w:tcPr>
            <w:tcW w:w="2897" w:type="dxa"/>
            <w:vAlign w:val="center"/>
          </w:tcPr>
          <w:p w14:paraId="5273C189" w14:textId="77C2E25B" w:rsidR="22C7BCBA" w:rsidRDefault="0451EE66" w:rsidP="49B94DDD">
            <w:pPr>
              <w:jc w:val="center"/>
            </w:pPr>
            <w:r w:rsidRPr="49B94DDD">
              <w:rPr>
                <w:rFonts w:ascii="Arial" w:eastAsia="Arial" w:hAnsi="Arial" w:cs="Arial"/>
                <w:sz w:val="24"/>
                <w:szCs w:val="24"/>
                <w:lang w:val="en-US"/>
              </w:rPr>
              <w:t>October</w:t>
            </w:r>
          </w:p>
        </w:tc>
      </w:tr>
    </w:tbl>
    <w:p w14:paraId="6081C9FC" w14:textId="0DB52D64" w:rsidR="3D1B7137" w:rsidRDefault="3D1B7137" w:rsidP="49B94DDD">
      <w:pPr>
        <w:spacing w:before="240"/>
        <w:jc w:val="both"/>
        <w:rPr>
          <w:rFonts w:ascii="Arial" w:hAnsi="Arial" w:cs="Arial"/>
          <w:b/>
          <w:bCs/>
          <w:color w:val="002060"/>
          <w:sz w:val="24"/>
          <w:szCs w:val="24"/>
          <w:lang w:val="en-US"/>
        </w:rPr>
      </w:pPr>
    </w:p>
    <w:p w14:paraId="4509F040" w14:textId="6CA199DC" w:rsidR="00F421A1" w:rsidRDefault="00333115" w:rsidP="00333115">
      <w:pPr>
        <w:spacing w:before="240"/>
        <w:jc w:val="both"/>
        <w:rPr>
          <w:rFonts w:ascii="Arial" w:hAnsi="Arial" w:cs="Arial"/>
          <w:b/>
          <w:bCs/>
          <w:color w:val="002060"/>
          <w:sz w:val="24"/>
          <w:szCs w:val="24"/>
          <w:lang w:val="en-US"/>
        </w:rPr>
      </w:pPr>
      <w:r w:rsidRPr="00CC4A7E">
        <w:rPr>
          <w:rFonts w:ascii="Arial" w:hAnsi="Arial" w:cs="Arial"/>
          <w:b/>
          <w:bCs/>
          <w:color w:val="002060"/>
          <w:sz w:val="24"/>
          <w:szCs w:val="24"/>
          <w:lang w:val="en-US"/>
        </w:rPr>
        <w:t>References</w:t>
      </w:r>
    </w:p>
    <w:p w14:paraId="452A4FB9" w14:textId="77777777" w:rsidR="00FE738E" w:rsidRPr="00FE738E" w:rsidRDefault="00FE738E" w:rsidP="00FE738E">
      <w:pPr>
        <w:pStyle w:val="Bibliography"/>
      </w:pPr>
      <w:r>
        <w:rPr>
          <w:b/>
          <w:bCs/>
          <w:color w:val="002060"/>
          <w:szCs w:val="24"/>
          <w:lang w:val="en-US"/>
        </w:rPr>
        <w:fldChar w:fldCharType="begin"/>
      </w:r>
      <w:r>
        <w:rPr>
          <w:b/>
          <w:bCs/>
          <w:color w:val="002060"/>
          <w:szCs w:val="24"/>
          <w:lang w:val="en-US"/>
        </w:rPr>
        <w:instrText xml:space="preserve"> ADDIN ZOTERO_BIBL {"uncited":[],"omitted":[],"custom":[]} CSL_BIBLIOGRAPHY </w:instrText>
      </w:r>
      <w:r>
        <w:rPr>
          <w:b/>
          <w:bCs/>
          <w:color w:val="002060"/>
          <w:szCs w:val="24"/>
          <w:lang w:val="en-US"/>
        </w:rPr>
        <w:fldChar w:fldCharType="separate"/>
      </w:r>
      <w:r w:rsidRPr="00FE738E">
        <w:t>[1]</w:t>
      </w:r>
      <w:r w:rsidRPr="00FE738E">
        <w:tab/>
        <w:t xml:space="preserve">M. Rokuss </w:t>
      </w:r>
      <w:r w:rsidRPr="00FE738E">
        <w:rPr>
          <w:i/>
          <w:iCs/>
        </w:rPr>
        <w:t>et al.</w:t>
      </w:r>
      <w:r w:rsidRPr="00FE738E">
        <w:t xml:space="preserve">, “VoxTell: Free-Text Promptable Universal 3D Medical Image Segmentation,” Nov. 14, 2025, </w:t>
      </w:r>
      <w:r w:rsidRPr="00FE738E">
        <w:rPr>
          <w:i/>
          <w:iCs/>
        </w:rPr>
        <w:t>arXiv</w:t>
      </w:r>
      <w:r w:rsidRPr="00FE738E">
        <w:t>: arXiv:2511.11450. doi: 10.48550/arXiv.2511.11450.</w:t>
      </w:r>
    </w:p>
    <w:p w14:paraId="03414C32" w14:textId="77777777" w:rsidR="00FE738E" w:rsidRPr="00FE738E" w:rsidRDefault="00FE738E" w:rsidP="00FE738E">
      <w:pPr>
        <w:pStyle w:val="Bibliography"/>
      </w:pPr>
      <w:r w:rsidRPr="00FE738E">
        <w:t>[2]</w:t>
      </w:r>
      <w:r w:rsidRPr="00FE738E">
        <w:tab/>
        <w:t xml:space="preserve">D. Yu </w:t>
      </w:r>
      <w:r w:rsidRPr="00FE738E">
        <w:rPr>
          <w:i/>
          <w:iCs/>
        </w:rPr>
        <w:t>et al.</w:t>
      </w:r>
      <w:r w:rsidRPr="00FE738E">
        <w:t xml:space="preserve">, “Recent Advances of Multimodal Continual Learning: A Comprehensive Survey,” Mar. 28, 2026, </w:t>
      </w:r>
      <w:r w:rsidRPr="00FE738E">
        <w:rPr>
          <w:i/>
          <w:iCs/>
        </w:rPr>
        <w:t>arXiv</w:t>
      </w:r>
      <w:r w:rsidRPr="00FE738E">
        <w:t>: arXiv:2410.05352. doi: 10.48550/arXiv.2410.05352.</w:t>
      </w:r>
    </w:p>
    <w:p w14:paraId="7B14C16C" w14:textId="77777777" w:rsidR="00FE738E" w:rsidRPr="00FE738E" w:rsidRDefault="00FE738E" w:rsidP="00FE738E">
      <w:pPr>
        <w:pStyle w:val="Bibliography"/>
      </w:pPr>
      <w:r w:rsidRPr="00FE738E">
        <w:t>[3]</w:t>
      </w:r>
      <w:r w:rsidRPr="00FE738E">
        <w:tab/>
        <w:t xml:space="preserve">F. Isensee </w:t>
      </w:r>
      <w:r w:rsidRPr="00FE738E">
        <w:rPr>
          <w:i/>
          <w:iCs/>
        </w:rPr>
        <w:t>et al.</w:t>
      </w:r>
      <w:r w:rsidRPr="00FE738E">
        <w:t xml:space="preserve">, “nnU-Net: Self-adapting Framework for U-Net-Based Medical Image Segmentation,” Sep. 27, 2018, </w:t>
      </w:r>
      <w:r w:rsidRPr="00FE738E">
        <w:rPr>
          <w:i/>
          <w:iCs/>
        </w:rPr>
        <w:t>arXiv</w:t>
      </w:r>
      <w:r w:rsidRPr="00FE738E">
        <w:t>: arXiv:1809.10486. doi: 10.48550/arXiv.1809.10486.</w:t>
      </w:r>
    </w:p>
    <w:p w14:paraId="664D5355" w14:textId="77777777" w:rsidR="00FE738E" w:rsidRPr="00FE738E" w:rsidRDefault="00FE738E" w:rsidP="00FE738E">
      <w:pPr>
        <w:pStyle w:val="Bibliography"/>
      </w:pPr>
      <w:r w:rsidRPr="00FE738E">
        <w:t>[4]</w:t>
      </w:r>
      <w:r w:rsidRPr="00FE738E">
        <w:tab/>
        <w:t xml:space="preserve">J. Ma, Y. He, F. Li, L. Han, C. You, and B. Wang, “Segment Anything in Medical Images,” </w:t>
      </w:r>
      <w:r w:rsidRPr="00FE738E">
        <w:rPr>
          <w:i/>
          <w:iCs/>
        </w:rPr>
        <w:t>Nat. Commun.</w:t>
      </w:r>
      <w:r w:rsidRPr="00FE738E">
        <w:t>, vol. 15, no. 1, p. 654, Jan. 2024, doi: 10.1038/s41467-024-44824-z.</w:t>
      </w:r>
    </w:p>
    <w:p w14:paraId="3F82C177" w14:textId="77777777" w:rsidR="00FE738E" w:rsidRPr="00FE738E" w:rsidRDefault="00FE738E" w:rsidP="00FE738E">
      <w:pPr>
        <w:pStyle w:val="Bibliography"/>
      </w:pPr>
      <w:r w:rsidRPr="00FE738E">
        <w:t>[5]</w:t>
      </w:r>
      <w:r w:rsidRPr="00FE738E">
        <w:tab/>
        <w:t xml:space="preserve">Z. Zhao </w:t>
      </w:r>
      <w:r w:rsidRPr="00FE738E">
        <w:rPr>
          <w:i/>
          <w:iCs/>
        </w:rPr>
        <w:t>et al.</w:t>
      </w:r>
      <w:r w:rsidRPr="00FE738E">
        <w:t xml:space="preserve">, “Large-Vocabulary Segmentation for Medical Images with Text Prompts,” Jul. 18, 2025, </w:t>
      </w:r>
      <w:r w:rsidRPr="00FE738E">
        <w:rPr>
          <w:i/>
          <w:iCs/>
        </w:rPr>
        <w:t>arXiv</w:t>
      </w:r>
      <w:r w:rsidRPr="00FE738E">
        <w:t>: arXiv:2312.17183. doi: 10.48550/arXiv.2312.17183.</w:t>
      </w:r>
    </w:p>
    <w:p w14:paraId="1644C70D" w14:textId="77777777" w:rsidR="00FE738E" w:rsidRPr="00FE738E" w:rsidRDefault="00FE738E" w:rsidP="00FE738E">
      <w:pPr>
        <w:pStyle w:val="Bibliography"/>
      </w:pPr>
      <w:r w:rsidRPr="00FE738E">
        <w:t>[6]</w:t>
      </w:r>
      <w:r w:rsidRPr="00FE738E">
        <w:tab/>
        <w:t xml:space="preserve">T. Zhao </w:t>
      </w:r>
      <w:r w:rsidRPr="00FE738E">
        <w:rPr>
          <w:i/>
          <w:iCs/>
        </w:rPr>
        <w:t>et al.</w:t>
      </w:r>
      <w:r w:rsidRPr="00FE738E">
        <w:t xml:space="preserve">, “BiomedParse: a biomedical foundation model for image parsing of everything everywhere all at once,” </w:t>
      </w:r>
      <w:r w:rsidRPr="00FE738E">
        <w:rPr>
          <w:i/>
          <w:iCs/>
        </w:rPr>
        <w:t>Nat. Methods</w:t>
      </w:r>
      <w:r w:rsidRPr="00FE738E">
        <w:t>, vol. 22, no. 1, pp. 166–176, Jan. 2025, doi: 10.1038/s41592-024-02499-w.</w:t>
      </w:r>
    </w:p>
    <w:p w14:paraId="679508E0" w14:textId="77777777" w:rsidR="00FE738E" w:rsidRPr="00FE738E" w:rsidRDefault="00FE738E" w:rsidP="00FE738E">
      <w:pPr>
        <w:pStyle w:val="Bibliography"/>
      </w:pPr>
      <w:r w:rsidRPr="00FE738E">
        <w:t>[7]</w:t>
      </w:r>
      <w:r w:rsidRPr="00FE738E">
        <w:tab/>
        <w:t xml:space="preserve">L. Huang, X. Cao, H. Lu, and X. Liu, “Class-Incremental Learning with CLIP: Adaptive Representation Adjustment and Parameter Fusion,” Jul. 19, 2024, </w:t>
      </w:r>
      <w:r w:rsidRPr="00FE738E">
        <w:rPr>
          <w:i/>
          <w:iCs/>
        </w:rPr>
        <w:t>arXiv</w:t>
      </w:r>
      <w:r w:rsidRPr="00FE738E">
        <w:t>: arXiv:2407.14143. doi: 10.48550/arXiv.2407.14143.</w:t>
      </w:r>
    </w:p>
    <w:p w14:paraId="5B825A55" w14:textId="77777777" w:rsidR="00FE738E" w:rsidRPr="00FE738E" w:rsidRDefault="00FE738E" w:rsidP="00FE738E">
      <w:pPr>
        <w:pStyle w:val="Bibliography"/>
      </w:pPr>
      <w:r w:rsidRPr="00FE738E">
        <w:lastRenderedPageBreak/>
        <w:t>[8]</w:t>
      </w:r>
      <w:r w:rsidRPr="00FE738E">
        <w:tab/>
        <w:t xml:space="preserve">Z. Zheng, M. Ma, K. Wang, Z. Qin, X. Yue, and Y. You, “Preventing Zero-Shot Transfer Degradation in Continual Learning of Vision-Language Models,” in </w:t>
      </w:r>
      <w:r w:rsidRPr="00FE738E">
        <w:rPr>
          <w:i/>
          <w:iCs/>
        </w:rPr>
        <w:t>2023 IEEE/CVF International Conference on Computer Vision (ICCV)</w:t>
      </w:r>
      <w:r w:rsidRPr="00FE738E">
        <w:t>, Oct. 2023, pp. 19068–19079. doi: 10.1109/ICCV51070.2023.01752.</w:t>
      </w:r>
    </w:p>
    <w:p w14:paraId="32D04A5E" w14:textId="77777777" w:rsidR="00FE738E" w:rsidRPr="00FE738E" w:rsidRDefault="00FE738E" w:rsidP="00FE738E">
      <w:pPr>
        <w:pStyle w:val="Bibliography"/>
      </w:pPr>
      <w:r w:rsidRPr="00FE738E">
        <w:t>[9]</w:t>
      </w:r>
      <w:r w:rsidRPr="00FE738E">
        <w:tab/>
        <w:t xml:space="preserve">J. Yu </w:t>
      </w:r>
      <w:r w:rsidRPr="00FE738E">
        <w:rPr>
          <w:i/>
          <w:iCs/>
        </w:rPr>
        <w:t>et al.</w:t>
      </w:r>
      <w:r w:rsidRPr="00FE738E">
        <w:t xml:space="preserve">, “Boosting Continual Learning of Vision-Language Models via Mixture-of-Experts Adapters,” in </w:t>
      </w:r>
      <w:r w:rsidRPr="00FE738E">
        <w:rPr>
          <w:i/>
          <w:iCs/>
        </w:rPr>
        <w:t>2024 IEEE/CVF Conference on Computer Vision and Pattern Recognition (CVPR)</w:t>
      </w:r>
      <w:r w:rsidRPr="00FE738E">
        <w:t>, Jun. 2024, pp. 23219–23230. doi: 10.1109/CVPR52733.2024.02191.</w:t>
      </w:r>
    </w:p>
    <w:p w14:paraId="7BC1C9AB" w14:textId="77777777" w:rsidR="00FE738E" w:rsidRPr="00FE738E" w:rsidRDefault="00FE738E" w:rsidP="00FE738E">
      <w:pPr>
        <w:pStyle w:val="Bibliography"/>
      </w:pPr>
      <w:r w:rsidRPr="00FE738E">
        <w:t>[10]</w:t>
      </w:r>
      <w:r w:rsidRPr="00FE738E">
        <w:tab/>
        <w:t xml:space="preserve">M. D’Alessandro, A. Alonso, E. Calabrés, and M. Galar, “Multimodal Parameter-Efficient Few-Shot Class Incremental Learning,” in </w:t>
      </w:r>
      <w:r w:rsidRPr="00FE738E">
        <w:rPr>
          <w:i/>
          <w:iCs/>
        </w:rPr>
        <w:t>2023 IEEE/CVF International Conference on Computer Vision Workshops (ICCVW)</w:t>
      </w:r>
      <w:r w:rsidRPr="00FE738E">
        <w:t>, Oct. 2023, pp. 3385–3395. doi: 10.1109/ICCVW60793.2023.00364.</w:t>
      </w:r>
    </w:p>
    <w:p w14:paraId="546296F0" w14:textId="77777777" w:rsidR="00FE738E" w:rsidRPr="00FE738E" w:rsidRDefault="00FE738E" w:rsidP="00FE738E">
      <w:pPr>
        <w:pStyle w:val="Bibliography"/>
      </w:pPr>
      <w:r w:rsidRPr="00FE738E">
        <w:t>[11]</w:t>
      </w:r>
      <w:r w:rsidRPr="00FE738E">
        <w:tab/>
        <w:t xml:space="preserve">A. Behrouz, M. Razaviyayn, P. Zhong, and V. Mirrokni, “Nested Learning: The Illusion of Deep Learning Architectures,” Dec. 31, 2025, </w:t>
      </w:r>
      <w:r w:rsidRPr="00FE738E">
        <w:rPr>
          <w:i/>
          <w:iCs/>
        </w:rPr>
        <w:t>arXiv</w:t>
      </w:r>
      <w:r w:rsidRPr="00FE738E">
        <w:t>: arXiv:2512.24695. doi: 10.48550/arXiv.2512.24695.</w:t>
      </w:r>
    </w:p>
    <w:p w14:paraId="65454BBA" w14:textId="77777777" w:rsidR="00FE738E" w:rsidRPr="00FE738E" w:rsidRDefault="00FE738E" w:rsidP="00FE738E">
      <w:pPr>
        <w:pStyle w:val="Bibliography"/>
      </w:pPr>
      <w:r w:rsidRPr="00FE738E">
        <w:t>[12]</w:t>
      </w:r>
      <w:r w:rsidRPr="00FE738E">
        <w:tab/>
        <w:t xml:space="preserve">A. D. Desai </w:t>
      </w:r>
      <w:r w:rsidRPr="00FE738E">
        <w:rPr>
          <w:i/>
          <w:iCs/>
        </w:rPr>
        <w:t>et al.</w:t>
      </w:r>
      <w:r w:rsidRPr="00FE738E">
        <w:t xml:space="preserve">, “SKM-TEA: A Dataset for Accelerated MRI Reconstruction with Dense Image Labels for Quantitative Clinical Evaluation,” Mar. 14, 2022, </w:t>
      </w:r>
      <w:r w:rsidRPr="00FE738E">
        <w:rPr>
          <w:i/>
          <w:iCs/>
        </w:rPr>
        <w:t>arXiv</w:t>
      </w:r>
      <w:r w:rsidRPr="00FE738E">
        <w:t>: arXiv:2203.06823. doi: 10.48550/arXiv.2203.06823.</w:t>
      </w:r>
    </w:p>
    <w:p w14:paraId="2E7716E8" w14:textId="77777777" w:rsidR="00FE738E" w:rsidRPr="00FE738E" w:rsidRDefault="00FE738E" w:rsidP="00FE738E">
      <w:pPr>
        <w:pStyle w:val="Bibliography"/>
      </w:pPr>
      <w:r w:rsidRPr="00FE738E">
        <w:t>[13]</w:t>
      </w:r>
      <w:r w:rsidRPr="00FE738E">
        <w:tab/>
        <w:t xml:space="preserve">K.-H. Støverud, D. Bouget, A. Pedersen, H. O. Leira, T. Langø, and E. F. Hofstad, “AeroPath: An airway segmentation benchmark dataset with challenging pathology,” Nov. 02, 2023, </w:t>
      </w:r>
      <w:r w:rsidRPr="00FE738E">
        <w:rPr>
          <w:i/>
          <w:iCs/>
        </w:rPr>
        <w:t>arXiv</w:t>
      </w:r>
      <w:r w:rsidRPr="00FE738E">
        <w:t>: arXiv:2311.01138. doi: 10.48550/arXiv.2311.01138.</w:t>
      </w:r>
    </w:p>
    <w:p w14:paraId="0A8817B0" w14:textId="1970A02E" w:rsidR="008373C2" w:rsidRPr="008373C2" w:rsidRDefault="00FE738E" w:rsidP="00333115">
      <w:pPr>
        <w:spacing w:before="240"/>
        <w:jc w:val="both"/>
        <w:rPr>
          <w:rFonts w:ascii="Arial" w:hAnsi="Arial" w:cs="Arial"/>
          <w:b/>
          <w:bCs/>
          <w:color w:val="002060"/>
          <w:sz w:val="24"/>
          <w:szCs w:val="24"/>
          <w:lang w:val="en-US"/>
        </w:rPr>
      </w:pPr>
      <w:r>
        <w:rPr>
          <w:rFonts w:ascii="Arial" w:hAnsi="Arial" w:cs="Arial"/>
          <w:b/>
          <w:bCs/>
          <w:color w:val="002060"/>
          <w:sz w:val="24"/>
          <w:szCs w:val="24"/>
          <w:lang w:val="en-US"/>
        </w:rPr>
        <w:fldChar w:fldCharType="end"/>
      </w:r>
    </w:p>
    <w:sectPr w:rsidR="008373C2" w:rsidRPr="008373C2" w:rsidSect="0001365B">
      <w:footerReference w:type="default" r:id="rId9"/>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A9151" w14:textId="77777777" w:rsidR="00C65F0A" w:rsidRDefault="00C65F0A" w:rsidP="00954489">
      <w:pPr>
        <w:spacing w:after="0" w:line="240" w:lineRule="auto"/>
      </w:pPr>
      <w:r>
        <w:separator/>
      </w:r>
    </w:p>
  </w:endnote>
  <w:endnote w:type="continuationSeparator" w:id="0">
    <w:p w14:paraId="55363A7D" w14:textId="77777777" w:rsidR="00C65F0A" w:rsidRDefault="00C65F0A" w:rsidP="009544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513ECD" w14:paraId="75FEC57B" w14:textId="77777777" w:rsidTr="154FC1D5">
      <w:trPr>
        <w:trHeight w:val="300"/>
      </w:trPr>
      <w:tc>
        <w:tcPr>
          <w:tcW w:w="3005" w:type="dxa"/>
        </w:tcPr>
        <w:p w14:paraId="5F6CCAAA" w14:textId="77777777" w:rsidR="00513ECD" w:rsidRDefault="00513ECD" w:rsidP="154FC1D5">
          <w:pPr>
            <w:pStyle w:val="Header"/>
            <w:ind w:left="-115"/>
          </w:pPr>
        </w:p>
      </w:tc>
      <w:tc>
        <w:tcPr>
          <w:tcW w:w="3005" w:type="dxa"/>
        </w:tcPr>
        <w:p w14:paraId="6BA7C9D3" w14:textId="77777777" w:rsidR="00513ECD" w:rsidRDefault="00513ECD" w:rsidP="154FC1D5">
          <w:pPr>
            <w:pStyle w:val="Header"/>
            <w:jc w:val="center"/>
          </w:pPr>
        </w:p>
      </w:tc>
      <w:tc>
        <w:tcPr>
          <w:tcW w:w="3005" w:type="dxa"/>
        </w:tcPr>
        <w:p w14:paraId="1EF69D57" w14:textId="77777777" w:rsidR="00513ECD" w:rsidRDefault="00513ECD" w:rsidP="154FC1D5">
          <w:pPr>
            <w:pStyle w:val="Header"/>
            <w:ind w:right="-115"/>
            <w:jc w:val="right"/>
          </w:pPr>
        </w:p>
      </w:tc>
    </w:tr>
  </w:tbl>
  <w:p w14:paraId="49EAE656" w14:textId="77777777" w:rsidR="00513ECD" w:rsidRDefault="00513ECD" w:rsidP="154FC1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513ECD" w14:paraId="0C2A1DCD" w14:textId="77777777" w:rsidTr="154FC1D5">
      <w:trPr>
        <w:trHeight w:val="300"/>
      </w:trPr>
      <w:tc>
        <w:tcPr>
          <w:tcW w:w="3005" w:type="dxa"/>
        </w:tcPr>
        <w:p w14:paraId="53D9C021" w14:textId="77777777" w:rsidR="00513ECD" w:rsidRDefault="00513ECD" w:rsidP="154FC1D5">
          <w:pPr>
            <w:pStyle w:val="Header"/>
            <w:ind w:left="-115"/>
          </w:pPr>
        </w:p>
      </w:tc>
      <w:tc>
        <w:tcPr>
          <w:tcW w:w="3005" w:type="dxa"/>
        </w:tcPr>
        <w:p w14:paraId="63AC91AB" w14:textId="77777777" w:rsidR="00513ECD" w:rsidRDefault="00513ECD" w:rsidP="154FC1D5">
          <w:pPr>
            <w:pStyle w:val="Header"/>
            <w:jc w:val="center"/>
          </w:pPr>
        </w:p>
      </w:tc>
      <w:tc>
        <w:tcPr>
          <w:tcW w:w="3005" w:type="dxa"/>
        </w:tcPr>
        <w:p w14:paraId="6E5D4B99" w14:textId="77777777" w:rsidR="00513ECD" w:rsidRDefault="00513ECD" w:rsidP="154FC1D5">
          <w:pPr>
            <w:pStyle w:val="Header"/>
            <w:ind w:right="-115"/>
            <w:jc w:val="right"/>
          </w:pPr>
        </w:p>
      </w:tc>
    </w:tr>
  </w:tbl>
  <w:p w14:paraId="46C606A2" w14:textId="77777777" w:rsidR="00513ECD" w:rsidRDefault="00513ECD" w:rsidP="154FC1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9B494" w14:textId="77777777" w:rsidR="00C65F0A" w:rsidRDefault="00C65F0A" w:rsidP="00954489">
      <w:pPr>
        <w:spacing w:after="0" w:line="240" w:lineRule="auto"/>
      </w:pPr>
      <w:r>
        <w:separator/>
      </w:r>
    </w:p>
  </w:footnote>
  <w:footnote w:type="continuationSeparator" w:id="0">
    <w:p w14:paraId="7DC77D15" w14:textId="77777777" w:rsidR="00C65F0A" w:rsidRDefault="00C65F0A" w:rsidP="009544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545C5" w14:textId="77777777" w:rsidR="00513ECD" w:rsidRDefault="00513ECD" w:rsidP="00A75E9F">
    <w:pPr>
      <w:pStyle w:val="Header"/>
    </w:pPr>
    <w:r w:rsidRPr="00AA178D">
      <w:rPr>
        <w:noProof/>
      </w:rPr>
      <mc:AlternateContent>
        <mc:Choice Requires="wps">
          <w:drawing>
            <wp:anchor distT="0" distB="0" distL="114300" distR="114300" simplePos="0" relativeHeight="251658241" behindDoc="0" locked="0" layoutInCell="1" allowOverlap="1" wp14:anchorId="364FE4DD" wp14:editId="320BCC33">
              <wp:simplePos x="0" y="0"/>
              <wp:positionH relativeFrom="column">
                <wp:posOffset>4251960</wp:posOffset>
              </wp:positionH>
              <wp:positionV relativeFrom="paragraph">
                <wp:posOffset>-297180</wp:posOffset>
              </wp:positionV>
              <wp:extent cx="1367155" cy="521335"/>
              <wp:effectExtent l="0" t="0" r="4445" b="0"/>
              <wp:wrapNone/>
              <wp:docPr id="200" name="Freihandform: Form 87">
                <a:extLst xmlns:a="http://schemas.openxmlformats.org/drawingml/2006/main">
                  <a:ext uri="{FF2B5EF4-FFF2-40B4-BE49-F238E27FC236}">
                    <a16:creationId xmlns:a16="http://schemas.microsoft.com/office/drawing/2014/main" id="{F3694578-E8D5-403D-B565-1416D6A466F2}"/>
                  </a:ext>
                </a:extLst>
              </wp:docPr>
              <wp:cNvGraphicFramePr/>
              <a:graphic xmlns:a="http://schemas.openxmlformats.org/drawingml/2006/main">
                <a:graphicData uri="http://schemas.microsoft.com/office/word/2010/wordprocessingShape">
                  <wps:wsp>
                    <wps:cNvSpPr/>
                    <wps:spPr>
                      <a:xfrm>
                        <a:off x="0" y="0"/>
                        <a:ext cx="1367155" cy="521335"/>
                      </a:xfrm>
                      <a:custGeom>
                        <a:avLst/>
                        <a:gdLst>
                          <a:gd name="connsiteX0" fmla="*/ 0 w 1456912"/>
                          <a:gd name="connsiteY0" fmla="*/ 51854 h 556225"/>
                          <a:gd name="connsiteX1" fmla="*/ 28188 w 1456912"/>
                          <a:gd name="connsiteY1" fmla="*/ 23666 h 556225"/>
                          <a:gd name="connsiteX2" fmla="*/ 28188 w 1456912"/>
                          <a:gd name="connsiteY2" fmla="*/ 535557 h 556225"/>
                          <a:gd name="connsiteX3" fmla="*/ 0 w 1456912"/>
                          <a:gd name="connsiteY3" fmla="*/ 535557 h 556225"/>
                          <a:gd name="connsiteX4" fmla="*/ 0 w 1456912"/>
                          <a:gd name="connsiteY4" fmla="*/ 51854 h 556225"/>
                          <a:gd name="connsiteX5" fmla="*/ 84564 w 1456912"/>
                          <a:gd name="connsiteY5" fmla="*/ 28188 h 556225"/>
                          <a:gd name="connsiteX6" fmla="*/ 422811 w 1456912"/>
                          <a:gd name="connsiteY6" fmla="*/ 28188 h 556225"/>
                          <a:gd name="connsiteX7" fmla="*/ 422811 w 1456912"/>
                          <a:gd name="connsiteY7" fmla="*/ 0 h 556225"/>
                          <a:gd name="connsiteX8" fmla="*/ 56376 w 1456912"/>
                          <a:gd name="connsiteY8" fmla="*/ 0 h 556225"/>
                          <a:gd name="connsiteX9" fmla="*/ 56376 w 1456912"/>
                          <a:gd name="connsiteY9" fmla="*/ 338244 h 556225"/>
                          <a:gd name="connsiteX10" fmla="*/ 367711 w 1456912"/>
                          <a:gd name="connsiteY10" fmla="*/ 338244 h 556225"/>
                          <a:gd name="connsiteX11" fmla="*/ 367711 w 1456912"/>
                          <a:gd name="connsiteY11" fmla="*/ 310062 h 556225"/>
                          <a:gd name="connsiteX12" fmla="*/ 84564 w 1456912"/>
                          <a:gd name="connsiteY12" fmla="*/ 310062 h 556225"/>
                          <a:gd name="connsiteX13" fmla="*/ 84564 w 1456912"/>
                          <a:gd name="connsiteY13" fmla="*/ 28188 h 556225"/>
                          <a:gd name="connsiteX14" fmla="*/ 410152 w 1456912"/>
                          <a:gd name="connsiteY14" fmla="*/ 253686 h 556225"/>
                          <a:gd name="connsiteX15" fmla="*/ 140937 w 1456912"/>
                          <a:gd name="connsiteY15" fmla="*/ 253686 h 556225"/>
                          <a:gd name="connsiteX16" fmla="*/ 140937 w 1456912"/>
                          <a:gd name="connsiteY16" fmla="*/ 140940 h 556225"/>
                          <a:gd name="connsiteX17" fmla="*/ 371171 w 1456912"/>
                          <a:gd name="connsiteY17" fmla="*/ 140940 h 556225"/>
                          <a:gd name="connsiteX18" fmla="*/ 399359 w 1456912"/>
                          <a:gd name="connsiteY18" fmla="*/ 112752 h 556225"/>
                          <a:gd name="connsiteX19" fmla="*/ 140937 w 1456912"/>
                          <a:gd name="connsiteY19" fmla="*/ 112752 h 556225"/>
                          <a:gd name="connsiteX20" fmla="*/ 140937 w 1456912"/>
                          <a:gd name="connsiteY20" fmla="*/ 84564 h 556225"/>
                          <a:gd name="connsiteX21" fmla="*/ 422811 w 1456912"/>
                          <a:gd name="connsiteY21" fmla="*/ 84564 h 556225"/>
                          <a:gd name="connsiteX22" fmla="*/ 422811 w 1456912"/>
                          <a:gd name="connsiteY22" fmla="*/ 56376 h 556225"/>
                          <a:gd name="connsiteX23" fmla="*/ 112749 w 1456912"/>
                          <a:gd name="connsiteY23" fmla="*/ 56376 h 556225"/>
                          <a:gd name="connsiteX24" fmla="*/ 112749 w 1456912"/>
                          <a:gd name="connsiteY24" fmla="*/ 281874 h 556225"/>
                          <a:gd name="connsiteX25" fmla="*/ 382334 w 1456912"/>
                          <a:gd name="connsiteY25" fmla="*/ 281874 h 556225"/>
                          <a:gd name="connsiteX26" fmla="*/ 410152 w 1456912"/>
                          <a:gd name="connsiteY26" fmla="*/ 253686 h 556225"/>
                          <a:gd name="connsiteX27" fmla="*/ 56376 w 1456912"/>
                          <a:gd name="connsiteY27" fmla="*/ 535557 h 556225"/>
                          <a:gd name="connsiteX28" fmla="*/ 84564 w 1456912"/>
                          <a:gd name="connsiteY28" fmla="*/ 535557 h 556225"/>
                          <a:gd name="connsiteX29" fmla="*/ 84564 w 1456912"/>
                          <a:gd name="connsiteY29" fmla="*/ 394620 h 556225"/>
                          <a:gd name="connsiteX30" fmla="*/ 112752 w 1456912"/>
                          <a:gd name="connsiteY30" fmla="*/ 394620 h 556225"/>
                          <a:gd name="connsiteX31" fmla="*/ 112752 w 1456912"/>
                          <a:gd name="connsiteY31" fmla="*/ 511890 h 556225"/>
                          <a:gd name="connsiteX32" fmla="*/ 140940 w 1456912"/>
                          <a:gd name="connsiteY32" fmla="*/ 483705 h 556225"/>
                          <a:gd name="connsiteX33" fmla="*/ 140940 w 1456912"/>
                          <a:gd name="connsiteY33" fmla="*/ 394620 h 556225"/>
                          <a:gd name="connsiteX34" fmla="*/ 367714 w 1456912"/>
                          <a:gd name="connsiteY34" fmla="*/ 394620 h 556225"/>
                          <a:gd name="connsiteX35" fmla="*/ 367714 w 1456912"/>
                          <a:gd name="connsiteY35" fmla="*/ 366435 h 556225"/>
                          <a:gd name="connsiteX36" fmla="*/ 56376 w 1456912"/>
                          <a:gd name="connsiteY36" fmla="*/ 366435 h 556225"/>
                          <a:gd name="connsiteX37" fmla="*/ 56376 w 1456912"/>
                          <a:gd name="connsiteY37" fmla="*/ 535557 h 556225"/>
                          <a:gd name="connsiteX38" fmla="*/ 1428724 w 1456912"/>
                          <a:gd name="connsiteY38" fmla="*/ 0 h 556225"/>
                          <a:gd name="connsiteX39" fmla="*/ 1428724 w 1456912"/>
                          <a:gd name="connsiteY39" fmla="*/ 324156 h 556225"/>
                          <a:gd name="connsiteX40" fmla="*/ 1316539 w 1456912"/>
                          <a:gd name="connsiteY40" fmla="*/ 514089 h 556225"/>
                          <a:gd name="connsiteX41" fmla="*/ 1315903 w 1456912"/>
                          <a:gd name="connsiteY41" fmla="*/ 513258 h 556225"/>
                          <a:gd name="connsiteX42" fmla="*/ 1400536 w 1456912"/>
                          <a:gd name="connsiteY42" fmla="*/ 351869 h 556225"/>
                          <a:gd name="connsiteX43" fmla="*/ 1400536 w 1456912"/>
                          <a:gd name="connsiteY43" fmla="*/ 3 h 556225"/>
                          <a:gd name="connsiteX44" fmla="*/ 1372348 w 1456912"/>
                          <a:gd name="connsiteY44" fmla="*/ 3 h 556225"/>
                          <a:gd name="connsiteX45" fmla="*/ 1372348 w 1456912"/>
                          <a:gd name="connsiteY45" fmla="*/ 351400 h 556225"/>
                          <a:gd name="connsiteX46" fmla="*/ 1189132 w 1456912"/>
                          <a:gd name="connsiteY46" fmla="*/ 528510 h 556225"/>
                          <a:gd name="connsiteX47" fmla="*/ 1005916 w 1456912"/>
                          <a:gd name="connsiteY47" fmla="*/ 351400 h 556225"/>
                          <a:gd name="connsiteX48" fmla="*/ 1005916 w 1456912"/>
                          <a:gd name="connsiteY48" fmla="*/ 23666 h 556225"/>
                          <a:gd name="connsiteX49" fmla="*/ 977728 w 1456912"/>
                          <a:gd name="connsiteY49" fmla="*/ 51854 h 556225"/>
                          <a:gd name="connsiteX50" fmla="*/ 977728 w 1456912"/>
                          <a:gd name="connsiteY50" fmla="*/ 351869 h 556225"/>
                          <a:gd name="connsiteX51" fmla="*/ 1189132 w 1456912"/>
                          <a:gd name="connsiteY51" fmla="*/ 556226 h 556225"/>
                          <a:gd name="connsiteX52" fmla="*/ 1217320 w 1456912"/>
                          <a:gd name="connsiteY52" fmla="*/ 556226 h 556225"/>
                          <a:gd name="connsiteX53" fmla="*/ 1456912 w 1456912"/>
                          <a:gd name="connsiteY53" fmla="*/ 324566 h 556225"/>
                          <a:gd name="connsiteX54" fmla="*/ 1456912 w 1456912"/>
                          <a:gd name="connsiteY54" fmla="*/ 0 h 556225"/>
                          <a:gd name="connsiteX55" fmla="*/ 1428724 w 1456912"/>
                          <a:gd name="connsiteY55" fmla="*/ 0 h 556225"/>
                          <a:gd name="connsiteX56" fmla="*/ 1189132 w 1456912"/>
                          <a:gd name="connsiteY56" fmla="*/ 500322 h 556225"/>
                          <a:gd name="connsiteX57" fmla="*/ 1344160 w 1456912"/>
                          <a:gd name="connsiteY57" fmla="*/ 351400 h 556225"/>
                          <a:gd name="connsiteX58" fmla="*/ 1344160 w 1456912"/>
                          <a:gd name="connsiteY58" fmla="*/ 351400 h 556225"/>
                          <a:gd name="connsiteX59" fmla="*/ 1344160 w 1456912"/>
                          <a:gd name="connsiteY59" fmla="*/ 23666 h 556225"/>
                          <a:gd name="connsiteX60" fmla="*/ 1315972 w 1456912"/>
                          <a:gd name="connsiteY60" fmla="*/ 51854 h 556225"/>
                          <a:gd name="connsiteX61" fmla="*/ 1315972 w 1456912"/>
                          <a:gd name="connsiteY61" fmla="*/ 324153 h 556225"/>
                          <a:gd name="connsiteX62" fmla="*/ 1217317 w 1456912"/>
                          <a:gd name="connsiteY62" fmla="*/ 415761 h 556225"/>
                          <a:gd name="connsiteX63" fmla="*/ 1118662 w 1456912"/>
                          <a:gd name="connsiteY63" fmla="*/ 324153 h 556225"/>
                          <a:gd name="connsiteX64" fmla="*/ 1118662 w 1456912"/>
                          <a:gd name="connsiteY64" fmla="*/ 3 h 556225"/>
                          <a:gd name="connsiteX65" fmla="*/ 1090474 w 1456912"/>
                          <a:gd name="connsiteY65" fmla="*/ 3 h 556225"/>
                          <a:gd name="connsiteX66" fmla="*/ 1090474 w 1456912"/>
                          <a:gd name="connsiteY66" fmla="*/ 324156 h 556225"/>
                          <a:gd name="connsiteX67" fmla="*/ 1217317 w 1456912"/>
                          <a:gd name="connsiteY67" fmla="*/ 443951 h 556225"/>
                          <a:gd name="connsiteX68" fmla="*/ 1304349 w 1456912"/>
                          <a:gd name="connsiteY68" fmla="*/ 404889 h 556225"/>
                          <a:gd name="connsiteX69" fmla="*/ 1304982 w 1456912"/>
                          <a:gd name="connsiteY69" fmla="*/ 405720 h 556225"/>
                          <a:gd name="connsiteX70" fmla="*/ 1189129 w 1456912"/>
                          <a:gd name="connsiteY70" fmla="*/ 472139 h 556225"/>
                          <a:gd name="connsiteX71" fmla="*/ 1062303 w 1456912"/>
                          <a:gd name="connsiteY71" fmla="*/ 352344 h 556225"/>
                          <a:gd name="connsiteX72" fmla="*/ 1062286 w 1456912"/>
                          <a:gd name="connsiteY72" fmla="*/ 352344 h 556225"/>
                          <a:gd name="connsiteX73" fmla="*/ 1062286 w 1456912"/>
                          <a:gd name="connsiteY73" fmla="*/ 3 h 556225"/>
                          <a:gd name="connsiteX74" fmla="*/ 1034098 w 1456912"/>
                          <a:gd name="connsiteY74" fmla="*/ 3 h 556225"/>
                          <a:gd name="connsiteX75" fmla="*/ 1034098 w 1456912"/>
                          <a:gd name="connsiteY75" fmla="*/ 352341 h 556225"/>
                          <a:gd name="connsiteX76" fmla="*/ 1034113 w 1456912"/>
                          <a:gd name="connsiteY76" fmla="*/ 352341 h 556225"/>
                          <a:gd name="connsiteX77" fmla="*/ 1189132 w 1456912"/>
                          <a:gd name="connsiteY77" fmla="*/ 500322 h 556225"/>
                          <a:gd name="connsiteX78" fmla="*/ 562774 w 1456912"/>
                          <a:gd name="connsiteY78" fmla="*/ 366435 h 556225"/>
                          <a:gd name="connsiteX79" fmla="*/ 491494 w 1456912"/>
                          <a:gd name="connsiteY79" fmla="*/ 535557 h 556225"/>
                          <a:gd name="connsiteX80" fmla="*/ 519684 w 1456912"/>
                          <a:gd name="connsiteY80" fmla="*/ 535554 h 556225"/>
                          <a:gd name="connsiteX81" fmla="*/ 519682 w 1456912"/>
                          <a:gd name="connsiteY81" fmla="*/ 535557 h 556225"/>
                          <a:gd name="connsiteX82" fmla="*/ 519684 w 1456912"/>
                          <a:gd name="connsiteY82" fmla="*/ 535557 h 556225"/>
                          <a:gd name="connsiteX83" fmla="*/ 555322 w 1456912"/>
                          <a:gd name="connsiteY83" fmla="*/ 450996 h 556225"/>
                          <a:gd name="connsiteX84" fmla="*/ 794138 w 1456912"/>
                          <a:gd name="connsiteY84" fmla="*/ 450996 h 556225"/>
                          <a:gd name="connsiteX85" fmla="*/ 829744 w 1456912"/>
                          <a:gd name="connsiteY85" fmla="*/ 535557 h 556225"/>
                          <a:gd name="connsiteX86" fmla="*/ 857932 w 1456912"/>
                          <a:gd name="connsiteY86" fmla="*/ 535557 h 556225"/>
                          <a:gd name="connsiteX87" fmla="*/ 810457 w 1456912"/>
                          <a:gd name="connsiteY87" fmla="*/ 422808 h 556225"/>
                          <a:gd name="connsiteX88" fmla="*/ 567200 w 1456912"/>
                          <a:gd name="connsiteY88" fmla="*/ 422808 h 556225"/>
                          <a:gd name="connsiteX89" fmla="*/ 579078 w 1456912"/>
                          <a:gd name="connsiteY89" fmla="*/ 394620 h 556225"/>
                          <a:gd name="connsiteX90" fmla="*/ 826776 w 1456912"/>
                          <a:gd name="connsiteY90" fmla="*/ 394620 h 556225"/>
                          <a:gd name="connsiteX91" fmla="*/ 886120 w 1456912"/>
                          <a:gd name="connsiteY91" fmla="*/ 535557 h 556225"/>
                          <a:gd name="connsiteX92" fmla="*/ 914308 w 1456912"/>
                          <a:gd name="connsiteY92" fmla="*/ 535557 h 556225"/>
                          <a:gd name="connsiteX93" fmla="*/ 843097 w 1456912"/>
                          <a:gd name="connsiteY93" fmla="*/ 366435 h 556225"/>
                          <a:gd name="connsiteX94" fmla="*/ 562774 w 1456912"/>
                          <a:gd name="connsiteY94" fmla="*/ 366435 h 556225"/>
                          <a:gd name="connsiteX95" fmla="*/ 604248 w 1456912"/>
                          <a:gd name="connsiteY95" fmla="*/ 0 h 556225"/>
                          <a:gd name="connsiteX96" fmla="*/ 397091 w 1456912"/>
                          <a:gd name="connsiteY96" fmla="*/ 491374 h 556225"/>
                          <a:gd name="connsiteX97" fmla="*/ 415032 w 1456912"/>
                          <a:gd name="connsiteY97" fmla="*/ 515732 h 556225"/>
                          <a:gd name="connsiteX98" fmla="*/ 632437 w 1456912"/>
                          <a:gd name="connsiteY98" fmla="*/ 0 h 556225"/>
                          <a:gd name="connsiteX99" fmla="*/ 604248 w 1456912"/>
                          <a:gd name="connsiteY99" fmla="*/ 0 h 556225"/>
                          <a:gd name="connsiteX100" fmla="*/ 716998 w 1456912"/>
                          <a:gd name="connsiteY100" fmla="*/ 3 h 556225"/>
                          <a:gd name="connsiteX101" fmla="*/ 934130 w 1456912"/>
                          <a:gd name="connsiteY101" fmla="*/ 515735 h 556225"/>
                          <a:gd name="connsiteX102" fmla="*/ 952028 w 1456912"/>
                          <a:gd name="connsiteY102" fmla="*/ 491377 h 556225"/>
                          <a:gd name="connsiteX103" fmla="*/ 745186 w 1456912"/>
                          <a:gd name="connsiteY103" fmla="*/ 3 h 556225"/>
                          <a:gd name="connsiteX104" fmla="*/ 716998 w 1456912"/>
                          <a:gd name="connsiteY104" fmla="*/ 3 h 556225"/>
                          <a:gd name="connsiteX105" fmla="*/ 546409 w 1456912"/>
                          <a:gd name="connsiteY105" fmla="*/ 338247 h 556225"/>
                          <a:gd name="connsiteX106" fmla="*/ 463042 w 1456912"/>
                          <a:gd name="connsiteY106" fmla="*/ 535557 h 556225"/>
                          <a:gd name="connsiteX107" fmla="*/ 434854 w 1456912"/>
                          <a:gd name="connsiteY107" fmla="*/ 535557 h 556225"/>
                          <a:gd name="connsiteX108" fmla="*/ 646528 w 1456912"/>
                          <a:gd name="connsiteY108" fmla="*/ 33467 h 556225"/>
                          <a:gd name="connsiteX109" fmla="*/ 762988 w 1456912"/>
                          <a:gd name="connsiteY109" fmla="*/ 310059 h 556225"/>
                          <a:gd name="connsiteX110" fmla="*/ 791176 w 1456912"/>
                          <a:gd name="connsiteY110" fmla="*/ 310059 h 556225"/>
                          <a:gd name="connsiteX111" fmla="*/ 660624 w 1456912"/>
                          <a:gd name="connsiteY111" fmla="*/ 3 h 556225"/>
                          <a:gd name="connsiteX112" fmla="*/ 688812 w 1456912"/>
                          <a:gd name="connsiteY112" fmla="*/ 3 h 556225"/>
                          <a:gd name="connsiteX113" fmla="*/ 831231 w 1456912"/>
                          <a:gd name="connsiteY113" fmla="*/ 338247 h 556225"/>
                          <a:gd name="connsiteX114" fmla="*/ 546409 w 1456912"/>
                          <a:gd name="connsiteY114" fmla="*/ 338247 h 556225"/>
                          <a:gd name="connsiteX115" fmla="*/ 674788 w 1456912"/>
                          <a:gd name="connsiteY115" fmla="*/ 167531 h 556225"/>
                          <a:gd name="connsiteX116" fmla="*/ 614721 w 1456912"/>
                          <a:gd name="connsiteY116" fmla="*/ 310062 h 556225"/>
                          <a:gd name="connsiteX117" fmla="*/ 734800 w 1456912"/>
                          <a:gd name="connsiteY117" fmla="*/ 310062 h 556225"/>
                          <a:gd name="connsiteX118" fmla="*/ 674788 w 1456912"/>
                          <a:gd name="connsiteY118" fmla="*/ 167531 h 556225"/>
                          <a:gd name="connsiteX119" fmla="*/ 558275 w 1456912"/>
                          <a:gd name="connsiteY119" fmla="*/ 310062 h 556225"/>
                          <a:gd name="connsiteX120" fmla="*/ 586535 w 1456912"/>
                          <a:gd name="connsiteY120" fmla="*/ 310062 h 556225"/>
                          <a:gd name="connsiteX121" fmla="*/ 660703 w 1456912"/>
                          <a:gd name="connsiteY121" fmla="*/ 134072 h 556225"/>
                          <a:gd name="connsiteX122" fmla="*/ 646588 w 1456912"/>
                          <a:gd name="connsiteY122" fmla="*/ 100553 h 556225"/>
                          <a:gd name="connsiteX123" fmla="*/ 558275 w 1456912"/>
                          <a:gd name="connsiteY123" fmla="*/ 310062 h 5562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Lst>
                        <a:rect l="l" t="t" r="r" b="b"/>
                        <a:pathLst>
                          <a:path w="1456912" h="556225">
                            <a:moveTo>
                              <a:pt x="0" y="51854"/>
                            </a:moveTo>
                            <a:lnTo>
                              <a:pt x="28188" y="23666"/>
                            </a:lnTo>
                            <a:lnTo>
                              <a:pt x="28188" y="535557"/>
                            </a:lnTo>
                            <a:lnTo>
                              <a:pt x="0" y="535557"/>
                            </a:lnTo>
                            <a:lnTo>
                              <a:pt x="0" y="51854"/>
                            </a:lnTo>
                            <a:close/>
                            <a:moveTo>
                              <a:pt x="84564" y="28188"/>
                            </a:moveTo>
                            <a:lnTo>
                              <a:pt x="422811" y="28188"/>
                            </a:lnTo>
                            <a:lnTo>
                              <a:pt x="422811" y="0"/>
                            </a:lnTo>
                            <a:lnTo>
                              <a:pt x="56376" y="0"/>
                            </a:lnTo>
                            <a:lnTo>
                              <a:pt x="56376" y="338244"/>
                            </a:lnTo>
                            <a:lnTo>
                              <a:pt x="367711" y="338244"/>
                            </a:lnTo>
                            <a:lnTo>
                              <a:pt x="367711" y="310062"/>
                            </a:lnTo>
                            <a:lnTo>
                              <a:pt x="84564" y="310062"/>
                            </a:lnTo>
                            <a:lnTo>
                              <a:pt x="84564" y="28188"/>
                            </a:lnTo>
                            <a:close/>
                            <a:moveTo>
                              <a:pt x="410152" y="253686"/>
                            </a:moveTo>
                            <a:lnTo>
                              <a:pt x="140937" y="253686"/>
                            </a:lnTo>
                            <a:lnTo>
                              <a:pt x="140937" y="140940"/>
                            </a:lnTo>
                            <a:lnTo>
                              <a:pt x="371171" y="140940"/>
                            </a:lnTo>
                            <a:lnTo>
                              <a:pt x="399359" y="112752"/>
                            </a:lnTo>
                            <a:lnTo>
                              <a:pt x="140937" y="112752"/>
                            </a:lnTo>
                            <a:lnTo>
                              <a:pt x="140937" y="84564"/>
                            </a:lnTo>
                            <a:lnTo>
                              <a:pt x="422811" y="84564"/>
                            </a:lnTo>
                            <a:lnTo>
                              <a:pt x="422811" y="56376"/>
                            </a:lnTo>
                            <a:lnTo>
                              <a:pt x="112749" y="56376"/>
                            </a:lnTo>
                            <a:lnTo>
                              <a:pt x="112749" y="281874"/>
                            </a:lnTo>
                            <a:lnTo>
                              <a:pt x="382334" y="281874"/>
                            </a:lnTo>
                            <a:lnTo>
                              <a:pt x="410152" y="253686"/>
                            </a:lnTo>
                            <a:close/>
                            <a:moveTo>
                              <a:pt x="56376" y="535557"/>
                            </a:moveTo>
                            <a:lnTo>
                              <a:pt x="84564" y="535557"/>
                            </a:lnTo>
                            <a:lnTo>
                              <a:pt x="84564" y="394620"/>
                            </a:lnTo>
                            <a:lnTo>
                              <a:pt x="112752" y="394620"/>
                            </a:lnTo>
                            <a:lnTo>
                              <a:pt x="112752" y="511890"/>
                            </a:lnTo>
                            <a:lnTo>
                              <a:pt x="140940" y="483705"/>
                            </a:lnTo>
                            <a:lnTo>
                              <a:pt x="140940" y="394620"/>
                            </a:lnTo>
                            <a:lnTo>
                              <a:pt x="367714" y="394620"/>
                            </a:lnTo>
                            <a:lnTo>
                              <a:pt x="367714" y="366435"/>
                            </a:lnTo>
                            <a:lnTo>
                              <a:pt x="56376" y="366435"/>
                            </a:lnTo>
                            <a:lnTo>
                              <a:pt x="56376" y="535557"/>
                            </a:lnTo>
                            <a:close/>
                            <a:moveTo>
                              <a:pt x="1428724" y="0"/>
                            </a:moveTo>
                            <a:lnTo>
                              <a:pt x="1428724" y="324156"/>
                            </a:lnTo>
                            <a:cubicBezTo>
                              <a:pt x="1428724" y="399584"/>
                              <a:pt x="1395069" y="464387"/>
                              <a:pt x="1316539" y="514089"/>
                            </a:cubicBezTo>
                            <a:lnTo>
                              <a:pt x="1315903" y="513258"/>
                            </a:lnTo>
                            <a:cubicBezTo>
                              <a:pt x="1367503" y="472336"/>
                              <a:pt x="1400536" y="419773"/>
                              <a:pt x="1400536" y="351869"/>
                            </a:cubicBezTo>
                            <a:lnTo>
                              <a:pt x="1400536" y="3"/>
                            </a:lnTo>
                            <a:lnTo>
                              <a:pt x="1372348" y="3"/>
                            </a:lnTo>
                            <a:lnTo>
                              <a:pt x="1372348" y="351400"/>
                            </a:lnTo>
                            <a:cubicBezTo>
                              <a:pt x="1372348" y="452590"/>
                              <a:pt x="1290318" y="528510"/>
                              <a:pt x="1189132" y="528510"/>
                            </a:cubicBezTo>
                            <a:cubicBezTo>
                              <a:pt x="1087946" y="528510"/>
                              <a:pt x="1005916" y="452587"/>
                              <a:pt x="1005916" y="351400"/>
                            </a:cubicBezTo>
                            <a:lnTo>
                              <a:pt x="1005916" y="23666"/>
                            </a:lnTo>
                            <a:lnTo>
                              <a:pt x="977728" y="51854"/>
                            </a:lnTo>
                            <a:lnTo>
                              <a:pt x="977728" y="351869"/>
                            </a:lnTo>
                            <a:cubicBezTo>
                              <a:pt x="977728" y="468625"/>
                              <a:pt x="1072376" y="556226"/>
                              <a:pt x="1189132" y="556226"/>
                            </a:cubicBezTo>
                            <a:cubicBezTo>
                              <a:pt x="1191834" y="556226"/>
                              <a:pt x="1217320" y="556226"/>
                              <a:pt x="1217320" y="556226"/>
                            </a:cubicBezTo>
                            <a:cubicBezTo>
                              <a:pt x="1332291" y="556226"/>
                              <a:pt x="1456912" y="471321"/>
                              <a:pt x="1456912" y="324566"/>
                            </a:cubicBezTo>
                            <a:cubicBezTo>
                              <a:pt x="1456912" y="324428"/>
                              <a:pt x="1456912" y="0"/>
                              <a:pt x="1456912" y="0"/>
                            </a:cubicBezTo>
                            <a:lnTo>
                              <a:pt x="1428724" y="0"/>
                            </a:lnTo>
                            <a:close/>
                            <a:moveTo>
                              <a:pt x="1189132" y="500322"/>
                            </a:moveTo>
                            <a:cubicBezTo>
                              <a:pt x="1274706" y="500322"/>
                              <a:pt x="1344082" y="436948"/>
                              <a:pt x="1344160" y="351400"/>
                            </a:cubicBezTo>
                            <a:lnTo>
                              <a:pt x="1344160" y="351400"/>
                            </a:lnTo>
                            <a:lnTo>
                              <a:pt x="1344160" y="23666"/>
                            </a:lnTo>
                            <a:lnTo>
                              <a:pt x="1315972" y="51854"/>
                            </a:lnTo>
                            <a:lnTo>
                              <a:pt x="1315972" y="324153"/>
                            </a:lnTo>
                            <a:cubicBezTo>
                              <a:pt x="1315972" y="378637"/>
                              <a:pt x="1271801" y="415761"/>
                              <a:pt x="1217317" y="415761"/>
                            </a:cubicBezTo>
                            <a:cubicBezTo>
                              <a:pt x="1162833" y="415761"/>
                              <a:pt x="1118662" y="378637"/>
                              <a:pt x="1118662" y="324153"/>
                            </a:cubicBezTo>
                            <a:lnTo>
                              <a:pt x="1118662" y="3"/>
                            </a:lnTo>
                            <a:lnTo>
                              <a:pt x="1090474" y="3"/>
                            </a:lnTo>
                            <a:lnTo>
                              <a:pt x="1090474" y="324156"/>
                            </a:lnTo>
                            <a:cubicBezTo>
                              <a:pt x="1090474" y="394209"/>
                              <a:pt x="1147264" y="443951"/>
                              <a:pt x="1217317" y="443951"/>
                            </a:cubicBezTo>
                            <a:cubicBezTo>
                              <a:pt x="1245962" y="443951"/>
                              <a:pt x="1280732" y="429800"/>
                              <a:pt x="1304349" y="404889"/>
                            </a:cubicBezTo>
                            <a:lnTo>
                              <a:pt x="1304982" y="405720"/>
                            </a:lnTo>
                            <a:cubicBezTo>
                              <a:pt x="1282838" y="446784"/>
                              <a:pt x="1241907" y="472139"/>
                              <a:pt x="1189129" y="472139"/>
                            </a:cubicBezTo>
                            <a:cubicBezTo>
                              <a:pt x="1119507" y="472139"/>
                              <a:pt x="1062992" y="421734"/>
                              <a:pt x="1062303" y="352344"/>
                            </a:cubicBezTo>
                            <a:lnTo>
                              <a:pt x="1062286" y="352344"/>
                            </a:lnTo>
                            <a:lnTo>
                              <a:pt x="1062286" y="3"/>
                            </a:lnTo>
                            <a:lnTo>
                              <a:pt x="1034098" y="3"/>
                            </a:lnTo>
                            <a:lnTo>
                              <a:pt x="1034098" y="352341"/>
                            </a:lnTo>
                            <a:lnTo>
                              <a:pt x="1034113" y="352341"/>
                            </a:lnTo>
                            <a:cubicBezTo>
                              <a:pt x="1034703" y="437411"/>
                              <a:pt x="1103877" y="500322"/>
                              <a:pt x="1189132" y="500322"/>
                            </a:cubicBezTo>
                            <a:close/>
                            <a:moveTo>
                              <a:pt x="562774" y="366435"/>
                            </a:moveTo>
                            <a:lnTo>
                              <a:pt x="491494" y="535557"/>
                            </a:lnTo>
                            <a:lnTo>
                              <a:pt x="519684" y="535554"/>
                            </a:lnTo>
                            <a:lnTo>
                              <a:pt x="519682" y="535557"/>
                            </a:lnTo>
                            <a:lnTo>
                              <a:pt x="519684" y="535557"/>
                            </a:lnTo>
                            <a:lnTo>
                              <a:pt x="555322" y="450996"/>
                            </a:lnTo>
                            <a:lnTo>
                              <a:pt x="794138" y="450996"/>
                            </a:lnTo>
                            <a:lnTo>
                              <a:pt x="829744" y="535557"/>
                            </a:lnTo>
                            <a:lnTo>
                              <a:pt x="857932" y="535557"/>
                            </a:lnTo>
                            <a:lnTo>
                              <a:pt x="810457" y="422808"/>
                            </a:lnTo>
                            <a:lnTo>
                              <a:pt x="567200" y="422808"/>
                            </a:lnTo>
                            <a:lnTo>
                              <a:pt x="579078" y="394620"/>
                            </a:lnTo>
                            <a:lnTo>
                              <a:pt x="826776" y="394620"/>
                            </a:lnTo>
                            <a:lnTo>
                              <a:pt x="886120" y="535557"/>
                            </a:lnTo>
                            <a:lnTo>
                              <a:pt x="914308" y="535557"/>
                            </a:lnTo>
                            <a:lnTo>
                              <a:pt x="843097" y="366435"/>
                            </a:lnTo>
                            <a:lnTo>
                              <a:pt x="562774" y="366435"/>
                            </a:lnTo>
                            <a:close/>
                            <a:moveTo>
                              <a:pt x="604248" y="0"/>
                            </a:moveTo>
                            <a:lnTo>
                              <a:pt x="397091" y="491374"/>
                            </a:lnTo>
                            <a:lnTo>
                              <a:pt x="415032" y="515732"/>
                            </a:lnTo>
                            <a:lnTo>
                              <a:pt x="632437" y="0"/>
                            </a:lnTo>
                            <a:lnTo>
                              <a:pt x="604248" y="0"/>
                            </a:lnTo>
                            <a:close/>
                            <a:moveTo>
                              <a:pt x="716998" y="3"/>
                            </a:moveTo>
                            <a:lnTo>
                              <a:pt x="934130" y="515735"/>
                            </a:lnTo>
                            <a:lnTo>
                              <a:pt x="952028" y="491377"/>
                            </a:lnTo>
                            <a:lnTo>
                              <a:pt x="745186" y="3"/>
                            </a:lnTo>
                            <a:lnTo>
                              <a:pt x="716998" y="3"/>
                            </a:lnTo>
                            <a:close/>
                            <a:moveTo>
                              <a:pt x="546409" y="338247"/>
                            </a:moveTo>
                            <a:lnTo>
                              <a:pt x="463042" y="535557"/>
                            </a:lnTo>
                            <a:lnTo>
                              <a:pt x="434854" y="535557"/>
                            </a:lnTo>
                            <a:lnTo>
                              <a:pt x="646528" y="33467"/>
                            </a:lnTo>
                            <a:lnTo>
                              <a:pt x="762988" y="310059"/>
                            </a:lnTo>
                            <a:lnTo>
                              <a:pt x="791176" y="310059"/>
                            </a:lnTo>
                            <a:lnTo>
                              <a:pt x="660624" y="3"/>
                            </a:lnTo>
                            <a:lnTo>
                              <a:pt x="688812" y="3"/>
                            </a:lnTo>
                            <a:lnTo>
                              <a:pt x="831231" y="338247"/>
                            </a:lnTo>
                            <a:lnTo>
                              <a:pt x="546409" y="338247"/>
                            </a:lnTo>
                            <a:close/>
                            <a:moveTo>
                              <a:pt x="674788" y="167531"/>
                            </a:moveTo>
                            <a:lnTo>
                              <a:pt x="614721" y="310062"/>
                            </a:lnTo>
                            <a:lnTo>
                              <a:pt x="734800" y="310062"/>
                            </a:lnTo>
                            <a:lnTo>
                              <a:pt x="674788" y="167531"/>
                            </a:lnTo>
                            <a:close/>
                            <a:moveTo>
                              <a:pt x="558275" y="310062"/>
                            </a:moveTo>
                            <a:lnTo>
                              <a:pt x="586535" y="310062"/>
                            </a:lnTo>
                            <a:lnTo>
                              <a:pt x="660703" y="134072"/>
                            </a:lnTo>
                            <a:lnTo>
                              <a:pt x="646588" y="100553"/>
                            </a:lnTo>
                            <a:lnTo>
                              <a:pt x="558275" y="310062"/>
                            </a:lnTo>
                            <a:close/>
                          </a:path>
                        </a:pathLst>
                      </a:custGeom>
                      <a:solidFill>
                        <a:srgbClr val="041E42"/>
                      </a:solidFill>
                      <a:ln w="2892" cap="flat">
                        <a:noFill/>
                        <a:prstDash val="solid"/>
                        <a:miter/>
                      </a:ln>
                    </wps:spPr>
                    <wps:bodyPr rtlCol="0" anchor="ctr"/>
                  </wps:wsp>
                </a:graphicData>
              </a:graphic>
            </wp:anchor>
          </w:drawing>
        </mc:Choice>
        <mc:Fallback>
          <w:pict>
            <v:shape w14:anchorId="172B7611" id="Freihandform: Form 87" o:spid="_x0000_s1026" style="position:absolute;margin-left:334.8pt;margin-top:-23.4pt;width:107.65pt;height:41.05pt;z-index:251658241;visibility:visible;mso-wrap-style:square;mso-wrap-distance-left:9pt;mso-wrap-distance-top:0;mso-wrap-distance-right:9pt;mso-wrap-distance-bottom:0;mso-position-horizontal:absolute;mso-position-horizontal-relative:text;mso-position-vertical:absolute;mso-position-vertical-relative:text;v-text-anchor:middle" coordsize="1456912,556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" path="m,51854l28188,23666r,511891l,535557,,51854xm84564,28188r338247,l422811,,56376,r,338244l367711,338244r,-28182l84564,310062r,-281874xm410152,253686r-269215,l140937,140940r230234,l399359,112752r-258422,l140937,84564r281874,l422811,56376r-310062,l112749,281874r269585,l410152,253686xm56376,535557r28188,l84564,394620r28188,l112752,511890r28188,-28185l140940,394620r226774,l367714,366435r-311338,l56376,535557xm1428724,r,324156c1428724,399584,1395069,464387,1316539,514089r-636,-831c1367503,472336,1400536,419773,1400536,351869r,-351866l1372348,3r,351397c1372348,452590,1290318,528510,1189132,528510v-101186,,-183216,-75923,-183216,-177110l1005916,23666,977728,51854r,300015c977728,468625,1072376,556226,1189132,556226v2702,,28188,,28188,c1332291,556226,1456912,471321,1456912,324566v,-138,,-324566,,-324566l1428724,xm1189132,500322v85574,,154950,-63374,155028,-148922l1344160,351400r,-327734l1315972,51854r,272299c1315972,378637,1271801,415761,1217317,415761v-54484,,-98655,-37124,-98655,-91608l1118662,3r-28188,l1090474,324156v,70053,56790,119795,126843,119795c1245962,443951,1280732,429800,1304349,404889r633,831c1282838,446784,1241907,472139,1189129,472139v-69622,,-126137,-50405,-126826,-119795l1062286,352344r,-352341l1034098,3r,352338l1034113,352341v590,85070,69764,147981,155019,147981xm562774,366435l491494,535557r28190,-3l519682,535557r2,l555322,450996r238816,l829744,535557r28188,l810457,422808r-243257,l579078,394620r247698,l886120,535557r28188,l843097,366435r-280323,xm604248,l397091,491374r17941,24358l632437,,604248,xm716998,3l934130,515735r17898,-24358l745186,3r-28188,xm546409,338247l463042,535557r-28188,l646528,33467,762988,310059r28188,l660624,3r28188,l831231,338247r-284822,xm674788,167531l614721,310062r120079,l674788,167531xm558275,310062r28260,l660703,134072,646588,100553,558275,310062xe" fillcolor="#041e42" stroked="f" strokeweight=".08033mm">
              <v:stroke joinstyle="miter"/>
              <v:path arrowok="t" o:connecttype="custom" o:connectlocs="0,48601;26451,22182;26451,501963;0,501963;0,48601;79354,26420;396763,26420;396763,0;52903,0;52903,317027;345057,317027;345057,290613;79354,290613;79354,26420;384883,237773;132254,237773;132254,132099;348304,132099;374755,105679;132254,105679;132254,79260;396763,79260;396763,52840;105803,52840;105803,264193;358779,264193;384883,237773;52903,501963;79354,501963;79354,369867;105806,369867;105806,479781;132257,453364;132257,369867;345060,369867;345060,343450;52903,343450;52903,501963;1340704,0;1340704,303823;1235430,481842;1234833,481063;1314252,329798;1314252,3;1287801,3;1287801,329358;1115872,495358;943944,329358;943944,22182;917492,48601;917492,329798;1115872,521336;1142324,521336;1367155,304207;1367155,0;1340704,0;1115872,468939;1261349,329358;1261349,329358;1261349,22182;1234898,48601;1234898,303820;1142321,389682;1049744,303820;1049744,3;1023292,3;1023292,303823;1142321,416104;1223991,379492;1224585,380271;1115869,442523;996857,330243;996841,330243;996841,3;970390,3;970390,330240;970404,330240;1115872,468939;528103,343450;461214,501963;487667,501961;487666,501963;487667,501963;521110,422707;745213,422707;778625,501963;805077,501963;760527,396287;532256,396287;543402,369867;775840,369867;831528,501963;857980,501963;791156,343450;528103,343450;567022,0;372627,460552;389463,483382;593474,0;567022,0;672825,3;876580,483385;893376,460555;699277,3;672825,3;512746,317030;434515,501963;408064,501963;606697,31368;715982,290610;742433,290610;619924,3;646376,3;780021,317030;512746,317030;633216,157022;576849,290613;689531,290613;633216,157022;523881,290613;550400,290613;619999,125662;606753,94246;523881,290613" o:connectangles="0,0,0,0,0,0,0,0,0,0,0,0,0,0,0,0,0,0,0,0,0,0,0,0,0,0,0,0,0,0,0,0,0,0,0,0,0,0,0,0,0,0,0,0,0,0,0,0,0,0,0,0,0,0,0,0,0,0,0,0,0,0,0,0,0,0,0,0,0,0,0,0,0,0,0,0,0,0,0,0,0,0,0,0,0,0,0,0,0,0,0,0,0,0,0,0,0,0,0,0,0,0,0,0,0,0,0,0,0,0,0,0,0,0,0,0,0,0,0,0,0,0,0,0"/>
            </v:shape>
          </w:pict>
        </mc:Fallback>
      </mc:AlternateContent>
    </w:r>
    <w:r w:rsidRPr="00E55550">
      <w:rPr>
        <w:noProof/>
      </w:rPr>
      <w:drawing>
        <wp:anchor distT="0" distB="0" distL="114300" distR="114300" simplePos="0" relativeHeight="251658240" behindDoc="1" locked="0" layoutInCell="1" allowOverlap="1" wp14:anchorId="09A5992C" wp14:editId="30F1DBE4">
          <wp:simplePos x="0" y="0"/>
          <wp:positionH relativeFrom="column">
            <wp:posOffset>9525</wp:posOffset>
          </wp:positionH>
          <wp:positionV relativeFrom="paragraph">
            <wp:posOffset>-266700</wp:posOffset>
          </wp:positionV>
          <wp:extent cx="1543659" cy="541185"/>
          <wp:effectExtent l="0" t="0" r="0" b="0"/>
          <wp:wrapNone/>
          <wp:docPr id="4" name="Grafik 3" descr="A blue and white logo&#10;&#10;Description automatically generated">
            <a:extLst xmlns:a="http://schemas.openxmlformats.org/drawingml/2006/main">
              <a:ext uri="{FF2B5EF4-FFF2-40B4-BE49-F238E27FC236}">
                <a16:creationId xmlns:a16="http://schemas.microsoft.com/office/drawing/2014/main" id="{B105580E-6E5A-4941-BDF9-8E32CC2439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3" descr="A blue and white logo&#10;&#10;Description automatically generated"/>
                  <pic:cNvPicPr>
                    <a:picLocks noChangeAspect="1"/>
                  </pic:cNvPicPr>
                </pic:nvPicPr>
                <pic:blipFill>
                  <a:blip r:embed="rId1" cstate="hqprint">
                    <a:extLst>
                      <a:ext uri="{28A0092B-C50C-407E-A947-70E740481C1C}">
                        <a14:useLocalDpi xmlns:a14="http://schemas.microsoft.com/office/drawing/2010/main" val="0"/>
                      </a:ext>
                    </a:extLst>
                  </a:blip>
                  <a:stretch>
                    <a:fillRect/>
                  </a:stretch>
                </pic:blipFill>
                <pic:spPr>
                  <a:xfrm>
                    <a:off x="0" y="0"/>
                    <a:ext cx="1543659" cy="54118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A03E4"/>
    <w:multiLevelType w:val="hybridMultilevel"/>
    <w:tmpl w:val="DC5090C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321389E1"/>
    <w:multiLevelType w:val="hybridMultilevel"/>
    <w:tmpl w:val="FFFFFFFF"/>
    <w:lvl w:ilvl="0" w:tplc="B0482624">
      <w:start w:val="1"/>
      <w:numFmt w:val="bullet"/>
      <w:lvlText w:val=""/>
      <w:lvlJc w:val="left"/>
      <w:pPr>
        <w:ind w:left="720" w:hanging="360"/>
      </w:pPr>
      <w:rPr>
        <w:rFonts w:ascii="Symbol" w:hAnsi="Symbol" w:hint="default"/>
      </w:rPr>
    </w:lvl>
    <w:lvl w:ilvl="1" w:tplc="75247E4C">
      <w:start w:val="1"/>
      <w:numFmt w:val="bullet"/>
      <w:lvlText w:val="o"/>
      <w:lvlJc w:val="left"/>
      <w:pPr>
        <w:ind w:left="1440" w:hanging="360"/>
      </w:pPr>
      <w:rPr>
        <w:rFonts w:ascii="Courier New" w:hAnsi="Courier New" w:hint="default"/>
      </w:rPr>
    </w:lvl>
    <w:lvl w:ilvl="2" w:tplc="B872A732">
      <w:start w:val="1"/>
      <w:numFmt w:val="bullet"/>
      <w:lvlText w:val=""/>
      <w:lvlJc w:val="left"/>
      <w:pPr>
        <w:ind w:left="2160" w:hanging="360"/>
      </w:pPr>
      <w:rPr>
        <w:rFonts w:ascii="Wingdings" w:hAnsi="Wingdings" w:hint="default"/>
      </w:rPr>
    </w:lvl>
    <w:lvl w:ilvl="3" w:tplc="9C503C42">
      <w:start w:val="1"/>
      <w:numFmt w:val="bullet"/>
      <w:lvlText w:val=""/>
      <w:lvlJc w:val="left"/>
      <w:pPr>
        <w:ind w:left="2880" w:hanging="360"/>
      </w:pPr>
      <w:rPr>
        <w:rFonts w:ascii="Symbol" w:hAnsi="Symbol" w:hint="default"/>
      </w:rPr>
    </w:lvl>
    <w:lvl w:ilvl="4" w:tplc="00423BBC">
      <w:start w:val="1"/>
      <w:numFmt w:val="bullet"/>
      <w:lvlText w:val="o"/>
      <w:lvlJc w:val="left"/>
      <w:pPr>
        <w:ind w:left="3600" w:hanging="360"/>
      </w:pPr>
      <w:rPr>
        <w:rFonts w:ascii="Courier New" w:hAnsi="Courier New" w:hint="default"/>
      </w:rPr>
    </w:lvl>
    <w:lvl w:ilvl="5" w:tplc="FB3CBFA2">
      <w:start w:val="1"/>
      <w:numFmt w:val="bullet"/>
      <w:lvlText w:val=""/>
      <w:lvlJc w:val="left"/>
      <w:pPr>
        <w:ind w:left="4320" w:hanging="360"/>
      </w:pPr>
      <w:rPr>
        <w:rFonts w:ascii="Wingdings" w:hAnsi="Wingdings" w:hint="default"/>
      </w:rPr>
    </w:lvl>
    <w:lvl w:ilvl="6" w:tplc="367CB416">
      <w:start w:val="1"/>
      <w:numFmt w:val="bullet"/>
      <w:lvlText w:val=""/>
      <w:lvlJc w:val="left"/>
      <w:pPr>
        <w:ind w:left="5040" w:hanging="360"/>
      </w:pPr>
      <w:rPr>
        <w:rFonts w:ascii="Symbol" w:hAnsi="Symbol" w:hint="default"/>
      </w:rPr>
    </w:lvl>
    <w:lvl w:ilvl="7" w:tplc="23B0A1D2">
      <w:start w:val="1"/>
      <w:numFmt w:val="bullet"/>
      <w:lvlText w:val="o"/>
      <w:lvlJc w:val="left"/>
      <w:pPr>
        <w:ind w:left="5760" w:hanging="360"/>
      </w:pPr>
      <w:rPr>
        <w:rFonts w:ascii="Courier New" w:hAnsi="Courier New" w:hint="default"/>
      </w:rPr>
    </w:lvl>
    <w:lvl w:ilvl="8" w:tplc="61BE4D16">
      <w:start w:val="1"/>
      <w:numFmt w:val="bullet"/>
      <w:lvlText w:val=""/>
      <w:lvlJc w:val="left"/>
      <w:pPr>
        <w:ind w:left="6480" w:hanging="360"/>
      </w:pPr>
      <w:rPr>
        <w:rFonts w:ascii="Wingdings" w:hAnsi="Wingdings" w:hint="default"/>
      </w:rPr>
    </w:lvl>
  </w:abstractNum>
  <w:abstractNum w:abstractNumId="2" w15:restartNumberingAfterBreak="0">
    <w:nsid w:val="5E195535"/>
    <w:multiLevelType w:val="hybridMultilevel"/>
    <w:tmpl w:val="FFFFFFFF"/>
    <w:lvl w:ilvl="0" w:tplc="55A40590">
      <w:start w:val="1"/>
      <w:numFmt w:val="decimal"/>
      <w:lvlText w:val="%1."/>
      <w:lvlJc w:val="left"/>
      <w:pPr>
        <w:ind w:left="720" w:hanging="360"/>
      </w:pPr>
    </w:lvl>
    <w:lvl w:ilvl="1" w:tplc="B6988E3A">
      <w:start w:val="1"/>
      <w:numFmt w:val="lowerLetter"/>
      <w:lvlText w:val="%2."/>
      <w:lvlJc w:val="left"/>
      <w:pPr>
        <w:ind w:left="1440" w:hanging="360"/>
      </w:pPr>
    </w:lvl>
    <w:lvl w:ilvl="2" w:tplc="C362045E">
      <w:start w:val="1"/>
      <w:numFmt w:val="lowerRoman"/>
      <w:lvlText w:val="%3."/>
      <w:lvlJc w:val="right"/>
      <w:pPr>
        <w:ind w:left="2160" w:hanging="180"/>
      </w:pPr>
    </w:lvl>
    <w:lvl w:ilvl="3" w:tplc="E520C0E4">
      <w:start w:val="1"/>
      <w:numFmt w:val="decimal"/>
      <w:lvlText w:val="%4."/>
      <w:lvlJc w:val="left"/>
      <w:pPr>
        <w:ind w:left="2880" w:hanging="360"/>
      </w:pPr>
    </w:lvl>
    <w:lvl w:ilvl="4" w:tplc="9176C0BE">
      <w:start w:val="1"/>
      <w:numFmt w:val="lowerLetter"/>
      <w:lvlText w:val="%5."/>
      <w:lvlJc w:val="left"/>
      <w:pPr>
        <w:ind w:left="3600" w:hanging="360"/>
      </w:pPr>
    </w:lvl>
    <w:lvl w:ilvl="5" w:tplc="D4B2539E">
      <w:start w:val="1"/>
      <w:numFmt w:val="lowerRoman"/>
      <w:lvlText w:val="%6."/>
      <w:lvlJc w:val="right"/>
      <w:pPr>
        <w:ind w:left="4320" w:hanging="180"/>
      </w:pPr>
    </w:lvl>
    <w:lvl w:ilvl="6" w:tplc="6A522B48">
      <w:start w:val="1"/>
      <w:numFmt w:val="decimal"/>
      <w:lvlText w:val="%7."/>
      <w:lvlJc w:val="left"/>
      <w:pPr>
        <w:ind w:left="5040" w:hanging="360"/>
      </w:pPr>
    </w:lvl>
    <w:lvl w:ilvl="7" w:tplc="E06627FA">
      <w:start w:val="1"/>
      <w:numFmt w:val="lowerLetter"/>
      <w:lvlText w:val="%8."/>
      <w:lvlJc w:val="left"/>
      <w:pPr>
        <w:ind w:left="5760" w:hanging="360"/>
      </w:pPr>
    </w:lvl>
    <w:lvl w:ilvl="8" w:tplc="1B1A3548">
      <w:start w:val="1"/>
      <w:numFmt w:val="lowerRoman"/>
      <w:lvlText w:val="%9."/>
      <w:lvlJc w:val="right"/>
      <w:pPr>
        <w:ind w:left="6480" w:hanging="180"/>
      </w:pPr>
    </w:lvl>
  </w:abstractNum>
  <w:num w:numId="1" w16cid:durableId="1058432798">
    <w:abstractNumId w:val="1"/>
  </w:num>
  <w:num w:numId="2" w16cid:durableId="207644048">
    <w:abstractNumId w:val="0"/>
  </w:num>
  <w:num w:numId="3" w16cid:durableId="2519341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48C"/>
    <w:rsid w:val="0001365B"/>
    <w:rsid w:val="0001665A"/>
    <w:rsid w:val="00017764"/>
    <w:rsid w:val="000315F9"/>
    <w:rsid w:val="00041C75"/>
    <w:rsid w:val="00042273"/>
    <w:rsid w:val="000558E7"/>
    <w:rsid w:val="00055C59"/>
    <w:rsid w:val="00061D3E"/>
    <w:rsid w:val="00066FE3"/>
    <w:rsid w:val="00072A02"/>
    <w:rsid w:val="00097971"/>
    <w:rsid w:val="000A1989"/>
    <w:rsid w:val="000B6875"/>
    <w:rsid w:val="000C1969"/>
    <w:rsid w:val="000D3435"/>
    <w:rsid w:val="000F1711"/>
    <w:rsid w:val="000F40B7"/>
    <w:rsid w:val="0012295E"/>
    <w:rsid w:val="0013588B"/>
    <w:rsid w:val="001426C2"/>
    <w:rsid w:val="001474CE"/>
    <w:rsid w:val="001521A6"/>
    <w:rsid w:val="0017457A"/>
    <w:rsid w:val="001748AD"/>
    <w:rsid w:val="00182A9F"/>
    <w:rsid w:val="0019230F"/>
    <w:rsid w:val="001A06BF"/>
    <w:rsid w:val="001A4C88"/>
    <w:rsid w:val="001B2E0C"/>
    <w:rsid w:val="001C723D"/>
    <w:rsid w:val="002115FD"/>
    <w:rsid w:val="002141C7"/>
    <w:rsid w:val="002231E3"/>
    <w:rsid w:val="002309F2"/>
    <w:rsid w:val="0024272C"/>
    <w:rsid w:val="00244788"/>
    <w:rsid w:val="00244A9E"/>
    <w:rsid w:val="00245C73"/>
    <w:rsid w:val="00255E0F"/>
    <w:rsid w:val="0025613E"/>
    <w:rsid w:val="00264D19"/>
    <w:rsid w:val="00275A3E"/>
    <w:rsid w:val="00281D5D"/>
    <w:rsid w:val="0028599E"/>
    <w:rsid w:val="002915F6"/>
    <w:rsid w:val="00292738"/>
    <w:rsid w:val="002A07A6"/>
    <w:rsid w:val="002B3DD7"/>
    <w:rsid w:val="002C25CA"/>
    <w:rsid w:val="002C461F"/>
    <w:rsid w:val="002C62D7"/>
    <w:rsid w:val="002D4DC1"/>
    <w:rsid w:val="003010C5"/>
    <w:rsid w:val="00304438"/>
    <w:rsid w:val="003074FF"/>
    <w:rsid w:val="0031601C"/>
    <w:rsid w:val="003219D7"/>
    <w:rsid w:val="003302BE"/>
    <w:rsid w:val="00333115"/>
    <w:rsid w:val="00333D79"/>
    <w:rsid w:val="00355BF0"/>
    <w:rsid w:val="0036372A"/>
    <w:rsid w:val="00367970"/>
    <w:rsid w:val="00371285"/>
    <w:rsid w:val="00374BEB"/>
    <w:rsid w:val="003964D0"/>
    <w:rsid w:val="003A3D8F"/>
    <w:rsid w:val="003A66A5"/>
    <w:rsid w:val="003B1F8B"/>
    <w:rsid w:val="003B6BAB"/>
    <w:rsid w:val="003C47AA"/>
    <w:rsid w:val="003C7994"/>
    <w:rsid w:val="003C7995"/>
    <w:rsid w:val="003E1393"/>
    <w:rsid w:val="003E2FD7"/>
    <w:rsid w:val="004062F1"/>
    <w:rsid w:val="00431EDC"/>
    <w:rsid w:val="0043535B"/>
    <w:rsid w:val="00436420"/>
    <w:rsid w:val="00440C5B"/>
    <w:rsid w:val="00460982"/>
    <w:rsid w:val="00462E62"/>
    <w:rsid w:val="004807AB"/>
    <w:rsid w:val="00480ADE"/>
    <w:rsid w:val="00480ECE"/>
    <w:rsid w:val="004A4CEF"/>
    <w:rsid w:val="004D7999"/>
    <w:rsid w:val="005026FC"/>
    <w:rsid w:val="00513ECD"/>
    <w:rsid w:val="00531474"/>
    <w:rsid w:val="00532EA6"/>
    <w:rsid w:val="005354DF"/>
    <w:rsid w:val="00556E9D"/>
    <w:rsid w:val="00562E8B"/>
    <w:rsid w:val="00564069"/>
    <w:rsid w:val="00567A74"/>
    <w:rsid w:val="005752F0"/>
    <w:rsid w:val="0057752D"/>
    <w:rsid w:val="00580AD1"/>
    <w:rsid w:val="0058466B"/>
    <w:rsid w:val="00594279"/>
    <w:rsid w:val="005A219F"/>
    <w:rsid w:val="005A7243"/>
    <w:rsid w:val="005C4615"/>
    <w:rsid w:val="005E1919"/>
    <w:rsid w:val="005E514D"/>
    <w:rsid w:val="005E6302"/>
    <w:rsid w:val="00623DCB"/>
    <w:rsid w:val="0062C6E0"/>
    <w:rsid w:val="00635172"/>
    <w:rsid w:val="00646ADC"/>
    <w:rsid w:val="006549F6"/>
    <w:rsid w:val="00661050"/>
    <w:rsid w:val="00661513"/>
    <w:rsid w:val="006662E0"/>
    <w:rsid w:val="00673D85"/>
    <w:rsid w:val="00683934"/>
    <w:rsid w:val="00692665"/>
    <w:rsid w:val="006C2D02"/>
    <w:rsid w:val="006C38A7"/>
    <w:rsid w:val="006C4F4D"/>
    <w:rsid w:val="006D138C"/>
    <w:rsid w:val="00711DCF"/>
    <w:rsid w:val="00735565"/>
    <w:rsid w:val="00751FD4"/>
    <w:rsid w:val="00754DC7"/>
    <w:rsid w:val="0076622D"/>
    <w:rsid w:val="00766739"/>
    <w:rsid w:val="0077496F"/>
    <w:rsid w:val="00786CEA"/>
    <w:rsid w:val="007A4E3D"/>
    <w:rsid w:val="007B3DF6"/>
    <w:rsid w:val="007B6024"/>
    <w:rsid w:val="007C57CB"/>
    <w:rsid w:val="007D402D"/>
    <w:rsid w:val="007E36AE"/>
    <w:rsid w:val="007F787E"/>
    <w:rsid w:val="00821399"/>
    <w:rsid w:val="00833353"/>
    <w:rsid w:val="00833C8D"/>
    <w:rsid w:val="008373C2"/>
    <w:rsid w:val="0083754B"/>
    <w:rsid w:val="00842443"/>
    <w:rsid w:val="008434C5"/>
    <w:rsid w:val="00843F80"/>
    <w:rsid w:val="00846D0D"/>
    <w:rsid w:val="00866A19"/>
    <w:rsid w:val="00897CF0"/>
    <w:rsid w:val="008A6D25"/>
    <w:rsid w:val="008B5398"/>
    <w:rsid w:val="008C7482"/>
    <w:rsid w:val="008D4177"/>
    <w:rsid w:val="00904E56"/>
    <w:rsid w:val="00917969"/>
    <w:rsid w:val="00937FE4"/>
    <w:rsid w:val="0095124F"/>
    <w:rsid w:val="00953577"/>
    <w:rsid w:val="00954489"/>
    <w:rsid w:val="009549F4"/>
    <w:rsid w:val="00975BEA"/>
    <w:rsid w:val="00986CBB"/>
    <w:rsid w:val="00987AEA"/>
    <w:rsid w:val="00994AEF"/>
    <w:rsid w:val="009A29DD"/>
    <w:rsid w:val="009A5408"/>
    <w:rsid w:val="009C738F"/>
    <w:rsid w:val="009D58CC"/>
    <w:rsid w:val="009E00A2"/>
    <w:rsid w:val="009F19C1"/>
    <w:rsid w:val="009F5B96"/>
    <w:rsid w:val="00A03592"/>
    <w:rsid w:val="00A0435B"/>
    <w:rsid w:val="00A16698"/>
    <w:rsid w:val="00A167C8"/>
    <w:rsid w:val="00A2C049"/>
    <w:rsid w:val="00A43BAF"/>
    <w:rsid w:val="00A64D08"/>
    <w:rsid w:val="00A75E9F"/>
    <w:rsid w:val="00A83E57"/>
    <w:rsid w:val="00AA178D"/>
    <w:rsid w:val="00AA648C"/>
    <w:rsid w:val="00AB58EA"/>
    <w:rsid w:val="00AC1980"/>
    <w:rsid w:val="00AD2368"/>
    <w:rsid w:val="00AD62C8"/>
    <w:rsid w:val="00AD7673"/>
    <w:rsid w:val="00AE1063"/>
    <w:rsid w:val="00AE7D1C"/>
    <w:rsid w:val="00B3039E"/>
    <w:rsid w:val="00B356A8"/>
    <w:rsid w:val="00B404C3"/>
    <w:rsid w:val="00B67B89"/>
    <w:rsid w:val="00B70ADA"/>
    <w:rsid w:val="00B734D8"/>
    <w:rsid w:val="00B83545"/>
    <w:rsid w:val="00B860F4"/>
    <w:rsid w:val="00B87039"/>
    <w:rsid w:val="00B94059"/>
    <w:rsid w:val="00BB3659"/>
    <w:rsid w:val="00BB66D8"/>
    <w:rsid w:val="00BC639C"/>
    <w:rsid w:val="00BE135E"/>
    <w:rsid w:val="00C04F7F"/>
    <w:rsid w:val="00C10EE0"/>
    <w:rsid w:val="00C16862"/>
    <w:rsid w:val="00C21FAB"/>
    <w:rsid w:val="00C3024A"/>
    <w:rsid w:val="00C33691"/>
    <w:rsid w:val="00C36DB3"/>
    <w:rsid w:val="00C468EB"/>
    <w:rsid w:val="00C47BB7"/>
    <w:rsid w:val="00C50873"/>
    <w:rsid w:val="00C62415"/>
    <w:rsid w:val="00C64381"/>
    <w:rsid w:val="00C65F0A"/>
    <w:rsid w:val="00C72C34"/>
    <w:rsid w:val="00C72D1A"/>
    <w:rsid w:val="00C7305A"/>
    <w:rsid w:val="00CA08C8"/>
    <w:rsid w:val="00CA5B22"/>
    <w:rsid w:val="00CA762A"/>
    <w:rsid w:val="00CB103F"/>
    <w:rsid w:val="00CC4A7E"/>
    <w:rsid w:val="00CD282A"/>
    <w:rsid w:val="00D06B77"/>
    <w:rsid w:val="00D148F5"/>
    <w:rsid w:val="00D449FD"/>
    <w:rsid w:val="00D62280"/>
    <w:rsid w:val="00D63F6C"/>
    <w:rsid w:val="00D70C6A"/>
    <w:rsid w:val="00DA0E97"/>
    <w:rsid w:val="00DA1FC0"/>
    <w:rsid w:val="00DA7567"/>
    <w:rsid w:val="00DB2D27"/>
    <w:rsid w:val="00DB7FDD"/>
    <w:rsid w:val="00DC113F"/>
    <w:rsid w:val="00DC1FD8"/>
    <w:rsid w:val="00DF2017"/>
    <w:rsid w:val="00DF5916"/>
    <w:rsid w:val="00E02631"/>
    <w:rsid w:val="00E06C7B"/>
    <w:rsid w:val="00E221F0"/>
    <w:rsid w:val="00E2399E"/>
    <w:rsid w:val="00E34F4E"/>
    <w:rsid w:val="00E365A4"/>
    <w:rsid w:val="00E40C38"/>
    <w:rsid w:val="00E415B0"/>
    <w:rsid w:val="00E55550"/>
    <w:rsid w:val="00E56E80"/>
    <w:rsid w:val="00E61BC9"/>
    <w:rsid w:val="00E77FC2"/>
    <w:rsid w:val="00EA04F7"/>
    <w:rsid w:val="00EA2625"/>
    <w:rsid w:val="00EA487A"/>
    <w:rsid w:val="00EB25E0"/>
    <w:rsid w:val="00EC31AA"/>
    <w:rsid w:val="00EC37D0"/>
    <w:rsid w:val="00ED3E0E"/>
    <w:rsid w:val="00EE1E67"/>
    <w:rsid w:val="00EE5875"/>
    <w:rsid w:val="00EE70AE"/>
    <w:rsid w:val="00EF2556"/>
    <w:rsid w:val="00F16E6D"/>
    <w:rsid w:val="00F20E58"/>
    <w:rsid w:val="00F240BA"/>
    <w:rsid w:val="00F30474"/>
    <w:rsid w:val="00F3480E"/>
    <w:rsid w:val="00F421A1"/>
    <w:rsid w:val="00F60B5E"/>
    <w:rsid w:val="00F62008"/>
    <w:rsid w:val="00F76D62"/>
    <w:rsid w:val="00F96176"/>
    <w:rsid w:val="00FC413F"/>
    <w:rsid w:val="00FC608B"/>
    <w:rsid w:val="00FD6F8A"/>
    <w:rsid w:val="00FE738E"/>
    <w:rsid w:val="00FF154A"/>
    <w:rsid w:val="00FF1FC4"/>
    <w:rsid w:val="01138727"/>
    <w:rsid w:val="01853927"/>
    <w:rsid w:val="01867BC3"/>
    <w:rsid w:val="01C5BC1B"/>
    <w:rsid w:val="036D3EE0"/>
    <w:rsid w:val="03855888"/>
    <w:rsid w:val="03B6D191"/>
    <w:rsid w:val="0451EE66"/>
    <w:rsid w:val="04BB856E"/>
    <w:rsid w:val="07032512"/>
    <w:rsid w:val="0734C2AA"/>
    <w:rsid w:val="073872C0"/>
    <w:rsid w:val="07823689"/>
    <w:rsid w:val="07827AAD"/>
    <w:rsid w:val="07BA8782"/>
    <w:rsid w:val="0819D571"/>
    <w:rsid w:val="082A9C86"/>
    <w:rsid w:val="0A321F51"/>
    <w:rsid w:val="0AE44D6F"/>
    <w:rsid w:val="0B3C9361"/>
    <w:rsid w:val="0BE168A3"/>
    <w:rsid w:val="0D7FA87B"/>
    <w:rsid w:val="0E9C7C2C"/>
    <w:rsid w:val="0FD80F4C"/>
    <w:rsid w:val="102DBE7E"/>
    <w:rsid w:val="108A2A16"/>
    <w:rsid w:val="11000BC4"/>
    <w:rsid w:val="12144F1F"/>
    <w:rsid w:val="127947C3"/>
    <w:rsid w:val="12B51E56"/>
    <w:rsid w:val="13EA64AF"/>
    <w:rsid w:val="1470CC1A"/>
    <w:rsid w:val="1525929C"/>
    <w:rsid w:val="154FC1D5"/>
    <w:rsid w:val="15538FAE"/>
    <w:rsid w:val="163B3EB9"/>
    <w:rsid w:val="17F635BF"/>
    <w:rsid w:val="181E2F6D"/>
    <w:rsid w:val="187A0864"/>
    <w:rsid w:val="19B96A08"/>
    <w:rsid w:val="1A0F124E"/>
    <w:rsid w:val="1A8E7A87"/>
    <w:rsid w:val="1ACD3C6C"/>
    <w:rsid w:val="1B1227D0"/>
    <w:rsid w:val="1D895359"/>
    <w:rsid w:val="1F8433F0"/>
    <w:rsid w:val="206435C8"/>
    <w:rsid w:val="215477C1"/>
    <w:rsid w:val="21E4417D"/>
    <w:rsid w:val="221A3C4C"/>
    <w:rsid w:val="2290852F"/>
    <w:rsid w:val="22C7BCBA"/>
    <w:rsid w:val="234ABDE9"/>
    <w:rsid w:val="23BDD2BE"/>
    <w:rsid w:val="243660ED"/>
    <w:rsid w:val="243CD734"/>
    <w:rsid w:val="24966C48"/>
    <w:rsid w:val="24B8EDA5"/>
    <w:rsid w:val="25016E5D"/>
    <w:rsid w:val="25243CA3"/>
    <w:rsid w:val="259F88D3"/>
    <w:rsid w:val="25E21D79"/>
    <w:rsid w:val="25E7FB8B"/>
    <w:rsid w:val="26E72971"/>
    <w:rsid w:val="271E7FA1"/>
    <w:rsid w:val="27A487B1"/>
    <w:rsid w:val="28177A6D"/>
    <w:rsid w:val="28D7259E"/>
    <w:rsid w:val="291AE59C"/>
    <w:rsid w:val="29A3249B"/>
    <w:rsid w:val="29F742A6"/>
    <w:rsid w:val="2B27E3B1"/>
    <w:rsid w:val="2B49E6A3"/>
    <w:rsid w:val="2BB2A723"/>
    <w:rsid w:val="2C046BBA"/>
    <w:rsid w:val="2C15B391"/>
    <w:rsid w:val="2CB2AC6F"/>
    <w:rsid w:val="2D776242"/>
    <w:rsid w:val="2FDB5033"/>
    <w:rsid w:val="2FF8F464"/>
    <w:rsid w:val="308C1302"/>
    <w:rsid w:val="310B6A9F"/>
    <w:rsid w:val="3167CAE1"/>
    <w:rsid w:val="31796385"/>
    <w:rsid w:val="3187F113"/>
    <w:rsid w:val="31EF95E4"/>
    <w:rsid w:val="3234D7D5"/>
    <w:rsid w:val="32D948EB"/>
    <w:rsid w:val="32F698D5"/>
    <w:rsid w:val="3323DF50"/>
    <w:rsid w:val="33A67C55"/>
    <w:rsid w:val="33C68DE5"/>
    <w:rsid w:val="340BEC22"/>
    <w:rsid w:val="341A0C8D"/>
    <w:rsid w:val="3590B8FC"/>
    <w:rsid w:val="35923EC9"/>
    <w:rsid w:val="35B7E3AE"/>
    <w:rsid w:val="371A770A"/>
    <w:rsid w:val="37BE86C5"/>
    <w:rsid w:val="37D24595"/>
    <w:rsid w:val="37D2D0F2"/>
    <w:rsid w:val="38FC0E32"/>
    <w:rsid w:val="3914FA18"/>
    <w:rsid w:val="3A51D953"/>
    <w:rsid w:val="3CABCAE8"/>
    <w:rsid w:val="3CB76DC9"/>
    <w:rsid w:val="3D1B7137"/>
    <w:rsid w:val="3E065012"/>
    <w:rsid w:val="3E5C13FE"/>
    <w:rsid w:val="3E957FF8"/>
    <w:rsid w:val="3F43FE23"/>
    <w:rsid w:val="3F68D6DD"/>
    <w:rsid w:val="3F9ADFB2"/>
    <w:rsid w:val="3FB9522E"/>
    <w:rsid w:val="4030D83C"/>
    <w:rsid w:val="40F6A731"/>
    <w:rsid w:val="40F7D79D"/>
    <w:rsid w:val="413210D3"/>
    <w:rsid w:val="41346F29"/>
    <w:rsid w:val="415FAF15"/>
    <w:rsid w:val="423743A4"/>
    <w:rsid w:val="43557264"/>
    <w:rsid w:val="438A21D3"/>
    <w:rsid w:val="45424EBE"/>
    <w:rsid w:val="46E0F566"/>
    <w:rsid w:val="4812EB26"/>
    <w:rsid w:val="48A52216"/>
    <w:rsid w:val="4903C40C"/>
    <w:rsid w:val="49447BEC"/>
    <w:rsid w:val="4955F1FA"/>
    <w:rsid w:val="49B94DDD"/>
    <w:rsid w:val="4AD9EE0C"/>
    <w:rsid w:val="4BC849AB"/>
    <w:rsid w:val="4C003934"/>
    <w:rsid w:val="4C043AE9"/>
    <w:rsid w:val="4C87BC62"/>
    <w:rsid w:val="4CA6959F"/>
    <w:rsid w:val="4DFB4300"/>
    <w:rsid w:val="4E0906FC"/>
    <w:rsid w:val="4F0DD959"/>
    <w:rsid w:val="4F30C295"/>
    <w:rsid w:val="4F5E08DE"/>
    <w:rsid w:val="4F825968"/>
    <w:rsid w:val="4F929D39"/>
    <w:rsid w:val="4FCF95CB"/>
    <w:rsid w:val="4FF52DA7"/>
    <w:rsid w:val="5045ADA9"/>
    <w:rsid w:val="507E999E"/>
    <w:rsid w:val="5093DFE4"/>
    <w:rsid w:val="5250F716"/>
    <w:rsid w:val="52EAB86D"/>
    <w:rsid w:val="53609391"/>
    <w:rsid w:val="53664AE7"/>
    <w:rsid w:val="53E7EB9A"/>
    <w:rsid w:val="54E15DED"/>
    <w:rsid w:val="55809CEE"/>
    <w:rsid w:val="55A78B1D"/>
    <w:rsid w:val="55ABFB39"/>
    <w:rsid w:val="55C4F20C"/>
    <w:rsid w:val="573A1152"/>
    <w:rsid w:val="580E5CE1"/>
    <w:rsid w:val="58988A94"/>
    <w:rsid w:val="59C7108D"/>
    <w:rsid w:val="5A6610D6"/>
    <w:rsid w:val="5AD8FFB1"/>
    <w:rsid w:val="5B35A7D9"/>
    <w:rsid w:val="5B3CAC1D"/>
    <w:rsid w:val="5BE6B4D5"/>
    <w:rsid w:val="5C401A44"/>
    <w:rsid w:val="5C7ECE72"/>
    <w:rsid w:val="5D56BCB1"/>
    <w:rsid w:val="5EF7115E"/>
    <w:rsid w:val="5FE8F454"/>
    <w:rsid w:val="6046AE06"/>
    <w:rsid w:val="609C100C"/>
    <w:rsid w:val="6161C558"/>
    <w:rsid w:val="617788FB"/>
    <w:rsid w:val="61909E87"/>
    <w:rsid w:val="61DA5727"/>
    <w:rsid w:val="6224013C"/>
    <w:rsid w:val="6281940D"/>
    <w:rsid w:val="62854CAD"/>
    <w:rsid w:val="63097F3C"/>
    <w:rsid w:val="630EF828"/>
    <w:rsid w:val="65064C20"/>
    <w:rsid w:val="65534B49"/>
    <w:rsid w:val="6631AAA8"/>
    <w:rsid w:val="6665C18A"/>
    <w:rsid w:val="66F8DE2E"/>
    <w:rsid w:val="6801030D"/>
    <w:rsid w:val="683469FA"/>
    <w:rsid w:val="68C9139D"/>
    <w:rsid w:val="6926CFB2"/>
    <w:rsid w:val="69A5AB73"/>
    <w:rsid w:val="69FCE540"/>
    <w:rsid w:val="6AB5B8A7"/>
    <w:rsid w:val="6BCA9567"/>
    <w:rsid w:val="6BFDD2DF"/>
    <w:rsid w:val="6C9FE8DF"/>
    <w:rsid w:val="6CBDDD5C"/>
    <w:rsid w:val="6E6783C5"/>
    <w:rsid w:val="6EA18963"/>
    <w:rsid w:val="6EB2E805"/>
    <w:rsid w:val="6F0ECA94"/>
    <w:rsid w:val="6F70F219"/>
    <w:rsid w:val="70BB6C19"/>
    <w:rsid w:val="70D11777"/>
    <w:rsid w:val="71623430"/>
    <w:rsid w:val="718F07B9"/>
    <w:rsid w:val="71D28FFA"/>
    <w:rsid w:val="723A92E5"/>
    <w:rsid w:val="72AC1D3F"/>
    <w:rsid w:val="73243B3C"/>
    <w:rsid w:val="74370183"/>
    <w:rsid w:val="74B72998"/>
    <w:rsid w:val="760BF50A"/>
    <w:rsid w:val="76A33F0E"/>
    <w:rsid w:val="78B76532"/>
    <w:rsid w:val="78DA9C7A"/>
    <w:rsid w:val="7975E4B6"/>
    <w:rsid w:val="7998EA78"/>
    <w:rsid w:val="79BAB97A"/>
    <w:rsid w:val="7A09A77D"/>
    <w:rsid w:val="7A5A5F07"/>
    <w:rsid w:val="7A7153D5"/>
    <w:rsid w:val="7ABE2243"/>
    <w:rsid w:val="7B84ABF9"/>
    <w:rsid w:val="7C1175CD"/>
    <w:rsid w:val="7C6643D4"/>
    <w:rsid w:val="7CDD1D2D"/>
    <w:rsid w:val="7D1287F0"/>
    <w:rsid w:val="7D507132"/>
    <w:rsid w:val="7D7C62DA"/>
    <w:rsid w:val="7F964298"/>
    <w:rsid w:val="7F9EDB7C"/>
    <w:rsid w:val="7FB0756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70824"/>
  <w15:chartTrackingRefBased/>
  <w15:docId w15:val="{2285B697-E9E5-44A9-B807-BF71B707F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64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64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64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64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64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64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4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4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4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4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64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64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64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64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64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4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4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48C"/>
    <w:rPr>
      <w:rFonts w:eastAsiaTheme="majorEastAsia" w:cstheme="majorBidi"/>
      <w:color w:val="272727" w:themeColor="text1" w:themeTint="D8"/>
    </w:rPr>
  </w:style>
  <w:style w:type="paragraph" w:styleId="Title">
    <w:name w:val="Title"/>
    <w:basedOn w:val="Normal"/>
    <w:next w:val="Normal"/>
    <w:link w:val="TitleChar"/>
    <w:uiPriority w:val="10"/>
    <w:qFormat/>
    <w:rsid w:val="00AA64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4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4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4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48C"/>
    <w:pPr>
      <w:spacing w:before="160"/>
      <w:jc w:val="center"/>
    </w:pPr>
    <w:rPr>
      <w:i/>
      <w:iCs/>
      <w:color w:val="404040" w:themeColor="text1" w:themeTint="BF"/>
    </w:rPr>
  </w:style>
  <w:style w:type="character" w:customStyle="1" w:styleId="QuoteChar">
    <w:name w:val="Quote Char"/>
    <w:basedOn w:val="DefaultParagraphFont"/>
    <w:link w:val="Quote"/>
    <w:uiPriority w:val="29"/>
    <w:rsid w:val="00AA648C"/>
    <w:rPr>
      <w:i/>
      <w:iCs/>
      <w:color w:val="404040" w:themeColor="text1" w:themeTint="BF"/>
    </w:rPr>
  </w:style>
  <w:style w:type="paragraph" w:styleId="ListParagraph">
    <w:name w:val="List Paragraph"/>
    <w:basedOn w:val="Normal"/>
    <w:uiPriority w:val="34"/>
    <w:qFormat/>
    <w:rsid w:val="00AA648C"/>
    <w:pPr>
      <w:ind w:left="720"/>
      <w:contextualSpacing/>
    </w:pPr>
  </w:style>
  <w:style w:type="character" w:styleId="IntenseEmphasis">
    <w:name w:val="Intense Emphasis"/>
    <w:basedOn w:val="DefaultParagraphFont"/>
    <w:uiPriority w:val="21"/>
    <w:qFormat/>
    <w:rsid w:val="00AA648C"/>
    <w:rPr>
      <w:i/>
      <w:iCs/>
      <w:color w:val="0F4761" w:themeColor="accent1" w:themeShade="BF"/>
    </w:rPr>
  </w:style>
  <w:style w:type="paragraph" w:styleId="IntenseQuote">
    <w:name w:val="Intense Quote"/>
    <w:basedOn w:val="Normal"/>
    <w:next w:val="Normal"/>
    <w:link w:val="IntenseQuoteChar"/>
    <w:uiPriority w:val="30"/>
    <w:qFormat/>
    <w:rsid w:val="00AA64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648C"/>
    <w:rPr>
      <w:i/>
      <w:iCs/>
      <w:color w:val="0F4761" w:themeColor="accent1" w:themeShade="BF"/>
    </w:rPr>
  </w:style>
  <w:style w:type="character" w:styleId="IntenseReference">
    <w:name w:val="Intense Reference"/>
    <w:basedOn w:val="DefaultParagraphFont"/>
    <w:uiPriority w:val="32"/>
    <w:qFormat/>
    <w:rsid w:val="00AA648C"/>
    <w:rPr>
      <w:b/>
      <w:bCs/>
      <w:smallCaps/>
      <w:color w:val="0F4761" w:themeColor="accent1" w:themeShade="BF"/>
      <w:spacing w:val="5"/>
    </w:rPr>
  </w:style>
  <w:style w:type="paragraph" w:styleId="Header">
    <w:name w:val="header"/>
    <w:basedOn w:val="Normal"/>
    <w:link w:val="HeaderChar"/>
    <w:uiPriority w:val="99"/>
    <w:unhideWhenUsed/>
    <w:rsid w:val="009544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4489"/>
  </w:style>
  <w:style w:type="paragraph" w:styleId="Footer">
    <w:name w:val="footer"/>
    <w:basedOn w:val="Normal"/>
    <w:link w:val="FooterChar"/>
    <w:uiPriority w:val="99"/>
    <w:unhideWhenUsed/>
    <w:rsid w:val="009544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4489"/>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ibliography">
    <w:name w:val="Bibliography"/>
    <w:basedOn w:val="Normal"/>
    <w:next w:val="Normal"/>
    <w:uiPriority w:val="37"/>
    <w:unhideWhenUsed/>
    <w:rsid w:val="003E2FD7"/>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1464</TotalTime>
  <Pages>4</Pages>
  <Words>7412</Words>
  <Characters>42255</Characters>
  <Application>Microsoft Office Word</Application>
  <DocSecurity>0</DocSecurity>
  <Lines>352</Lines>
  <Paragraphs>99</Paragraphs>
  <ScaleCrop>false</ScaleCrop>
  <Company/>
  <LinksUpToDate>false</LinksUpToDate>
  <CharactersWithSpaces>49568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 Arias Vergara</dc:creator>
  <cp:keywords/>
  <dc:description/>
  <cp:lastModifiedBy>Shashank verma</cp:lastModifiedBy>
  <cp:revision>224</cp:revision>
  <cp:lastPrinted>2026-06-10T16:03:00Z</cp:lastPrinted>
  <dcterms:created xsi:type="dcterms:W3CDTF">2024-12-01T23:24:00Z</dcterms:created>
  <dcterms:modified xsi:type="dcterms:W3CDTF">2026-06-11T16:06:00Z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id="mnlHCcLZ"/&gt;&lt;style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