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بقبول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الوكالة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Cs/>
          <w:sz w:val="44"/>
          <w:szCs w:val="44"/>
          <w:rtl w:val="true"/>
        </w:rPr>
        <w:t xml:space="preserve">" </w:t>
      </w:r>
      <w:r>
        <w:rPr>
          <w:b/>
          <w:b/>
          <w:bCs/>
          <w:sz w:val="44"/>
          <w:sz w:val="44"/>
          <w:szCs w:val="44"/>
          <w:rtl w:val="true"/>
        </w:rPr>
        <w:t>القبول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الصريح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للوكالة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Cs/>
          <w:sz w:val="44"/>
          <w:szCs w:val="44"/>
          <w:rtl w:val="true"/>
        </w:rPr>
        <w:t xml:space="preserve">"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sz w:val="36"/>
          <w:szCs w:val="36"/>
          <w:rtl w:val="true"/>
        </w:rPr>
        <w:t xml:space="preserve">..... " </w:t>
      </w:r>
      <w:r>
        <w:rPr>
          <w:sz w:val="36"/>
          <w:sz w:val="36"/>
          <w:szCs w:val="36"/>
          <w:rtl w:val="true"/>
        </w:rPr>
        <w:t>الوكيل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اقبل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الصادرة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/.......... " </w:t>
      </w:r>
      <w:r>
        <w:rPr>
          <w:sz w:val="36"/>
          <w:sz w:val="36"/>
          <w:szCs w:val="36"/>
          <w:rtl w:val="true"/>
        </w:rPr>
        <w:t>الموكل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بتوكيلى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القيام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بكافة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سند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الوكالة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الموثق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امام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مكتب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التوثيق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تحت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  /      </w:t>
      </w:r>
      <w:r>
        <w:rPr>
          <w:sz w:val="36"/>
          <w:sz w:val="36"/>
          <w:szCs w:val="36"/>
          <w:rtl w:val="true"/>
        </w:rPr>
        <w:t>وذلك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اطلاعى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وأتعهد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بتنفيذ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خير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وجه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والتزم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بكل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يفرضه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القانون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كوكيل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للاحكام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المتعلقة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2019-04-02T14:19:00Z</dcterms:created>
  <dc:creator>user</dc:creator>
  <dc:description/>
  <cp:keywords/>
  <dc:language>en-US</dc:language>
  <cp:lastModifiedBy>admin</cp:lastModifiedBy>
  <dcterms:modified xsi:type="dcterms:W3CDTF">2019-04-02T14:19:00Z</dcterms:modified>
  <cp:revision>2</cp:revision>
  <dc:subject/>
  <dc:title>اقرار بقبول الوكالة " القبول الصريح للوكالة "</dc:title>
</cp:coreProperties>
</file>