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LAD CI/CD Architecture &amp; Deployment Guide</w:t>
      </w:r>
    </w:p>
    <w:p>
      <w:pPr>
        <w:pStyle w:val="Heading2"/>
      </w:pPr>
      <w:r>
        <w:t>Purpose</w:t>
      </w:r>
    </w:p>
    <w:p>
      <w:r>
        <w:t>This document defines the official CI/CD workflow for the LAD SaaS platform using GitHub and Google Cloud Build. It ensures secure, scalable, and controlled deployments across feature development, staging, and production.</w:t>
      </w:r>
    </w:p>
    <w:p>
      <w:pPr>
        <w:pStyle w:val="Heading2"/>
      </w:pPr>
      <w:r>
        <w:t>Core Principles</w:t>
      </w:r>
    </w:p>
    <w:p>
      <w:r>
        <w:t>- Only the main LAD repository is deployable</w:t>
        <w:br/>
        <w:t>- Feature repositories are non-deployable and isolated</w:t>
        <w:br/>
        <w:t>- CI validates early, CD deploys late</w:t>
        <w:br/>
        <w:t>- Promotion is intentional and gated</w:t>
      </w:r>
    </w:p>
    <w:p>
      <w:pPr>
        <w:pStyle w:val="Heading2"/>
      </w:pPr>
      <w:r>
        <w:t>Repository Roles</w:t>
      </w:r>
    </w:p>
    <w:p>
      <w:r>
        <w:t>1. Feature Repositories:</w:t>
        <w:br/>
        <w:t xml:space="preserve">   - Used for isolated feature development</w:t>
        <w:br/>
        <w:t xml:space="preserve">   - Contain backend + frontend SDK + contracts</w:t>
        <w:br/>
        <w:t xml:space="preserve">   - CI only (lint, test, validation)</w:t>
        <w:br/>
        <w:br/>
        <w:t>2. Main LAD Repository:</w:t>
        <w:br/>
        <w:t xml:space="preserve">   - Source of truth</w:t>
        <w:br/>
        <w:t xml:space="preserve">   - Contains Cloud Build configs</w:t>
        <w:br/>
        <w:t xml:space="preserve">   - Handles all deployments</w:t>
      </w:r>
    </w:p>
    <w:p>
      <w:pPr>
        <w:pStyle w:val="Heading2"/>
      </w:pPr>
      <w:r>
        <w:t>Branching Strategy</w:t>
      </w:r>
    </w:p>
    <w:p>
      <w:r>
        <w:t>develop  → automatic deployment to STAGING</w:t>
        <w:br/>
        <w:t>staging  → pre-production validation (optional)</w:t>
        <w:br/>
        <w:t>main     → PRODUCTION deployment with manual approval</w:t>
      </w:r>
    </w:p>
    <w:p>
      <w:pPr>
        <w:pStyle w:val="Heading2"/>
      </w:pPr>
      <w:r>
        <w:t>End-to-End Flow</w:t>
      </w:r>
    </w:p>
    <w:p>
      <w:r>
        <w:t>1. Developer pushes code to feature repository</w:t>
        <w:br/>
        <w:t>2. Feature CI runs validation</w:t>
        <w:br/>
        <w:t>3. Feature code merged into LAD develop branch</w:t>
        <w:br/>
        <w:t>4. Cloud Build deploys to STAGING automatically</w:t>
        <w:br/>
        <w:t>5. Manual promotion to main triggers PRODUCTION deploy</w:t>
      </w:r>
    </w:p>
    <w:p>
      <w:pPr>
        <w:pStyle w:val="Heading2"/>
      </w:pPr>
      <w:r>
        <w:t>Cloud Build Triggers</w:t>
      </w:r>
    </w:p>
    <w:p>
      <w:r>
        <w:t>- develop branch → staging Cloud Run service</w:t>
        <w:br/>
        <w:t>- main branch → production Cloud Run service (manual approval enabled)</w:t>
      </w:r>
    </w:p>
    <w:p>
      <w:pPr>
        <w:pStyle w:val="Heading2"/>
      </w:pPr>
      <w:r>
        <w:t>Security Model</w:t>
      </w:r>
    </w:p>
    <w:p>
      <w:r>
        <w:t>- Feature repos have no GCP access</w:t>
        <w:br/>
        <w:t>- Only main repo has deployment permissions</w:t>
        <w:br/>
        <w:t>- Secrets managed via GCP Secret Manager</w:t>
      </w:r>
    </w:p>
    <w:p>
      <w:pPr>
        <w:pStyle w:val="Heading2"/>
      </w:pPr>
      <w:r>
        <w:t>Rollback Strategy</w:t>
      </w:r>
    </w:p>
    <w:p>
      <w:r>
        <w:t>All deployments use immutable Docker image tags.</w:t>
        <w:br/>
        <w:t>Rollback is performed via Cloud Run traffic shifting.</w:t>
      </w:r>
    </w:p>
    <w:p>
      <w:pPr>
        <w:pStyle w:val="Heading2"/>
      </w:pPr>
      <w:r>
        <w:t>Final Rule</w:t>
      </w:r>
    </w:p>
    <w:p>
      <w:r>
        <w:t>Development is decentralized.</w:t>
        <w:br/>
        <w:t>Deployment is centralized.</w:t>
        <w:br/>
        <w:t>Promotion is intentional.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