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338" w:rsidRPr="009F0A6D" w:rsidRDefault="001A7338" w:rsidP="001A7338">
      <w:pPr>
        <w:spacing w:line="480" w:lineRule="auto"/>
        <w:rPr>
          <w:rFonts w:ascii="Times New Roman" w:hAnsi="Times New Roman"/>
          <w:sz w:val="24"/>
          <w:szCs w:val="24"/>
        </w:rPr>
      </w:pPr>
      <w:r w:rsidRPr="009F0A6D">
        <w:rPr>
          <w:rFonts w:ascii="Times New Roman" w:hAnsi="Times New Roman"/>
          <w:b/>
          <w:sz w:val="24"/>
          <w:szCs w:val="24"/>
        </w:rPr>
        <w:t>Communication Management</w:t>
      </w:r>
    </w:p>
    <w:p w:rsidR="001A7338" w:rsidRPr="009F0A6D" w:rsidRDefault="001A7338" w:rsidP="001A7338">
      <w:pPr>
        <w:spacing w:line="480" w:lineRule="auto"/>
        <w:rPr>
          <w:rFonts w:ascii="Times New Roman" w:hAnsi="Times New Roman"/>
          <w:b/>
          <w:sz w:val="24"/>
          <w:szCs w:val="24"/>
        </w:rPr>
      </w:pPr>
      <w:r w:rsidRPr="009F0A6D">
        <w:rPr>
          <w:rFonts w:ascii="Times New Roman" w:hAnsi="Times New Roman"/>
          <w:b/>
          <w:sz w:val="24"/>
          <w:szCs w:val="24"/>
        </w:rPr>
        <w:t>Introduction to Communication Management:</w:t>
      </w:r>
    </w:p>
    <w:p w:rsidR="001A7338" w:rsidRPr="009F0A6D" w:rsidRDefault="001A7338" w:rsidP="001A7338">
      <w:pPr>
        <w:spacing w:line="480" w:lineRule="auto"/>
        <w:rPr>
          <w:rFonts w:ascii="Times New Roman" w:hAnsi="Times New Roman"/>
          <w:sz w:val="24"/>
          <w:szCs w:val="24"/>
        </w:rPr>
      </w:pPr>
      <w:r w:rsidRPr="009F0A6D">
        <w:rPr>
          <w:rFonts w:ascii="Times New Roman" w:hAnsi="Times New Roman"/>
          <w:sz w:val="24"/>
          <w:szCs w:val="24"/>
        </w:rPr>
        <w:t>Communication management involves the processes necessary to ensure timely and appropriate planning, collection, creation, distribution, storage, retrieval, management, control, monitoring, and the ultimate disposition of project information. Effective communication is vital for project success.</w:t>
      </w:r>
    </w:p>
    <w:p w:rsidR="001A7338" w:rsidRPr="00491E20" w:rsidRDefault="001A7338" w:rsidP="001A7338">
      <w:pPr>
        <w:spacing w:line="480" w:lineRule="auto"/>
        <w:rPr>
          <w:rFonts w:ascii="Times New Roman" w:hAnsi="Times New Roman"/>
          <w:b/>
          <w:sz w:val="24"/>
          <w:szCs w:val="24"/>
        </w:rPr>
      </w:pPr>
      <w:r w:rsidRPr="00491E20">
        <w:rPr>
          <w:rFonts w:ascii="Times New Roman" w:hAnsi="Times New Roman"/>
          <w:b/>
          <w:sz w:val="24"/>
          <w:szCs w:val="24"/>
        </w:rPr>
        <w:t>How Communication Management Affects PMBOK:</w:t>
      </w:r>
    </w:p>
    <w:p w:rsidR="001A7338" w:rsidRPr="009F0A6D" w:rsidRDefault="001A7338" w:rsidP="001A7338">
      <w:pPr>
        <w:spacing w:line="480" w:lineRule="auto"/>
        <w:rPr>
          <w:rFonts w:ascii="Times New Roman" w:hAnsi="Times New Roman"/>
          <w:sz w:val="24"/>
          <w:szCs w:val="24"/>
        </w:rPr>
      </w:pPr>
      <w:r w:rsidRPr="009F0A6D">
        <w:rPr>
          <w:rFonts w:ascii="Times New Roman" w:hAnsi="Times New Roman"/>
          <w:sz w:val="24"/>
          <w:szCs w:val="24"/>
        </w:rPr>
        <w:t>The PMBOK framework includes communication management as a key knowledge area. Here's how it impacts PMBOK:</w:t>
      </w:r>
    </w:p>
    <w:p w:rsidR="001A7338" w:rsidRPr="009F0A6D" w:rsidRDefault="001A7338" w:rsidP="001A7338">
      <w:pPr>
        <w:spacing w:line="480" w:lineRule="auto"/>
        <w:rPr>
          <w:rFonts w:ascii="Times New Roman" w:hAnsi="Times New Roman"/>
          <w:sz w:val="24"/>
          <w:szCs w:val="24"/>
        </w:rPr>
      </w:pPr>
      <w:r w:rsidRPr="009F0A6D">
        <w:rPr>
          <w:rFonts w:ascii="Times New Roman" w:hAnsi="Times New Roman"/>
          <w:sz w:val="24"/>
          <w:szCs w:val="24"/>
        </w:rPr>
        <w:t>1. Planning Communications Management</w:t>
      </w:r>
      <w:r>
        <w:rPr>
          <w:rFonts w:ascii="Times New Roman" w:hAnsi="Times New Roman"/>
          <w:sz w:val="24"/>
          <w:szCs w:val="24"/>
        </w:rPr>
        <w:t>:</w:t>
      </w:r>
    </w:p>
    <w:p w:rsidR="001A7338" w:rsidRPr="009F0A6D" w:rsidRDefault="001A7338" w:rsidP="001A7338">
      <w:pPr>
        <w:numPr>
          <w:ilvl w:val="1"/>
          <w:numId w:val="1"/>
        </w:numPr>
        <w:spacing w:line="480" w:lineRule="auto"/>
        <w:rPr>
          <w:rFonts w:ascii="Times New Roman" w:hAnsi="Times New Roman"/>
          <w:sz w:val="24"/>
          <w:szCs w:val="24"/>
        </w:rPr>
      </w:pPr>
      <w:r w:rsidRPr="009F0A6D">
        <w:rPr>
          <w:rFonts w:ascii="Times New Roman" w:hAnsi="Times New Roman"/>
          <w:sz w:val="24"/>
          <w:szCs w:val="24"/>
        </w:rPr>
        <w:t>This step involves determining the information and communications needs of the stakeholders.</w:t>
      </w:r>
    </w:p>
    <w:p w:rsidR="001A7338" w:rsidRPr="00491E20" w:rsidRDefault="001A7338" w:rsidP="001A7338">
      <w:pPr>
        <w:numPr>
          <w:ilvl w:val="1"/>
          <w:numId w:val="1"/>
        </w:numPr>
        <w:spacing w:line="480" w:lineRule="auto"/>
        <w:rPr>
          <w:rFonts w:ascii="Times New Roman" w:hAnsi="Times New Roman"/>
          <w:sz w:val="24"/>
          <w:szCs w:val="24"/>
        </w:rPr>
      </w:pPr>
      <w:r w:rsidRPr="009F0A6D">
        <w:rPr>
          <w:rFonts w:ascii="Times New Roman" w:hAnsi="Times New Roman"/>
          <w:sz w:val="24"/>
          <w:szCs w:val="24"/>
        </w:rPr>
        <w:t>A communications management plan is developed, outlining how project information will be communicated, including the format, content, and level of detail.</w:t>
      </w:r>
    </w:p>
    <w:p w:rsidR="001A7338" w:rsidRPr="009F0A6D" w:rsidRDefault="001A7338" w:rsidP="001A7338">
      <w:pPr>
        <w:spacing w:line="480" w:lineRule="auto"/>
        <w:rPr>
          <w:rFonts w:ascii="Times New Roman" w:hAnsi="Times New Roman"/>
          <w:sz w:val="24"/>
          <w:szCs w:val="24"/>
        </w:rPr>
      </w:pPr>
      <w:r>
        <w:rPr>
          <w:rFonts w:ascii="Times New Roman" w:hAnsi="Times New Roman"/>
          <w:sz w:val="24"/>
          <w:szCs w:val="24"/>
        </w:rPr>
        <w:t>2. Managing Communications:</w:t>
      </w:r>
    </w:p>
    <w:p w:rsidR="001A7338" w:rsidRPr="009F0A6D" w:rsidRDefault="001A7338" w:rsidP="001A7338">
      <w:pPr>
        <w:numPr>
          <w:ilvl w:val="1"/>
          <w:numId w:val="2"/>
        </w:numPr>
        <w:spacing w:line="480" w:lineRule="auto"/>
        <w:rPr>
          <w:rFonts w:ascii="Times New Roman" w:hAnsi="Times New Roman"/>
          <w:sz w:val="24"/>
          <w:szCs w:val="24"/>
        </w:rPr>
      </w:pPr>
      <w:r w:rsidRPr="009F0A6D">
        <w:rPr>
          <w:rFonts w:ascii="Times New Roman" w:hAnsi="Times New Roman"/>
          <w:sz w:val="24"/>
          <w:szCs w:val="24"/>
        </w:rPr>
        <w:t>Ensures that the right information is delivered to the right people at the right time.</w:t>
      </w:r>
    </w:p>
    <w:p w:rsidR="001A7338" w:rsidRPr="009F0A6D" w:rsidRDefault="001A7338" w:rsidP="001A7338">
      <w:pPr>
        <w:numPr>
          <w:ilvl w:val="1"/>
          <w:numId w:val="2"/>
        </w:numPr>
        <w:spacing w:line="480" w:lineRule="auto"/>
        <w:rPr>
          <w:rFonts w:ascii="Times New Roman" w:hAnsi="Times New Roman"/>
          <w:sz w:val="24"/>
          <w:szCs w:val="24"/>
        </w:rPr>
      </w:pPr>
      <w:r w:rsidRPr="009F0A6D">
        <w:rPr>
          <w:rFonts w:ascii="Times New Roman" w:hAnsi="Times New Roman"/>
          <w:sz w:val="24"/>
          <w:szCs w:val="24"/>
        </w:rPr>
        <w:t>Utilizes various communication methods (meetings, emails, reports) to share project updates and gather feedback.</w:t>
      </w:r>
    </w:p>
    <w:p w:rsidR="001A7338" w:rsidRPr="009F0A6D" w:rsidRDefault="001A7338" w:rsidP="001A7338">
      <w:pPr>
        <w:spacing w:line="480" w:lineRule="auto"/>
        <w:rPr>
          <w:rFonts w:ascii="Times New Roman" w:hAnsi="Times New Roman"/>
          <w:sz w:val="24"/>
          <w:szCs w:val="24"/>
        </w:rPr>
      </w:pPr>
    </w:p>
    <w:p w:rsidR="001A7338" w:rsidRPr="009F0A6D" w:rsidRDefault="001A7338" w:rsidP="001A7338">
      <w:pPr>
        <w:spacing w:line="480" w:lineRule="auto"/>
        <w:rPr>
          <w:rFonts w:ascii="Times New Roman" w:hAnsi="Times New Roman"/>
          <w:sz w:val="24"/>
          <w:szCs w:val="24"/>
        </w:rPr>
      </w:pPr>
      <w:r w:rsidRPr="009F0A6D">
        <w:rPr>
          <w:rFonts w:ascii="Times New Roman" w:hAnsi="Times New Roman"/>
          <w:sz w:val="24"/>
          <w:szCs w:val="24"/>
        </w:rPr>
        <w:t>3. Monit</w:t>
      </w:r>
      <w:r>
        <w:rPr>
          <w:rFonts w:ascii="Times New Roman" w:hAnsi="Times New Roman"/>
          <w:sz w:val="24"/>
          <w:szCs w:val="24"/>
        </w:rPr>
        <w:t>oring Communications:</w:t>
      </w:r>
    </w:p>
    <w:p w:rsidR="001A7338" w:rsidRPr="009F0A6D" w:rsidRDefault="001A7338" w:rsidP="001A7338">
      <w:pPr>
        <w:numPr>
          <w:ilvl w:val="1"/>
          <w:numId w:val="3"/>
        </w:numPr>
        <w:spacing w:line="480" w:lineRule="auto"/>
        <w:rPr>
          <w:rFonts w:ascii="Times New Roman" w:hAnsi="Times New Roman"/>
          <w:sz w:val="24"/>
          <w:szCs w:val="24"/>
        </w:rPr>
      </w:pPr>
      <w:r w:rsidRPr="009F0A6D">
        <w:rPr>
          <w:rFonts w:ascii="Times New Roman" w:hAnsi="Times New Roman"/>
          <w:sz w:val="24"/>
          <w:szCs w:val="24"/>
        </w:rPr>
        <w:t>Involves tracking and assessing communication activities to ensure stakeholders’ information needs are met.</w:t>
      </w:r>
    </w:p>
    <w:p w:rsidR="001A7338" w:rsidRPr="00F479AE" w:rsidRDefault="001A7338" w:rsidP="001A7338">
      <w:pPr>
        <w:numPr>
          <w:ilvl w:val="1"/>
          <w:numId w:val="3"/>
        </w:numPr>
        <w:spacing w:line="480" w:lineRule="auto"/>
        <w:rPr>
          <w:rFonts w:ascii="Times New Roman" w:hAnsi="Times New Roman"/>
          <w:sz w:val="24"/>
          <w:szCs w:val="24"/>
        </w:rPr>
      </w:pPr>
      <w:r w:rsidRPr="009F0A6D">
        <w:rPr>
          <w:rFonts w:ascii="Times New Roman" w:hAnsi="Times New Roman"/>
          <w:sz w:val="24"/>
          <w:szCs w:val="24"/>
        </w:rPr>
        <w:t>Adjusting communication plans as necessary based on feedback and project changes.</w:t>
      </w:r>
    </w:p>
    <w:p w:rsidR="001A7338" w:rsidRPr="00F479AE" w:rsidRDefault="001A7338" w:rsidP="001A7338">
      <w:pPr>
        <w:spacing w:line="480" w:lineRule="auto"/>
        <w:rPr>
          <w:rFonts w:ascii="Times New Roman" w:hAnsi="Times New Roman"/>
          <w:b/>
          <w:sz w:val="24"/>
          <w:szCs w:val="24"/>
        </w:rPr>
      </w:pPr>
      <w:r w:rsidRPr="00F479AE">
        <w:rPr>
          <w:rFonts w:ascii="Times New Roman" w:hAnsi="Times New Roman"/>
          <w:b/>
          <w:sz w:val="24"/>
          <w:szCs w:val="24"/>
        </w:rPr>
        <w:t>Impact on Project Success:</w:t>
      </w:r>
    </w:p>
    <w:p w:rsidR="001A7338" w:rsidRPr="009F0A6D" w:rsidRDefault="001A7338" w:rsidP="001A7338">
      <w:pPr>
        <w:numPr>
          <w:ilvl w:val="1"/>
          <w:numId w:val="4"/>
        </w:numPr>
        <w:spacing w:line="480" w:lineRule="auto"/>
        <w:rPr>
          <w:rFonts w:ascii="Times New Roman" w:hAnsi="Times New Roman"/>
          <w:sz w:val="24"/>
          <w:szCs w:val="24"/>
        </w:rPr>
      </w:pPr>
      <w:r w:rsidRPr="009F0A6D">
        <w:rPr>
          <w:rFonts w:ascii="Times New Roman" w:hAnsi="Times New Roman"/>
          <w:sz w:val="24"/>
          <w:szCs w:val="24"/>
        </w:rPr>
        <w:t>Effective communication ensures all stakeholders are aligned, informed, and engaged, reducing misunderstandings and conflicts.</w:t>
      </w:r>
    </w:p>
    <w:p w:rsidR="001A7338" w:rsidRPr="00F479AE" w:rsidRDefault="001A7338" w:rsidP="001A7338">
      <w:pPr>
        <w:numPr>
          <w:ilvl w:val="1"/>
          <w:numId w:val="4"/>
        </w:numPr>
        <w:spacing w:line="480" w:lineRule="auto"/>
        <w:rPr>
          <w:rFonts w:ascii="Times New Roman" w:hAnsi="Times New Roman"/>
          <w:sz w:val="24"/>
          <w:szCs w:val="24"/>
        </w:rPr>
      </w:pPr>
      <w:r w:rsidRPr="009F0A6D">
        <w:rPr>
          <w:rFonts w:ascii="Times New Roman" w:hAnsi="Times New Roman"/>
          <w:sz w:val="24"/>
          <w:szCs w:val="24"/>
        </w:rPr>
        <w:t>It facilitates better decision-making, improves teamwork, and enhances stakeholder satisfaction.</w:t>
      </w:r>
    </w:p>
    <w:p w:rsidR="001A7338" w:rsidRPr="00F479AE" w:rsidRDefault="001A7338" w:rsidP="001A7338">
      <w:pPr>
        <w:spacing w:line="480" w:lineRule="auto"/>
        <w:rPr>
          <w:rFonts w:ascii="Times New Roman" w:hAnsi="Times New Roman"/>
          <w:b/>
          <w:sz w:val="24"/>
          <w:szCs w:val="24"/>
        </w:rPr>
      </w:pPr>
      <w:r w:rsidRPr="00F479AE">
        <w:rPr>
          <w:rFonts w:ascii="Times New Roman" w:hAnsi="Times New Roman"/>
          <w:b/>
          <w:sz w:val="24"/>
          <w:szCs w:val="24"/>
        </w:rPr>
        <w:t>Problems faced in Communication Management:</w:t>
      </w:r>
    </w:p>
    <w:p w:rsidR="001A7338" w:rsidRPr="009F0A6D" w:rsidRDefault="001A7338" w:rsidP="001A7338">
      <w:pPr>
        <w:numPr>
          <w:ilvl w:val="1"/>
          <w:numId w:val="5"/>
        </w:numPr>
        <w:spacing w:line="480" w:lineRule="auto"/>
        <w:rPr>
          <w:rFonts w:ascii="Times New Roman" w:hAnsi="Times New Roman"/>
          <w:sz w:val="24"/>
          <w:szCs w:val="24"/>
        </w:rPr>
      </w:pPr>
      <w:r w:rsidRPr="009F0A6D">
        <w:rPr>
          <w:rFonts w:ascii="Times New Roman" w:hAnsi="Times New Roman"/>
          <w:sz w:val="24"/>
          <w:szCs w:val="24"/>
        </w:rPr>
        <w:t xml:space="preserve">Managing communication in large, complex projects with diverse stakeholders </w:t>
      </w:r>
      <w:proofErr w:type="gramStart"/>
      <w:r w:rsidRPr="009F0A6D">
        <w:rPr>
          <w:rFonts w:ascii="Times New Roman" w:hAnsi="Times New Roman"/>
          <w:sz w:val="24"/>
          <w:szCs w:val="24"/>
        </w:rPr>
        <w:t>c</w:t>
      </w:r>
      <w:bookmarkStart w:id="0" w:name="_GoBack"/>
      <w:bookmarkEnd w:id="0"/>
      <w:r w:rsidRPr="009F0A6D">
        <w:rPr>
          <w:rFonts w:ascii="Times New Roman" w:hAnsi="Times New Roman"/>
          <w:sz w:val="24"/>
          <w:szCs w:val="24"/>
        </w:rPr>
        <w:t>an</w:t>
      </w:r>
      <w:proofErr w:type="gramEnd"/>
      <w:r w:rsidRPr="009F0A6D">
        <w:rPr>
          <w:rFonts w:ascii="Times New Roman" w:hAnsi="Times New Roman"/>
          <w:sz w:val="24"/>
          <w:szCs w:val="24"/>
        </w:rPr>
        <w:t xml:space="preserve"> be challenging.</w:t>
      </w:r>
    </w:p>
    <w:p w:rsidR="001A7338" w:rsidRPr="00F479AE" w:rsidRDefault="001A7338" w:rsidP="001A7338">
      <w:pPr>
        <w:numPr>
          <w:ilvl w:val="1"/>
          <w:numId w:val="5"/>
        </w:numPr>
        <w:spacing w:line="480" w:lineRule="auto"/>
        <w:rPr>
          <w:rFonts w:ascii="Times New Roman" w:hAnsi="Times New Roman"/>
          <w:sz w:val="24"/>
          <w:szCs w:val="24"/>
        </w:rPr>
      </w:pPr>
      <w:r w:rsidRPr="009F0A6D">
        <w:rPr>
          <w:rFonts w:ascii="Times New Roman" w:hAnsi="Times New Roman"/>
          <w:sz w:val="24"/>
          <w:szCs w:val="24"/>
        </w:rPr>
        <w:t>Ensuring clear, concise, and consistent communication requires careful planning and execution.</w:t>
      </w:r>
    </w:p>
    <w:p w:rsidR="00B21EA7" w:rsidRDefault="001A7338"/>
    <w:sectPr w:rsidR="00B21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60812"/>
    <w:multiLevelType w:val="hybridMultilevel"/>
    <w:tmpl w:val="A038FDC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2C7398"/>
    <w:multiLevelType w:val="hybridMultilevel"/>
    <w:tmpl w:val="B3E4B7E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94744D"/>
    <w:multiLevelType w:val="hybridMultilevel"/>
    <w:tmpl w:val="121872D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C57D83"/>
    <w:multiLevelType w:val="hybridMultilevel"/>
    <w:tmpl w:val="DCDEA96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455EA7"/>
    <w:multiLevelType w:val="hybridMultilevel"/>
    <w:tmpl w:val="0534F9E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338"/>
    <w:rsid w:val="001A7338"/>
    <w:rsid w:val="001A7B63"/>
    <w:rsid w:val="00463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DA35035-9A9C-4C38-A1B3-1EB3AF383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338"/>
    <w:pPr>
      <w:spacing w:after="200" w:line="276" w:lineRule="auto"/>
    </w:pPr>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236</Words>
  <Characters>1503</Characters>
  <Application>Microsoft Office Word</Application>
  <DocSecurity>0</DocSecurity>
  <Lines>36</Lines>
  <Paragraphs>23</Paragraphs>
  <ScaleCrop>false</ScaleCrop>
  <Company/>
  <LinksUpToDate>false</LinksUpToDate>
  <CharactersWithSpaces>1716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KEY'Z</dc:creator>
  <cp:keywords/>
  <dc:description/>
  <cp:lastModifiedBy>STAR KEY'Z</cp:lastModifiedBy>
  <cp:revision>1</cp:revision>
  <dcterms:created xsi:type="dcterms:W3CDTF">2024-07-08T12:41:00Z</dcterms:created>
  <dcterms:modified xsi:type="dcterms:W3CDTF">2024-07-08T12:42:00Z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0f15fc58-1753-4710-8971-186c04328a64</vt:lpwstr>
  </property>
</Properties>
</file>