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E5D87" w14:textId="3C9C8D11" w:rsidR="005877AB" w:rsidRPr="00921864" w:rsidRDefault="00436046">
      <w:pPr>
        <w:jc w:val="center"/>
        <w:rPr>
          <w:rFonts w:ascii="Times New Roman" w:hAnsi="Times New Roman" w:cs="Times New Roman"/>
          <w:color w:val="000000" w:themeColor="text1"/>
        </w:rPr>
      </w:pPr>
      <w:r w:rsidRPr="00921864">
        <w:rPr>
          <w:rFonts w:ascii="Times New Roman" w:hAnsi="Times New Roman" w:cs="Times New Roman"/>
          <w:b/>
          <w:color w:val="000000" w:themeColor="text1"/>
          <w:sz w:val="24"/>
        </w:rPr>
        <w:t>Week 1 final report</w:t>
      </w:r>
    </w:p>
    <w:p w14:paraId="6B16FBC7" w14:textId="14E4841D" w:rsidR="005877AB" w:rsidRPr="00921864" w:rsidRDefault="00436046">
      <w:pPr>
        <w:pStyle w:val="Title"/>
        <w:jc w:val="center"/>
        <w:rPr>
          <w:rFonts w:ascii="Times New Roman" w:hAnsi="Times New Roman" w:cs="Times New Roman"/>
          <w:color w:val="000000" w:themeColor="text1"/>
        </w:rPr>
      </w:pPr>
      <w:r w:rsidRPr="00921864">
        <w:rPr>
          <w:rFonts w:ascii="Times New Roman" w:hAnsi="Times New Roman" w:cs="Times New Roman"/>
          <w:color w:val="000000" w:themeColor="text1"/>
        </w:rPr>
        <w:t>Customer sentiment analysis of beauty product reviews</w:t>
      </w:r>
    </w:p>
    <w:p w14:paraId="6BC5E52C" w14:textId="12563436" w:rsidR="005877AB" w:rsidRPr="00921864" w:rsidRDefault="00436046">
      <w:pPr>
        <w:jc w:val="center"/>
        <w:rPr>
          <w:rFonts w:ascii="Times New Roman" w:hAnsi="Times New Roman" w:cs="Times New Roman"/>
          <w:color w:val="000000" w:themeColor="text1"/>
        </w:rPr>
      </w:pPr>
      <w:r w:rsidRPr="00921864">
        <w:rPr>
          <w:rFonts w:ascii="Times New Roman" w:hAnsi="Times New Roman" w:cs="Times New Roman"/>
          <w:i/>
          <w:color w:val="000000" w:themeColor="text1"/>
          <w:sz w:val="22"/>
        </w:rPr>
        <w:t>Data science orientation &amp; problem definition | beauty &amp; wellness</w:t>
      </w:r>
    </w:p>
    <w:p w14:paraId="21F5A7C5" w14:textId="5AB29FCE" w:rsidR="005877AB" w:rsidRPr="00921864" w:rsidRDefault="00436046">
      <w:pPr>
        <w:rPr>
          <w:rFonts w:ascii="Times New Roman" w:hAnsi="Times New Roman" w:cs="Times New Roman"/>
          <w:color w:val="000000" w:themeColor="text1"/>
        </w:rPr>
      </w:pPr>
      <w:r w:rsidRPr="00921864">
        <w:rPr>
          <w:rFonts w:ascii="Times New Roman" w:hAnsi="Times New Roman" w:cs="Times New Roman"/>
          <w:color w:val="000000" w:themeColor="text1"/>
        </w:rPr>
        <w:t>Purpose: this report establishes the industry context, defines a business problem, sets research questions and hypotheses, identifies required variables, and proposes an initial data science approach. Dataset selection and data-quality checks will be completed as part of week 2.</w:t>
      </w:r>
    </w:p>
    <w:p w14:paraId="683201DD" w14:textId="77777777" w:rsidR="005877AB" w:rsidRPr="00921864" w:rsidRDefault="00A324FE">
      <w:pPr>
        <w:pStyle w:val="Heading1"/>
        <w:rPr>
          <w:rFonts w:ascii="Times New Roman" w:hAnsi="Times New Roman" w:cs="Times New Roman"/>
          <w:color w:val="000000" w:themeColor="text1"/>
        </w:rPr>
      </w:pPr>
      <w:r w:rsidRPr="00921864">
        <w:rPr>
          <w:rFonts w:ascii="Times New Roman" w:hAnsi="Times New Roman" w:cs="Times New Roman"/>
          <w:color w:val="000000" w:themeColor="text1"/>
        </w:rPr>
        <w:t>1. Introduction</w:t>
      </w:r>
    </w:p>
    <w:p w14:paraId="617E5832" w14:textId="307890CF" w:rsidR="005877AB" w:rsidRPr="00921864" w:rsidRDefault="00436046">
      <w:pPr>
        <w:rPr>
          <w:rFonts w:ascii="Times New Roman" w:hAnsi="Times New Roman" w:cs="Times New Roman"/>
          <w:color w:val="000000" w:themeColor="text1"/>
        </w:rPr>
      </w:pPr>
      <w:r w:rsidRPr="00921864">
        <w:rPr>
          <w:rFonts w:ascii="Times New Roman" w:hAnsi="Times New Roman" w:cs="Times New Roman"/>
          <w:color w:val="000000" w:themeColor="text1"/>
        </w:rPr>
        <w:t>The beauty &amp; wellness industry includes skincare, haircare, cosmetics, fragrance, personal care, salons, spas, fitness, and related wellness services. Customers interact with brands through physical stores, e-commerce platforms, review sites, and social me</w:t>
      </w:r>
      <w:r w:rsidR="00A324FE" w:rsidRPr="00921864">
        <w:rPr>
          <w:rFonts w:ascii="Times New Roman" w:hAnsi="Times New Roman" w:cs="Times New Roman"/>
          <w:color w:val="000000" w:themeColor="text1"/>
        </w:rPr>
        <w:t>dia. These interactions generate data that can help businesses understand preferences, improve products, and make better-informed marketing decisions.</w:t>
      </w:r>
    </w:p>
    <w:p w14:paraId="470A58FF" w14:textId="7EE05AFD" w:rsidR="005877AB" w:rsidRPr="00921864" w:rsidRDefault="00436046">
      <w:pPr>
        <w:rPr>
          <w:rFonts w:ascii="Times New Roman" w:hAnsi="Times New Roman" w:cs="Times New Roman"/>
          <w:color w:val="000000" w:themeColor="text1"/>
        </w:rPr>
      </w:pPr>
      <w:r w:rsidRPr="00921864">
        <w:rPr>
          <w:rFonts w:ascii="Times New Roman" w:hAnsi="Times New Roman" w:cs="Times New Roman"/>
          <w:color w:val="000000" w:themeColor="text1"/>
        </w:rPr>
        <w:t>Data science can support this industry through customer segmentation, recommendation systems, sales forecasting, trend analysis, review analytics, and sentiment analysis. This report focuses on customer sentiment analysis because written reviews and rating</w:t>
      </w:r>
      <w:r w:rsidR="00A324FE" w:rsidRPr="00921864">
        <w:rPr>
          <w:rFonts w:ascii="Times New Roman" w:hAnsi="Times New Roman" w:cs="Times New Roman"/>
          <w:color w:val="000000" w:themeColor="text1"/>
        </w:rPr>
        <w:t>s can provide observable signals of customer experience and product perception.</w:t>
      </w:r>
    </w:p>
    <w:p w14:paraId="7304F883" w14:textId="735A8577" w:rsidR="005877AB" w:rsidRPr="00921864" w:rsidRDefault="00436046">
      <w:pPr>
        <w:pStyle w:val="Heading1"/>
        <w:rPr>
          <w:rFonts w:ascii="Times New Roman" w:hAnsi="Times New Roman" w:cs="Times New Roman"/>
          <w:color w:val="000000" w:themeColor="text1"/>
        </w:rPr>
      </w:pPr>
      <w:r w:rsidRPr="00921864">
        <w:rPr>
          <w:rFonts w:ascii="Times New Roman" w:hAnsi="Times New Roman" w:cs="Times New Roman"/>
          <w:color w:val="000000" w:themeColor="text1"/>
        </w:rPr>
        <w:t>2. Overview of the beauty &amp; wellness industry</w:t>
      </w:r>
    </w:p>
    <w:p w14:paraId="20BEBD8A" w14:textId="2B602235" w:rsidR="005877AB" w:rsidRPr="00921864" w:rsidRDefault="00436046">
      <w:pPr>
        <w:pStyle w:val="Heading2"/>
        <w:rPr>
          <w:rFonts w:ascii="Times New Roman" w:hAnsi="Times New Roman" w:cs="Times New Roman"/>
          <w:color w:val="000000" w:themeColor="text1"/>
        </w:rPr>
      </w:pPr>
      <w:r w:rsidRPr="00921864">
        <w:rPr>
          <w:rFonts w:ascii="Times New Roman" w:hAnsi="Times New Roman" w:cs="Times New Roman"/>
          <w:color w:val="000000" w:themeColor="text1"/>
        </w:rPr>
        <w:t>2.1 major segments</w:t>
      </w:r>
    </w:p>
    <w:p w14:paraId="507A2C07"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Skincare: cleansers, moisturizers, serums, sunscreens, and treatments.</w:t>
      </w:r>
    </w:p>
    <w:p w14:paraId="79F7DAA9"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Haircare: shampoos, conditioners, oils, styling products, and hair treatments.</w:t>
      </w:r>
    </w:p>
    <w:p w14:paraId="348C8898"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Cosmetics and makeup: foundations, lip products, eye makeup, and related tools.</w:t>
      </w:r>
    </w:p>
    <w:p w14:paraId="0E610B29"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Fragrance and personal care: perfumes, deodorants, body care, and hygiene products.</w:t>
      </w:r>
    </w:p>
    <w:p w14:paraId="3BF5D280"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Beauty and wellness services: salons, spas, and services connected to personal care.</w:t>
      </w:r>
    </w:p>
    <w:p w14:paraId="60995197"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Broader wellness: products and services related to fitness, nutrition, relaxation, and wellbeing.</w:t>
      </w:r>
    </w:p>
    <w:p w14:paraId="74DBE691" w14:textId="685894CF" w:rsidR="005877AB" w:rsidRPr="00921864" w:rsidRDefault="00436046">
      <w:pPr>
        <w:pStyle w:val="Heading2"/>
        <w:rPr>
          <w:rFonts w:ascii="Times New Roman" w:hAnsi="Times New Roman" w:cs="Times New Roman"/>
          <w:color w:val="000000" w:themeColor="text1"/>
        </w:rPr>
      </w:pPr>
      <w:r w:rsidRPr="00921864">
        <w:rPr>
          <w:rFonts w:ascii="Times New Roman" w:hAnsi="Times New Roman" w:cs="Times New Roman"/>
          <w:color w:val="000000" w:themeColor="text1"/>
        </w:rPr>
        <w:t>2.2 data generated in the industry</w:t>
      </w:r>
    </w:p>
    <w:tbl>
      <w:tblPr>
        <w:tblStyle w:val="TableGrid"/>
        <w:tblW w:w="0" w:type="auto"/>
        <w:jc w:val="center"/>
        <w:tblLook w:val="04A0" w:firstRow="1" w:lastRow="0" w:firstColumn="1" w:lastColumn="0" w:noHBand="0" w:noVBand="1"/>
      </w:tblPr>
      <w:tblGrid>
        <w:gridCol w:w="4963"/>
        <w:gridCol w:w="4963"/>
      </w:tblGrid>
      <w:tr w:rsidR="005877AB" w:rsidRPr="00921864" w14:paraId="09BBFEE9" w14:textId="77777777">
        <w:trPr>
          <w:jc w:val="center"/>
        </w:trPr>
        <w:tc>
          <w:tcPr>
            <w:tcW w:w="4968" w:type="dxa"/>
            <w:shd w:val="clear" w:color="auto" w:fill="D9EAF7"/>
            <w:vAlign w:val="center"/>
          </w:tcPr>
          <w:p w14:paraId="33294B47" w14:textId="3FD69B0A" w:rsidR="005877AB" w:rsidRPr="00921864" w:rsidRDefault="00436046">
            <w:pPr>
              <w:spacing w:after="0"/>
              <w:rPr>
                <w:rFonts w:ascii="Times New Roman" w:hAnsi="Times New Roman" w:cs="Times New Roman"/>
                <w:color w:val="000000" w:themeColor="text1"/>
              </w:rPr>
            </w:pPr>
            <w:r w:rsidRPr="00921864">
              <w:rPr>
                <w:rFonts w:ascii="Times New Roman" w:hAnsi="Times New Roman" w:cs="Times New Roman"/>
                <w:b/>
                <w:color w:val="000000" w:themeColor="text1"/>
                <w:sz w:val="18"/>
              </w:rPr>
              <w:t>Data type</w:t>
            </w:r>
          </w:p>
        </w:tc>
        <w:tc>
          <w:tcPr>
            <w:tcW w:w="4968" w:type="dxa"/>
            <w:shd w:val="clear" w:color="auto" w:fill="D9EAF7"/>
            <w:vAlign w:val="center"/>
          </w:tcPr>
          <w:p w14:paraId="5239AD59"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b/>
                <w:color w:val="000000" w:themeColor="text1"/>
                <w:sz w:val="18"/>
              </w:rPr>
              <w:t>Examples</w:t>
            </w:r>
          </w:p>
        </w:tc>
      </w:tr>
      <w:tr w:rsidR="005877AB" w:rsidRPr="00921864" w14:paraId="4970DDAE" w14:textId="77777777">
        <w:trPr>
          <w:jc w:val="center"/>
        </w:trPr>
        <w:tc>
          <w:tcPr>
            <w:tcW w:w="4968" w:type="dxa"/>
            <w:vAlign w:val="center"/>
          </w:tcPr>
          <w:p w14:paraId="0C2EE061"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Customer data</w:t>
            </w:r>
          </w:p>
        </w:tc>
        <w:tc>
          <w:tcPr>
            <w:tcW w:w="4968" w:type="dxa"/>
            <w:vAlign w:val="center"/>
          </w:tcPr>
          <w:p w14:paraId="7D629165"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Preferences, demographics where lawfully available, and feedback.</w:t>
            </w:r>
          </w:p>
        </w:tc>
      </w:tr>
      <w:tr w:rsidR="005877AB" w:rsidRPr="00921864" w14:paraId="4AAB4246" w14:textId="77777777">
        <w:trPr>
          <w:jc w:val="center"/>
        </w:trPr>
        <w:tc>
          <w:tcPr>
            <w:tcW w:w="4968" w:type="dxa"/>
            <w:vAlign w:val="center"/>
          </w:tcPr>
          <w:p w14:paraId="09F53E25"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Transaction data</w:t>
            </w:r>
          </w:p>
        </w:tc>
        <w:tc>
          <w:tcPr>
            <w:tcW w:w="4968" w:type="dxa"/>
            <w:vAlign w:val="center"/>
          </w:tcPr>
          <w:p w14:paraId="205DD46E"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Products purchased, order value, quantity, and purchase date.</w:t>
            </w:r>
          </w:p>
        </w:tc>
      </w:tr>
      <w:tr w:rsidR="005877AB" w:rsidRPr="00921864" w14:paraId="3E0AC4F0" w14:textId="77777777">
        <w:trPr>
          <w:jc w:val="center"/>
        </w:trPr>
        <w:tc>
          <w:tcPr>
            <w:tcW w:w="4968" w:type="dxa"/>
            <w:vAlign w:val="center"/>
          </w:tcPr>
          <w:p w14:paraId="271A47C1"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Product data</w:t>
            </w:r>
          </w:p>
        </w:tc>
        <w:tc>
          <w:tcPr>
            <w:tcW w:w="4968" w:type="dxa"/>
            <w:vAlign w:val="center"/>
          </w:tcPr>
          <w:p w14:paraId="363F862A"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Category, price, ingredients or attributes where available, and brand.</w:t>
            </w:r>
          </w:p>
        </w:tc>
      </w:tr>
      <w:tr w:rsidR="005877AB" w:rsidRPr="00921864" w14:paraId="3B92ACC4" w14:textId="77777777">
        <w:trPr>
          <w:jc w:val="center"/>
        </w:trPr>
        <w:tc>
          <w:tcPr>
            <w:tcW w:w="4968" w:type="dxa"/>
            <w:vAlign w:val="center"/>
          </w:tcPr>
          <w:p w14:paraId="3E31F032"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Review data</w:t>
            </w:r>
          </w:p>
        </w:tc>
        <w:tc>
          <w:tcPr>
            <w:tcW w:w="4968" w:type="dxa"/>
            <w:vAlign w:val="center"/>
          </w:tcPr>
          <w:p w14:paraId="1CD8932B"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Ratings, review titles, review text, and review dates.</w:t>
            </w:r>
          </w:p>
        </w:tc>
      </w:tr>
      <w:tr w:rsidR="005877AB" w:rsidRPr="00921864" w14:paraId="4011187F" w14:textId="77777777">
        <w:trPr>
          <w:jc w:val="center"/>
        </w:trPr>
        <w:tc>
          <w:tcPr>
            <w:tcW w:w="4968" w:type="dxa"/>
            <w:vAlign w:val="center"/>
          </w:tcPr>
          <w:p w14:paraId="04FAB45F"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 xml:space="preserve">Digital </w:t>
            </w:r>
            <w:proofErr w:type="spellStart"/>
            <w:r w:rsidRPr="00921864">
              <w:rPr>
                <w:rFonts w:ascii="Times New Roman" w:hAnsi="Times New Roman" w:cs="Times New Roman"/>
                <w:color w:val="000000" w:themeColor="text1"/>
                <w:sz w:val="18"/>
              </w:rPr>
              <w:t>behaviour</w:t>
            </w:r>
            <w:proofErr w:type="spellEnd"/>
          </w:p>
        </w:tc>
        <w:tc>
          <w:tcPr>
            <w:tcW w:w="4968" w:type="dxa"/>
            <w:vAlign w:val="center"/>
          </w:tcPr>
          <w:p w14:paraId="20E659D6"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Product views, searches, clicks, and cart activity where accessible.</w:t>
            </w:r>
          </w:p>
        </w:tc>
      </w:tr>
      <w:tr w:rsidR="005877AB" w:rsidRPr="00921864" w14:paraId="634B4A2E" w14:textId="77777777">
        <w:trPr>
          <w:jc w:val="center"/>
        </w:trPr>
        <w:tc>
          <w:tcPr>
            <w:tcW w:w="4968" w:type="dxa"/>
            <w:vAlign w:val="center"/>
          </w:tcPr>
          <w:p w14:paraId="6AE58AFD"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Marketing data</w:t>
            </w:r>
          </w:p>
        </w:tc>
        <w:tc>
          <w:tcPr>
            <w:tcW w:w="4968" w:type="dxa"/>
            <w:vAlign w:val="center"/>
          </w:tcPr>
          <w:p w14:paraId="0311F75D"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Campaign reach, engagement, clicks, and conversions.</w:t>
            </w:r>
          </w:p>
        </w:tc>
      </w:tr>
      <w:tr w:rsidR="005877AB" w:rsidRPr="00921864" w14:paraId="0D11ECDE" w14:textId="77777777">
        <w:trPr>
          <w:jc w:val="center"/>
        </w:trPr>
        <w:tc>
          <w:tcPr>
            <w:tcW w:w="4968" w:type="dxa"/>
            <w:vAlign w:val="center"/>
          </w:tcPr>
          <w:p w14:paraId="5A69A4AC"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S</w:t>
            </w:r>
            <w:r w:rsidRPr="00921864">
              <w:rPr>
                <w:rFonts w:ascii="Times New Roman" w:hAnsi="Times New Roman" w:cs="Times New Roman"/>
                <w:color w:val="000000" w:themeColor="text1"/>
                <w:sz w:val="18"/>
              </w:rPr>
              <w:t>o</w:t>
            </w:r>
            <w:r w:rsidRPr="00921864">
              <w:rPr>
                <w:rFonts w:ascii="Times New Roman" w:hAnsi="Times New Roman" w:cs="Times New Roman"/>
                <w:color w:val="000000" w:themeColor="text1"/>
                <w:sz w:val="18"/>
              </w:rPr>
              <w:t>cial data</w:t>
            </w:r>
          </w:p>
        </w:tc>
        <w:tc>
          <w:tcPr>
            <w:tcW w:w="4968" w:type="dxa"/>
            <w:vAlign w:val="center"/>
          </w:tcPr>
          <w:p w14:paraId="21DF42C9"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Public comments, mentions, hashtags, and engagement measures where access is permitted.</w:t>
            </w:r>
          </w:p>
        </w:tc>
      </w:tr>
    </w:tbl>
    <w:p w14:paraId="02821376" w14:textId="77777777" w:rsidR="00436046" w:rsidRPr="00921864" w:rsidRDefault="00436046">
      <w:pPr>
        <w:pStyle w:val="Heading1"/>
        <w:rPr>
          <w:rFonts w:ascii="Times New Roman" w:hAnsi="Times New Roman" w:cs="Times New Roman"/>
          <w:color w:val="000000" w:themeColor="text1"/>
        </w:rPr>
      </w:pPr>
    </w:p>
    <w:p w14:paraId="03B8BDF2" w14:textId="47B8E1C3" w:rsidR="005877AB" w:rsidRPr="00921864" w:rsidRDefault="00A324FE">
      <w:pPr>
        <w:pStyle w:val="Heading1"/>
        <w:rPr>
          <w:rFonts w:ascii="Times New Roman" w:hAnsi="Times New Roman" w:cs="Times New Roman"/>
          <w:color w:val="000000" w:themeColor="text1"/>
        </w:rPr>
      </w:pPr>
      <w:r w:rsidRPr="00921864">
        <w:rPr>
          <w:rFonts w:ascii="Times New Roman" w:hAnsi="Times New Roman" w:cs="Times New Roman"/>
          <w:color w:val="000000" w:themeColor="text1"/>
        </w:rPr>
        <w:t>3</w:t>
      </w:r>
      <w:r w:rsidRPr="00921864">
        <w:rPr>
          <w:rFonts w:ascii="Times New Roman" w:hAnsi="Times New Roman" w:cs="Times New Roman"/>
          <w:color w:val="000000" w:themeColor="text1"/>
        </w:rPr>
        <w:t>.</w:t>
      </w:r>
      <w:r w:rsidR="00436046" w:rsidRPr="00921864">
        <w:rPr>
          <w:rFonts w:ascii="Times New Roman" w:hAnsi="Times New Roman" w:cs="Times New Roman"/>
          <w:color w:val="000000" w:themeColor="text1"/>
        </w:rPr>
        <w:t xml:space="preserve"> Industry trends and data science opportunities</w:t>
      </w:r>
    </w:p>
    <w:tbl>
      <w:tblPr>
        <w:tblStyle w:val="TableGrid"/>
        <w:tblW w:w="0" w:type="auto"/>
        <w:jc w:val="center"/>
        <w:tblLook w:val="04A0" w:firstRow="1" w:lastRow="0" w:firstColumn="1" w:lastColumn="0" w:noHBand="0" w:noVBand="1"/>
      </w:tblPr>
      <w:tblGrid>
        <w:gridCol w:w="3308"/>
        <w:gridCol w:w="3309"/>
        <w:gridCol w:w="3309"/>
      </w:tblGrid>
      <w:tr w:rsidR="005877AB" w:rsidRPr="00921864" w14:paraId="72E67229" w14:textId="77777777">
        <w:trPr>
          <w:jc w:val="center"/>
        </w:trPr>
        <w:tc>
          <w:tcPr>
            <w:tcW w:w="3312" w:type="dxa"/>
            <w:shd w:val="clear" w:color="auto" w:fill="D9EAF7"/>
            <w:vAlign w:val="center"/>
          </w:tcPr>
          <w:p w14:paraId="615B905A"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b/>
                <w:color w:val="000000" w:themeColor="text1"/>
                <w:sz w:val="18"/>
              </w:rPr>
              <w:t>Trend</w:t>
            </w:r>
          </w:p>
        </w:tc>
        <w:tc>
          <w:tcPr>
            <w:tcW w:w="3312" w:type="dxa"/>
            <w:shd w:val="clear" w:color="auto" w:fill="D9EAF7"/>
            <w:vAlign w:val="center"/>
          </w:tcPr>
          <w:p w14:paraId="10BDC9AE"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b/>
                <w:color w:val="000000" w:themeColor="text1"/>
                <w:sz w:val="18"/>
              </w:rPr>
              <w:t>Business relevance</w:t>
            </w:r>
          </w:p>
        </w:tc>
        <w:tc>
          <w:tcPr>
            <w:tcW w:w="3312" w:type="dxa"/>
            <w:shd w:val="clear" w:color="auto" w:fill="D9EAF7"/>
            <w:vAlign w:val="center"/>
          </w:tcPr>
          <w:p w14:paraId="5BEECAC9" w14:textId="6846B684" w:rsidR="005877AB" w:rsidRPr="00921864" w:rsidRDefault="00436046">
            <w:pPr>
              <w:spacing w:after="0"/>
              <w:rPr>
                <w:rFonts w:ascii="Times New Roman" w:hAnsi="Times New Roman" w:cs="Times New Roman"/>
                <w:color w:val="000000" w:themeColor="text1"/>
              </w:rPr>
            </w:pPr>
            <w:r w:rsidRPr="00921864">
              <w:rPr>
                <w:rFonts w:ascii="Times New Roman" w:hAnsi="Times New Roman" w:cs="Times New Roman"/>
                <w:b/>
                <w:color w:val="000000" w:themeColor="text1"/>
                <w:sz w:val="18"/>
              </w:rPr>
              <w:t>Potential data science use</w:t>
            </w:r>
          </w:p>
        </w:tc>
      </w:tr>
      <w:tr w:rsidR="005877AB" w:rsidRPr="00921864" w14:paraId="021F0DF6" w14:textId="77777777">
        <w:trPr>
          <w:jc w:val="center"/>
        </w:trPr>
        <w:tc>
          <w:tcPr>
            <w:tcW w:w="3312" w:type="dxa"/>
            <w:vAlign w:val="center"/>
          </w:tcPr>
          <w:p w14:paraId="0DB67360"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Personalization</w:t>
            </w:r>
          </w:p>
        </w:tc>
        <w:tc>
          <w:tcPr>
            <w:tcW w:w="3312" w:type="dxa"/>
            <w:vAlign w:val="center"/>
          </w:tcPr>
          <w:p w14:paraId="2B74F3AE"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Customers seek products suited to their needs.</w:t>
            </w:r>
          </w:p>
        </w:tc>
        <w:tc>
          <w:tcPr>
            <w:tcW w:w="3312" w:type="dxa"/>
            <w:vAlign w:val="center"/>
          </w:tcPr>
          <w:p w14:paraId="40B530D4"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Recommendation systems and preference analysis.</w:t>
            </w:r>
          </w:p>
        </w:tc>
      </w:tr>
      <w:tr w:rsidR="005877AB" w:rsidRPr="00921864" w14:paraId="5F71EC5C" w14:textId="77777777">
        <w:trPr>
          <w:jc w:val="center"/>
        </w:trPr>
        <w:tc>
          <w:tcPr>
            <w:tcW w:w="3312" w:type="dxa"/>
            <w:vAlign w:val="center"/>
          </w:tcPr>
          <w:p w14:paraId="7C673AC7"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E-commerce growth</w:t>
            </w:r>
          </w:p>
        </w:tc>
        <w:tc>
          <w:tcPr>
            <w:tcW w:w="3312" w:type="dxa"/>
            <w:vAlign w:val="center"/>
          </w:tcPr>
          <w:p w14:paraId="1F46EF24"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Online journeys create digital interactions and reviews.</w:t>
            </w:r>
          </w:p>
        </w:tc>
        <w:tc>
          <w:tcPr>
            <w:tcW w:w="3312" w:type="dxa"/>
            <w:vAlign w:val="center"/>
          </w:tcPr>
          <w:p w14:paraId="7F50F272"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 xml:space="preserve">Customer </w:t>
            </w:r>
            <w:proofErr w:type="spellStart"/>
            <w:r w:rsidRPr="00921864">
              <w:rPr>
                <w:rFonts w:ascii="Times New Roman" w:hAnsi="Times New Roman" w:cs="Times New Roman"/>
                <w:color w:val="000000" w:themeColor="text1"/>
                <w:sz w:val="18"/>
              </w:rPr>
              <w:t>behaviour</w:t>
            </w:r>
            <w:proofErr w:type="spellEnd"/>
            <w:r w:rsidRPr="00921864">
              <w:rPr>
                <w:rFonts w:ascii="Times New Roman" w:hAnsi="Times New Roman" w:cs="Times New Roman"/>
                <w:color w:val="000000" w:themeColor="text1"/>
                <w:sz w:val="18"/>
              </w:rPr>
              <w:t xml:space="preserve"> analysis and product performance analysis.</w:t>
            </w:r>
          </w:p>
        </w:tc>
      </w:tr>
      <w:tr w:rsidR="005877AB" w:rsidRPr="00921864" w14:paraId="5C1EFB43" w14:textId="77777777">
        <w:trPr>
          <w:jc w:val="center"/>
        </w:trPr>
        <w:tc>
          <w:tcPr>
            <w:tcW w:w="3312" w:type="dxa"/>
            <w:vAlign w:val="center"/>
          </w:tcPr>
          <w:p w14:paraId="30856375"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Social commerce and influencers</w:t>
            </w:r>
          </w:p>
        </w:tc>
        <w:tc>
          <w:tcPr>
            <w:tcW w:w="3312" w:type="dxa"/>
            <w:vAlign w:val="center"/>
          </w:tcPr>
          <w:p w14:paraId="084557C6"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Social content can affect awareness and product discovery.</w:t>
            </w:r>
          </w:p>
        </w:tc>
        <w:tc>
          <w:tcPr>
            <w:tcW w:w="3312" w:type="dxa"/>
            <w:vAlign w:val="center"/>
          </w:tcPr>
          <w:p w14:paraId="6744F95B"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Trend analysis and analysis of public social engagement data.</w:t>
            </w:r>
          </w:p>
        </w:tc>
      </w:tr>
      <w:tr w:rsidR="005877AB" w:rsidRPr="00921864" w14:paraId="45347E99" w14:textId="77777777">
        <w:trPr>
          <w:jc w:val="center"/>
        </w:trPr>
        <w:tc>
          <w:tcPr>
            <w:tcW w:w="3312" w:type="dxa"/>
            <w:vAlign w:val="center"/>
          </w:tcPr>
          <w:p w14:paraId="2B9A2610" w14:textId="2D610E50" w:rsidR="005877AB" w:rsidRPr="00921864" w:rsidRDefault="00436046">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Ai-enabled beauty experiences</w:t>
            </w:r>
          </w:p>
        </w:tc>
        <w:tc>
          <w:tcPr>
            <w:tcW w:w="3312" w:type="dxa"/>
            <w:vAlign w:val="center"/>
          </w:tcPr>
          <w:p w14:paraId="53B2FCCB"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Brands may use digital tools for recommendations and assistance.</w:t>
            </w:r>
          </w:p>
        </w:tc>
        <w:tc>
          <w:tcPr>
            <w:tcW w:w="3312" w:type="dxa"/>
            <w:vAlign w:val="center"/>
          </w:tcPr>
          <w:p w14:paraId="1498CE71"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Predictive analytics and personalization.</w:t>
            </w:r>
          </w:p>
        </w:tc>
      </w:tr>
      <w:tr w:rsidR="005877AB" w:rsidRPr="00921864" w14:paraId="51ED2ACD" w14:textId="77777777">
        <w:trPr>
          <w:jc w:val="center"/>
        </w:trPr>
        <w:tc>
          <w:tcPr>
            <w:tcW w:w="3312" w:type="dxa"/>
            <w:vAlign w:val="center"/>
          </w:tcPr>
          <w:p w14:paraId="09E97A3E"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Customer reviews and ratings</w:t>
            </w:r>
          </w:p>
        </w:tc>
        <w:tc>
          <w:tcPr>
            <w:tcW w:w="3312" w:type="dxa"/>
            <w:vAlign w:val="center"/>
          </w:tcPr>
          <w:p w14:paraId="5D035B03"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Feedback gives businesses direct, though potentially biased, customer opinions.</w:t>
            </w:r>
          </w:p>
        </w:tc>
        <w:tc>
          <w:tcPr>
            <w:tcW w:w="3312" w:type="dxa"/>
            <w:vAlign w:val="center"/>
          </w:tcPr>
          <w:p w14:paraId="64C76EA9"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Sentiment analysis, complaint detection, and review-theme analysis.</w:t>
            </w:r>
          </w:p>
        </w:tc>
      </w:tr>
      <w:tr w:rsidR="005877AB" w:rsidRPr="00921864" w14:paraId="2F102EF4" w14:textId="77777777">
        <w:trPr>
          <w:jc w:val="center"/>
        </w:trPr>
        <w:tc>
          <w:tcPr>
            <w:tcW w:w="3312" w:type="dxa"/>
            <w:vAlign w:val="center"/>
          </w:tcPr>
          <w:p w14:paraId="128FD969"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Sustainability and wellness convergence</w:t>
            </w:r>
          </w:p>
        </w:tc>
        <w:tc>
          <w:tcPr>
            <w:tcW w:w="3312" w:type="dxa"/>
            <w:vAlign w:val="center"/>
          </w:tcPr>
          <w:p w14:paraId="339449F1"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Some customers consider sustainability and wider wellbeing when choosing products.</w:t>
            </w:r>
          </w:p>
        </w:tc>
        <w:tc>
          <w:tcPr>
            <w:tcW w:w="3312" w:type="dxa"/>
            <w:vAlign w:val="center"/>
          </w:tcPr>
          <w:p w14:paraId="5AE57040"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Preference analysis, provided suitable data is available.</w:t>
            </w:r>
          </w:p>
        </w:tc>
      </w:tr>
    </w:tbl>
    <w:p w14:paraId="1AE6091B" w14:textId="5D3E2EB1" w:rsidR="005877AB" w:rsidRPr="00921864" w:rsidRDefault="00436046">
      <w:pPr>
        <w:pStyle w:val="Heading1"/>
        <w:rPr>
          <w:rFonts w:ascii="Times New Roman" w:hAnsi="Times New Roman" w:cs="Times New Roman"/>
          <w:color w:val="000000" w:themeColor="text1"/>
        </w:rPr>
      </w:pPr>
      <w:r w:rsidRPr="00921864">
        <w:rPr>
          <w:rFonts w:ascii="Times New Roman" w:hAnsi="Times New Roman" w:cs="Times New Roman"/>
          <w:color w:val="000000" w:themeColor="text1"/>
        </w:rPr>
        <w:t>4. Candidate business problems and selection</w:t>
      </w:r>
    </w:p>
    <w:p w14:paraId="05F808B5" w14:textId="43AF8EFD" w:rsidR="005877AB" w:rsidRPr="00921864" w:rsidRDefault="00436046">
      <w:pPr>
        <w:rPr>
          <w:rFonts w:ascii="Times New Roman" w:hAnsi="Times New Roman" w:cs="Times New Roman"/>
          <w:color w:val="000000" w:themeColor="text1"/>
        </w:rPr>
      </w:pPr>
      <w:r w:rsidRPr="00921864">
        <w:rPr>
          <w:rFonts w:ascii="Times New Roman" w:hAnsi="Times New Roman" w:cs="Times New Roman"/>
          <w:color w:val="000000" w:themeColor="text1"/>
        </w:rPr>
        <w:t>Potential problems considered were customer sentiment analysis, customer segmentation, beauty product recommendation, customer trend prediction, and sales/demand forecasting. These were compared using business relevance, likely data availability, data scie</w:t>
      </w:r>
      <w:r w:rsidR="00A324FE" w:rsidRPr="00921864">
        <w:rPr>
          <w:rFonts w:ascii="Times New Roman" w:hAnsi="Times New Roman" w:cs="Times New Roman"/>
          <w:color w:val="000000" w:themeColor="text1"/>
        </w:rPr>
        <w:t>nce scope, feasibility, potential insights, and future project scope.</w:t>
      </w:r>
    </w:p>
    <w:tbl>
      <w:tblPr>
        <w:tblStyle w:val="TableGrid"/>
        <w:tblW w:w="0" w:type="auto"/>
        <w:jc w:val="center"/>
        <w:tblLook w:val="04A0" w:firstRow="1" w:lastRow="0" w:firstColumn="1" w:lastColumn="0" w:noHBand="0" w:noVBand="1"/>
      </w:tblPr>
      <w:tblGrid>
        <w:gridCol w:w="2482"/>
        <w:gridCol w:w="2481"/>
        <w:gridCol w:w="2482"/>
        <w:gridCol w:w="2481"/>
      </w:tblGrid>
      <w:tr w:rsidR="005877AB" w:rsidRPr="00921864" w14:paraId="294CF438" w14:textId="77777777">
        <w:trPr>
          <w:jc w:val="center"/>
        </w:trPr>
        <w:tc>
          <w:tcPr>
            <w:tcW w:w="2484" w:type="dxa"/>
            <w:shd w:val="clear" w:color="auto" w:fill="D9EAF7"/>
            <w:vAlign w:val="center"/>
          </w:tcPr>
          <w:p w14:paraId="1772CE90"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b/>
                <w:color w:val="000000" w:themeColor="text1"/>
                <w:sz w:val="18"/>
              </w:rPr>
              <w:t>Candidate</w:t>
            </w:r>
          </w:p>
        </w:tc>
        <w:tc>
          <w:tcPr>
            <w:tcW w:w="2484" w:type="dxa"/>
            <w:shd w:val="clear" w:color="auto" w:fill="D9EAF7"/>
            <w:vAlign w:val="center"/>
          </w:tcPr>
          <w:p w14:paraId="2A6B36BE"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b/>
                <w:color w:val="000000" w:themeColor="text1"/>
                <w:sz w:val="18"/>
              </w:rPr>
              <w:t>Business relevance</w:t>
            </w:r>
          </w:p>
        </w:tc>
        <w:tc>
          <w:tcPr>
            <w:tcW w:w="2484" w:type="dxa"/>
            <w:shd w:val="clear" w:color="auto" w:fill="D9EAF7"/>
            <w:vAlign w:val="center"/>
          </w:tcPr>
          <w:p w14:paraId="6E1FD4FD"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b/>
                <w:color w:val="000000" w:themeColor="text1"/>
                <w:sz w:val="18"/>
              </w:rPr>
              <w:t>Data consideration</w:t>
            </w:r>
          </w:p>
        </w:tc>
        <w:tc>
          <w:tcPr>
            <w:tcW w:w="2484" w:type="dxa"/>
            <w:shd w:val="clear" w:color="auto" w:fill="D9EAF7"/>
            <w:vAlign w:val="center"/>
          </w:tcPr>
          <w:p w14:paraId="563AD011" w14:textId="360B4583" w:rsidR="005877AB" w:rsidRPr="00921864" w:rsidRDefault="00436046">
            <w:pPr>
              <w:spacing w:after="0"/>
              <w:rPr>
                <w:rFonts w:ascii="Times New Roman" w:hAnsi="Times New Roman" w:cs="Times New Roman"/>
                <w:color w:val="000000" w:themeColor="text1"/>
              </w:rPr>
            </w:pPr>
            <w:r w:rsidRPr="00921864">
              <w:rPr>
                <w:rFonts w:ascii="Times New Roman" w:hAnsi="Times New Roman" w:cs="Times New Roman"/>
                <w:b/>
                <w:color w:val="000000" w:themeColor="text1"/>
                <w:sz w:val="18"/>
              </w:rPr>
              <w:t>Ds scope</w:t>
            </w:r>
          </w:p>
        </w:tc>
      </w:tr>
      <w:tr w:rsidR="005877AB" w:rsidRPr="00921864" w14:paraId="0F686108" w14:textId="77777777">
        <w:trPr>
          <w:jc w:val="center"/>
        </w:trPr>
        <w:tc>
          <w:tcPr>
            <w:tcW w:w="2484" w:type="dxa"/>
            <w:vAlign w:val="center"/>
          </w:tcPr>
          <w:p w14:paraId="0841CC3C"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Customer sentiment analysis</w:t>
            </w:r>
          </w:p>
        </w:tc>
        <w:tc>
          <w:tcPr>
            <w:tcW w:w="2484" w:type="dxa"/>
            <w:vAlign w:val="center"/>
          </w:tcPr>
          <w:p w14:paraId="5F44BCA3"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High</w:t>
            </w:r>
          </w:p>
        </w:tc>
        <w:tc>
          <w:tcPr>
            <w:tcW w:w="2484" w:type="dxa"/>
            <w:vAlign w:val="center"/>
          </w:tcPr>
          <w:p w14:paraId="6B05A4CF"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Review text and ratings may be publicly available</w:t>
            </w:r>
          </w:p>
        </w:tc>
        <w:tc>
          <w:tcPr>
            <w:tcW w:w="2484" w:type="dxa"/>
            <w:vAlign w:val="center"/>
          </w:tcPr>
          <w:p w14:paraId="5290931B"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High</w:t>
            </w:r>
          </w:p>
        </w:tc>
      </w:tr>
      <w:tr w:rsidR="005877AB" w:rsidRPr="00921864" w14:paraId="64AFE93C" w14:textId="77777777">
        <w:trPr>
          <w:jc w:val="center"/>
        </w:trPr>
        <w:tc>
          <w:tcPr>
            <w:tcW w:w="2484" w:type="dxa"/>
            <w:vAlign w:val="center"/>
          </w:tcPr>
          <w:p w14:paraId="325F2ACD"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Customer segmentation</w:t>
            </w:r>
          </w:p>
        </w:tc>
        <w:tc>
          <w:tcPr>
            <w:tcW w:w="2484" w:type="dxa"/>
            <w:vAlign w:val="center"/>
          </w:tcPr>
          <w:p w14:paraId="07F9CB79"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High</w:t>
            </w:r>
          </w:p>
        </w:tc>
        <w:tc>
          <w:tcPr>
            <w:tcW w:w="2484" w:type="dxa"/>
            <w:vAlign w:val="center"/>
          </w:tcPr>
          <w:p w14:paraId="14FFA1FF"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 xml:space="preserve">Often requires customer-level purchase or </w:t>
            </w:r>
            <w:proofErr w:type="spellStart"/>
            <w:r w:rsidRPr="00921864">
              <w:rPr>
                <w:rFonts w:ascii="Times New Roman" w:hAnsi="Times New Roman" w:cs="Times New Roman"/>
                <w:color w:val="000000" w:themeColor="text1"/>
                <w:sz w:val="18"/>
              </w:rPr>
              <w:t>behaviour</w:t>
            </w:r>
            <w:proofErr w:type="spellEnd"/>
            <w:r w:rsidRPr="00921864">
              <w:rPr>
                <w:rFonts w:ascii="Times New Roman" w:hAnsi="Times New Roman" w:cs="Times New Roman"/>
                <w:color w:val="000000" w:themeColor="text1"/>
                <w:sz w:val="18"/>
              </w:rPr>
              <w:t xml:space="preserve"> data</w:t>
            </w:r>
          </w:p>
        </w:tc>
        <w:tc>
          <w:tcPr>
            <w:tcW w:w="2484" w:type="dxa"/>
            <w:vAlign w:val="center"/>
          </w:tcPr>
          <w:p w14:paraId="2DF68097"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High</w:t>
            </w:r>
          </w:p>
        </w:tc>
      </w:tr>
      <w:tr w:rsidR="005877AB" w:rsidRPr="00921864" w14:paraId="024DBE78" w14:textId="77777777">
        <w:trPr>
          <w:jc w:val="center"/>
        </w:trPr>
        <w:tc>
          <w:tcPr>
            <w:tcW w:w="2484" w:type="dxa"/>
            <w:vAlign w:val="center"/>
          </w:tcPr>
          <w:p w14:paraId="4B938E78"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Product recommendation</w:t>
            </w:r>
          </w:p>
        </w:tc>
        <w:tc>
          <w:tcPr>
            <w:tcW w:w="2484" w:type="dxa"/>
            <w:vAlign w:val="center"/>
          </w:tcPr>
          <w:p w14:paraId="76CD6C1B"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High</w:t>
            </w:r>
          </w:p>
        </w:tc>
        <w:tc>
          <w:tcPr>
            <w:tcW w:w="2484" w:type="dxa"/>
            <w:vAlign w:val="center"/>
          </w:tcPr>
          <w:p w14:paraId="41B931D5"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Ideally needs product interactions, ratings, or purchase history</w:t>
            </w:r>
          </w:p>
        </w:tc>
        <w:tc>
          <w:tcPr>
            <w:tcW w:w="2484" w:type="dxa"/>
            <w:vAlign w:val="center"/>
          </w:tcPr>
          <w:p w14:paraId="78B9931D"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Very high</w:t>
            </w:r>
          </w:p>
        </w:tc>
      </w:tr>
      <w:tr w:rsidR="005877AB" w:rsidRPr="00921864" w14:paraId="52CCC680" w14:textId="77777777">
        <w:trPr>
          <w:jc w:val="center"/>
        </w:trPr>
        <w:tc>
          <w:tcPr>
            <w:tcW w:w="2484" w:type="dxa"/>
            <w:vAlign w:val="center"/>
          </w:tcPr>
          <w:p w14:paraId="7B90A9AD"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Customer trend prediction</w:t>
            </w:r>
          </w:p>
        </w:tc>
        <w:tc>
          <w:tcPr>
            <w:tcW w:w="2484" w:type="dxa"/>
            <w:vAlign w:val="center"/>
          </w:tcPr>
          <w:p w14:paraId="77CA58DE"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High</w:t>
            </w:r>
          </w:p>
        </w:tc>
        <w:tc>
          <w:tcPr>
            <w:tcW w:w="2484" w:type="dxa"/>
            <w:vAlign w:val="center"/>
          </w:tcPr>
          <w:p w14:paraId="28C039B5"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Needs suitable historical data and a clear prediction target</w:t>
            </w:r>
          </w:p>
        </w:tc>
        <w:tc>
          <w:tcPr>
            <w:tcW w:w="2484" w:type="dxa"/>
            <w:vAlign w:val="center"/>
          </w:tcPr>
          <w:p w14:paraId="71728E5F"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High</w:t>
            </w:r>
          </w:p>
        </w:tc>
      </w:tr>
      <w:tr w:rsidR="005877AB" w:rsidRPr="00921864" w14:paraId="05FED2AD" w14:textId="77777777">
        <w:trPr>
          <w:jc w:val="center"/>
        </w:trPr>
        <w:tc>
          <w:tcPr>
            <w:tcW w:w="2484" w:type="dxa"/>
            <w:vAlign w:val="center"/>
          </w:tcPr>
          <w:p w14:paraId="14E7FD3C"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Sales/demand forecasting</w:t>
            </w:r>
          </w:p>
        </w:tc>
        <w:tc>
          <w:tcPr>
            <w:tcW w:w="2484" w:type="dxa"/>
            <w:vAlign w:val="center"/>
          </w:tcPr>
          <w:p w14:paraId="22EAAD62"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High</w:t>
            </w:r>
          </w:p>
        </w:tc>
        <w:tc>
          <w:tcPr>
            <w:tcW w:w="2484" w:type="dxa"/>
            <w:vAlign w:val="center"/>
          </w:tcPr>
          <w:p w14:paraId="200A4020"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Needs time-indexed sales or demand observations</w:t>
            </w:r>
          </w:p>
        </w:tc>
        <w:tc>
          <w:tcPr>
            <w:tcW w:w="2484" w:type="dxa"/>
            <w:vAlign w:val="center"/>
          </w:tcPr>
          <w:p w14:paraId="444AD5F4"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High</w:t>
            </w:r>
          </w:p>
        </w:tc>
      </w:tr>
    </w:tbl>
    <w:p w14:paraId="1BE4F2F1" w14:textId="02F93504" w:rsidR="005877AB" w:rsidRPr="00921864" w:rsidRDefault="00436046">
      <w:pPr>
        <w:pStyle w:val="Heading1"/>
        <w:rPr>
          <w:rFonts w:ascii="Times New Roman" w:hAnsi="Times New Roman" w:cs="Times New Roman"/>
          <w:color w:val="000000" w:themeColor="text1"/>
        </w:rPr>
      </w:pPr>
      <w:r w:rsidRPr="00921864">
        <w:rPr>
          <w:rFonts w:ascii="Times New Roman" w:hAnsi="Times New Roman" w:cs="Times New Roman"/>
          <w:color w:val="000000" w:themeColor="text1"/>
        </w:rPr>
        <w:t>5. Selected business problem</w:t>
      </w:r>
    </w:p>
    <w:p w14:paraId="3948D4F4" w14:textId="47A257E8" w:rsidR="005877AB" w:rsidRPr="00921864" w:rsidRDefault="00436046">
      <w:pPr>
        <w:rPr>
          <w:rFonts w:ascii="Times New Roman" w:hAnsi="Times New Roman" w:cs="Times New Roman"/>
          <w:color w:val="000000" w:themeColor="text1"/>
        </w:rPr>
      </w:pPr>
      <w:r w:rsidRPr="00921864">
        <w:rPr>
          <w:rFonts w:ascii="Times New Roman" w:hAnsi="Times New Roman" w:cs="Times New Roman"/>
          <w:b/>
          <w:color w:val="000000" w:themeColor="text1"/>
        </w:rPr>
        <w:t>Analyzing customer sentiment and product feedback in beauty product reviews to identify customer preferences, recurring complaints, and product improvement opportunities.</w:t>
      </w:r>
    </w:p>
    <w:p w14:paraId="3A1E6078" w14:textId="77777777" w:rsidR="005877AB" w:rsidRPr="00921864" w:rsidRDefault="00A324FE">
      <w:pPr>
        <w:rPr>
          <w:rFonts w:ascii="Times New Roman" w:hAnsi="Times New Roman" w:cs="Times New Roman"/>
          <w:color w:val="000000" w:themeColor="text1"/>
        </w:rPr>
      </w:pPr>
      <w:r w:rsidRPr="00921864">
        <w:rPr>
          <w:rFonts w:ascii="Times New Roman" w:hAnsi="Times New Roman" w:cs="Times New Roman"/>
          <w:color w:val="000000" w:themeColor="text1"/>
        </w:rPr>
        <w:t>Beauty and personal-care businesses may receive large volumes of customer reviews about quality, effectiveness, fragrance, texture, price, packaging, and overall experience. Manually reviewing all this feedback can be time-consuming. A structured analysis of public review text and ratings can help summarize customer opinions, identify recurring themes, and provide evidence for product and marketing decisions.</w:t>
      </w:r>
    </w:p>
    <w:p w14:paraId="3A67AE8A" w14:textId="104C3760" w:rsidR="005877AB" w:rsidRPr="00921864" w:rsidRDefault="00436046">
      <w:pPr>
        <w:pStyle w:val="Heading2"/>
        <w:rPr>
          <w:rFonts w:ascii="Times New Roman" w:hAnsi="Times New Roman" w:cs="Times New Roman"/>
          <w:color w:val="000000" w:themeColor="text1"/>
        </w:rPr>
      </w:pPr>
      <w:r w:rsidRPr="00921864">
        <w:rPr>
          <w:rFonts w:ascii="Times New Roman" w:hAnsi="Times New Roman" w:cs="Times New Roman"/>
          <w:color w:val="000000" w:themeColor="text1"/>
        </w:rPr>
        <w:t>5.1 objectives</w:t>
      </w:r>
    </w:p>
    <w:p w14:paraId="369FC0E5"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Describe the distribution of customer ratings.</w:t>
      </w:r>
    </w:p>
    <w:p w14:paraId="29B7E616"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Analyze review text and classify sentiment where feasible.</w:t>
      </w:r>
    </w:p>
    <w:p w14:paraId="0F02AC1E"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Identify recurring positive and negative product attributes.</w:t>
      </w:r>
    </w:p>
    <w:p w14:paraId="7491B15E"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Compare ratings and sentiment across products or categories when data permits.</w:t>
      </w:r>
    </w:p>
    <w:p w14:paraId="144E6560"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Translate the analysis into practical, evidence-based business insights.</w:t>
      </w:r>
    </w:p>
    <w:p w14:paraId="1E93E207" w14:textId="12206173" w:rsidR="005877AB" w:rsidRPr="00921864" w:rsidRDefault="00436046">
      <w:pPr>
        <w:pStyle w:val="Heading2"/>
        <w:rPr>
          <w:rFonts w:ascii="Times New Roman" w:hAnsi="Times New Roman" w:cs="Times New Roman"/>
          <w:color w:val="000000" w:themeColor="text1"/>
        </w:rPr>
      </w:pPr>
      <w:r w:rsidRPr="00921864">
        <w:rPr>
          <w:rFonts w:ascii="Times New Roman" w:hAnsi="Times New Roman" w:cs="Times New Roman"/>
          <w:color w:val="000000" w:themeColor="text1"/>
        </w:rPr>
        <w:lastRenderedPageBreak/>
        <w:t>5.2 expected business value</w:t>
      </w:r>
    </w:p>
    <w:p w14:paraId="2A52EB54" w14:textId="77777777" w:rsidR="005877AB" w:rsidRPr="00921864" w:rsidRDefault="00A324FE">
      <w:pPr>
        <w:rPr>
          <w:rFonts w:ascii="Times New Roman" w:hAnsi="Times New Roman" w:cs="Times New Roman"/>
          <w:color w:val="000000" w:themeColor="text1"/>
        </w:rPr>
      </w:pPr>
      <w:r w:rsidRPr="00921864">
        <w:rPr>
          <w:rFonts w:ascii="Times New Roman" w:hAnsi="Times New Roman" w:cs="Times New Roman"/>
          <w:color w:val="000000" w:themeColor="text1"/>
        </w:rPr>
        <w:t>Potential value includes faster summarization of customer feedback, identification of frequent complaints, understanding of commonly praised product attributes, and better prioritization of questions for product or customer-experience teams. These benefits must be assessed against actual results; they are not assumed outcomes.</w:t>
      </w:r>
    </w:p>
    <w:p w14:paraId="4A1AC59D" w14:textId="68B028D3" w:rsidR="005877AB" w:rsidRPr="00921864" w:rsidRDefault="00436046">
      <w:pPr>
        <w:pStyle w:val="Heading1"/>
        <w:rPr>
          <w:rFonts w:ascii="Times New Roman" w:hAnsi="Times New Roman" w:cs="Times New Roman"/>
          <w:color w:val="000000" w:themeColor="text1"/>
        </w:rPr>
      </w:pPr>
      <w:r w:rsidRPr="00921864">
        <w:rPr>
          <w:rFonts w:ascii="Times New Roman" w:hAnsi="Times New Roman" w:cs="Times New Roman"/>
          <w:color w:val="000000" w:themeColor="text1"/>
        </w:rPr>
        <w:t>6. Research questions and hypotheses</w:t>
      </w:r>
    </w:p>
    <w:p w14:paraId="001BF88C" w14:textId="3163B498" w:rsidR="005877AB" w:rsidRPr="00921864" w:rsidRDefault="00436046">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Rq1: what is the distribution of positive, negative, and neutral sentiment in the selected reviews?</w:t>
      </w:r>
    </w:p>
    <w:p w14:paraId="4C1AC489" w14:textId="6ED0F09A" w:rsidR="005877AB" w:rsidRPr="00921864" w:rsidRDefault="00436046">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Rq2: which products or categories receive relatively higher or lower ratings?</w:t>
      </w:r>
    </w:p>
    <w:p w14:paraId="39F2A605" w14:textId="257EF643" w:rsidR="005877AB" w:rsidRPr="00921864" w:rsidRDefault="00436046">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Rq3: which product attributes are frequently mentioned in customer reviews?</w:t>
      </w:r>
    </w:p>
    <w:p w14:paraId="2CD7E569" w14:textId="0956CC44" w:rsidR="005877AB" w:rsidRPr="00921864" w:rsidRDefault="00436046">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Rq4: what complaints occur most often in negative reviews?</w:t>
      </w:r>
    </w:p>
    <w:p w14:paraId="7188AD95" w14:textId="7469689D" w:rsidR="005877AB" w:rsidRPr="00921864" w:rsidRDefault="00436046">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Rq5: is text-derived sentiment associated with customer ratings?</w:t>
      </w:r>
    </w:p>
    <w:p w14:paraId="23780F10" w14:textId="34B5FFE9" w:rsidR="005877AB" w:rsidRPr="00921864" w:rsidRDefault="00436046">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Rq6: do sentiment patterns differ across products or categories?</w:t>
      </w:r>
    </w:p>
    <w:p w14:paraId="4FE69BDF" w14:textId="114A0DC9" w:rsidR="005877AB" w:rsidRPr="00921864" w:rsidRDefault="00436046">
      <w:pPr>
        <w:pStyle w:val="Heading2"/>
        <w:rPr>
          <w:rFonts w:ascii="Times New Roman" w:hAnsi="Times New Roman" w:cs="Times New Roman"/>
          <w:color w:val="000000" w:themeColor="text1"/>
        </w:rPr>
      </w:pPr>
      <w:r w:rsidRPr="00921864">
        <w:rPr>
          <w:rFonts w:ascii="Times New Roman" w:hAnsi="Times New Roman" w:cs="Times New Roman"/>
          <w:color w:val="000000" w:themeColor="text1"/>
        </w:rPr>
        <w:t>6.1 hypotheses</w:t>
      </w:r>
    </w:p>
    <w:p w14:paraId="5CF6A9A7" w14:textId="466F1C1B" w:rsidR="005877AB" w:rsidRPr="00921864" w:rsidRDefault="00436046">
      <w:pPr>
        <w:rPr>
          <w:rFonts w:ascii="Times New Roman" w:hAnsi="Times New Roman" w:cs="Times New Roman"/>
          <w:color w:val="000000" w:themeColor="text1"/>
        </w:rPr>
      </w:pPr>
      <w:r w:rsidRPr="00921864">
        <w:rPr>
          <w:rFonts w:ascii="Times New Roman" w:hAnsi="Times New Roman" w:cs="Times New Roman"/>
          <w:b/>
          <w:color w:val="000000" w:themeColor="text1"/>
        </w:rPr>
        <w:t xml:space="preserve">H1 — rating and sentiment: </w:t>
      </w:r>
      <w:r w:rsidRPr="00921864">
        <w:rPr>
          <w:rFonts w:ascii="Times New Roman" w:hAnsi="Times New Roman" w:cs="Times New Roman"/>
          <w:color w:val="000000" w:themeColor="text1"/>
        </w:rPr>
        <w:t>h0: rating and text-derived sentiment are not associated. H1: rating and text-derived sentiment are associated.</w:t>
      </w:r>
    </w:p>
    <w:p w14:paraId="7DD75E3B" w14:textId="1DD12910" w:rsidR="005877AB" w:rsidRPr="00921864" w:rsidRDefault="00436046">
      <w:pPr>
        <w:rPr>
          <w:rFonts w:ascii="Times New Roman" w:hAnsi="Times New Roman" w:cs="Times New Roman"/>
          <w:color w:val="000000" w:themeColor="text1"/>
        </w:rPr>
      </w:pPr>
      <w:r w:rsidRPr="00921864">
        <w:rPr>
          <w:rFonts w:ascii="Times New Roman" w:hAnsi="Times New Roman" w:cs="Times New Roman"/>
          <w:b/>
          <w:color w:val="000000" w:themeColor="text1"/>
        </w:rPr>
        <w:t xml:space="preserve">H2 — differences between groups: </w:t>
      </w:r>
      <w:r w:rsidRPr="00921864">
        <w:rPr>
          <w:rFonts w:ascii="Times New Roman" w:hAnsi="Times New Roman" w:cs="Times New Roman"/>
          <w:color w:val="000000" w:themeColor="text1"/>
        </w:rPr>
        <w:t>h0: mean ratings do not differ across selected products/categories. H1: mean ratings differ for at least some groups.</w:t>
      </w:r>
    </w:p>
    <w:p w14:paraId="4A46F338" w14:textId="5A3D0F6C" w:rsidR="005877AB" w:rsidRPr="00921864" w:rsidRDefault="00436046">
      <w:pPr>
        <w:rPr>
          <w:rFonts w:ascii="Times New Roman" w:hAnsi="Times New Roman" w:cs="Times New Roman"/>
          <w:color w:val="000000" w:themeColor="text1"/>
        </w:rPr>
      </w:pPr>
      <w:r w:rsidRPr="00921864">
        <w:rPr>
          <w:rFonts w:ascii="Times New Roman" w:hAnsi="Times New Roman" w:cs="Times New Roman"/>
          <w:b/>
          <w:color w:val="000000" w:themeColor="text1"/>
        </w:rPr>
        <w:t xml:space="preserve">H3 — recurring complaint themes: </w:t>
      </w:r>
      <w:r w:rsidRPr="00921864">
        <w:rPr>
          <w:rFonts w:ascii="Times New Roman" w:hAnsi="Times New Roman" w:cs="Times New Roman"/>
          <w:color w:val="000000" w:themeColor="text1"/>
        </w:rPr>
        <w:t>h0: no recurring complaint themes can be meaningfully identified in negative reviews. H1: recurring complaint themes can be identified.</w:t>
      </w:r>
    </w:p>
    <w:p w14:paraId="1EED99DE" w14:textId="2BDC81A2" w:rsidR="005877AB" w:rsidRPr="00921864" w:rsidRDefault="00436046">
      <w:pPr>
        <w:rPr>
          <w:rFonts w:ascii="Times New Roman" w:hAnsi="Times New Roman" w:cs="Times New Roman"/>
          <w:color w:val="000000" w:themeColor="text1"/>
        </w:rPr>
      </w:pPr>
      <w:r w:rsidRPr="00921864">
        <w:rPr>
          <w:rFonts w:ascii="Times New Roman" w:hAnsi="Times New Roman" w:cs="Times New Roman"/>
          <w:b/>
          <w:color w:val="000000" w:themeColor="text1"/>
        </w:rPr>
        <w:t xml:space="preserve">H4 — review length and rating: </w:t>
      </w:r>
      <w:r w:rsidRPr="00921864">
        <w:rPr>
          <w:rFonts w:ascii="Times New Roman" w:hAnsi="Times New Roman" w:cs="Times New Roman"/>
          <w:color w:val="000000" w:themeColor="text1"/>
        </w:rPr>
        <w:t>h0: review length and rating are not associated. H1: review length and rating are associated.</w:t>
      </w:r>
    </w:p>
    <w:p w14:paraId="1C348A0E" w14:textId="77777777" w:rsidR="005877AB" w:rsidRPr="00921864" w:rsidRDefault="00A324FE">
      <w:pPr>
        <w:rPr>
          <w:rFonts w:ascii="Times New Roman" w:hAnsi="Times New Roman" w:cs="Times New Roman"/>
          <w:color w:val="000000" w:themeColor="text1"/>
        </w:rPr>
      </w:pPr>
      <w:r w:rsidRPr="00921864">
        <w:rPr>
          <w:rFonts w:ascii="Times New Roman" w:hAnsi="Times New Roman" w:cs="Times New Roman"/>
          <w:color w:val="000000" w:themeColor="text1"/>
        </w:rPr>
        <w:t>The hypotheses will be tested only after the dataset is selected and inspected. Statistical tests will be chosen based on variable types, sample size, independence, and assumptions. A rating-based sentiment label must be distinguished from a sentiment label predicted from the review text to avoid circular evaluation.</w:t>
      </w:r>
    </w:p>
    <w:p w14:paraId="26A0FB9A" w14:textId="71472910" w:rsidR="005877AB" w:rsidRPr="00921864" w:rsidRDefault="00436046">
      <w:pPr>
        <w:pStyle w:val="Heading1"/>
        <w:rPr>
          <w:rFonts w:ascii="Times New Roman" w:hAnsi="Times New Roman" w:cs="Times New Roman"/>
          <w:color w:val="000000" w:themeColor="text1"/>
        </w:rPr>
      </w:pPr>
      <w:r w:rsidRPr="00921864">
        <w:rPr>
          <w:rFonts w:ascii="Times New Roman" w:hAnsi="Times New Roman" w:cs="Times New Roman"/>
          <w:color w:val="000000" w:themeColor="text1"/>
        </w:rPr>
        <w:t>7. Variables and data requirements</w:t>
      </w:r>
    </w:p>
    <w:tbl>
      <w:tblPr>
        <w:tblStyle w:val="TableGrid"/>
        <w:tblW w:w="0" w:type="auto"/>
        <w:jc w:val="center"/>
        <w:tblLook w:val="04A0" w:firstRow="1" w:lastRow="0" w:firstColumn="1" w:lastColumn="0" w:noHBand="0" w:noVBand="1"/>
      </w:tblPr>
      <w:tblGrid>
        <w:gridCol w:w="4963"/>
        <w:gridCol w:w="4963"/>
      </w:tblGrid>
      <w:tr w:rsidR="005877AB" w:rsidRPr="00921864" w14:paraId="7040E7B1" w14:textId="77777777">
        <w:trPr>
          <w:jc w:val="center"/>
        </w:trPr>
        <w:tc>
          <w:tcPr>
            <w:tcW w:w="4968" w:type="dxa"/>
            <w:shd w:val="clear" w:color="auto" w:fill="D9EAF7"/>
            <w:vAlign w:val="center"/>
          </w:tcPr>
          <w:p w14:paraId="08E1057C"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b/>
                <w:color w:val="000000" w:themeColor="text1"/>
                <w:sz w:val="18"/>
              </w:rPr>
              <w:t>Variable</w:t>
            </w:r>
          </w:p>
        </w:tc>
        <w:tc>
          <w:tcPr>
            <w:tcW w:w="4968" w:type="dxa"/>
            <w:shd w:val="clear" w:color="auto" w:fill="D9EAF7"/>
            <w:vAlign w:val="center"/>
          </w:tcPr>
          <w:p w14:paraId="3B9C24EA"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b/>
                <w:color w:val="000000" w:themeColor="text1"/>
                <w:sz w:val="18"/>
              </w:rPr>
              <w:t>Purpose</w:t>
            </w:r>
          </w:p>
        </w:tc>
      </w:tr>
      <w:tr w:rsidR="005877AB" w:rsidRPr="00921864" w14:paraId="0C4CCF0F" w14:textId="77777777">
        <w:trPr>
          <w:jc w:val="center"/>
        </w:trPr>
        <w:tc>
          <w:tcPr>
            <w:tcW w:w="4968" w:type="dxa"/>
            <w:vAlign w:val="center"/>
          </w:tcPr>
          <w:p w14:paraId="05056478" w14:textId="45D75946" w:rsidR="005877AB" w:rsidRPr="00921864" w:rsidRDefault="00436046">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Product id / product name</w:t>
            </w:r>
          </w:p>
        </w:tc>
        <w:tc>
          <w:tcPr>
            <w:tcW w:w="4968" w:type="dxa"/>
            <w:vAlign w:val="center"/>
          </w:tcPr>
          <w:p w14:paraId="3AEC0A1D"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Identify products and group their reviews.</w:t>
            </w:r>
          </w:p>
        </w:tc>
      </w:tr>
      <w:tr w:rsidR="005877AB" w:rsidRPr="00921864" w14:paraId="3A8E233B" w14:textId="77777777">
        <w:trPr>
          <w:jc w:val="center"/>
        </w:trPr>
        <w:tc>
          <w:tcPr>
            <w:tcW w:w="4968" w:type="dxa"/>
            <w:vAlign w:val="center"/>
          </w:tcPr>
          <w:p w14:paraId="79B021BA"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Product category</w:t>
            </w:r>
          </w:p>
        </w:tc>
        <w:tc>
          <w:tcPr>
            <w:tcW w:w="4968" w:type="dxa"/>
            <w:vAlign w:val="center"/>
          </w:tcPr>
          <w:p w14:paraId="750ACE02"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Compare feedback across product types, if available.</w:t>
            </w:r>
          </w:p>
        </w:tc>
      </w:tr>
      <w:tr w:rsidR="005877AB" w:rsidRPr="00921864" w14:paraId="73DF8519" w14:textId="77777777">
        <w:trPr>
          <w:jc w:val="center"/>
        </w:trPr>
        <w:tc>
          <w:tcPr>
            <w:tcW w:w="4968" w:type="dxa"/>
            <w:vAlign w:val="center"/>
          </w:tcPr>
          <w:p w14:paraId="79EA55B0"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Rating</w:t>
            </w:r>
          </w:p>
        </w:tc>
        <w:tc>
          <w:tcPr>
            <w:tcW w:w="4968" w:type="dxa"/>
            <w:vAlign w:val="center"/>
          </w:tcPr>
          <w:p w14:paraId="2DE6372D"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Summarize customer ratings and compare groups.</w:t>
            </w:r>
          </w:p>
        </w:tc>
      </w:tr>
      <w:tr w:rsidR="005877AB" w:rsidRPr="00921864" w14:paraId="69137528" w14:textId="77777777">
        <w:trPr>
          <w:jc w:val="center"/>
        </w:trPr>
        <w:tc>
          <w:tcPr>
            <w:tcW w:w="4968" w:type="dxa"/>
            <w:vAlign w:val="center"/>
          </w:tcPr>
          <w:p w14:paraId="6102026C"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Review title and review text</w:t>
            </w:r>
          </w:p>
        </w:tc>
        <w:tc>
          <w:tcPr>
            <w:tcW w:w="4968" w:type="dxa"/>
            <w:vAlign w:val="center"/>
          </w:tcPr>
          <w:p w14:paraId="2523CA45"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Analyze customer opinions and recurring themes.</w:t>
            </w:r>
          </w:p>
        </w:tc>
      </w:tr>
      <w:tr w:rsidR="005877AB" w:rsidRPr="00921864" w14:paraId="0633F9A3" w14:textId="77777777">
        <w:trPr>
          <w:jc w:val="center"/>
        </w:trPr>
        <w:tc>
          <w:tcPr>
            <w:tcW w:w="4968" w:type="dxa"/>
            <w:vAlign w:val="center"/>
          </w:tcPr>
          <w:p w14:paraId="2A82734C"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Review date</w:t>
            </w:r>
          </w:p>
        </w:tc>
        <w:tc>
          <w:tcPr>
            <w:tcW w:w="4968" w:type="dxa"/>
            <w:vAlign w:val="center"/>
          </w:tcPr>
          <w:p w14:paraId="698DF66F"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Explore time patterns when date coverage is sufficient.</w:t>
            </w:r>
          </w:p>
        </w:tc>
      </w:tr>
      <w:tr w:rsidR="005877AB" w:rsidRPr="00921864" w14:paraId="2972E396" w14:textId="77777777">
        <w:trPr>
          <w:jc w:val="center"/>
        </w:trPr>
        <w:tc>
          <w:tcPr>
            <w:tcW w:w="4968" w:type="dxa"/>
            <w:vAlign w:val="center"/>
          </w:tcPr>
          <w:p w14:paraId="12FC989E"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Reviewer identifier</w:t>
            </w:r>
          </w:p>
        </w:tc>
        <w:tc>
          <w:tcPr>
            <w:tcW w:w="4968" w:type="dxa"/>
            <w:vAlign w:val="center"/>
          </w:tcPr>
          <w:p w14:paraId="7F7793ED"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Optional; only if useful and permitted, preferably anonymized.</w:t>
            </w:r>
          </w:p>
        </w:tc>
      </w:tr>
      <w:tr w:rsidR="005877AB" w:rsidRPr="00921864" w14:paraId="2602B739" w14:textId="77777777">
        <w:trPr>
          <w:jc w:val="center"/>
        </w:trPr>
        <w:tc>
          <w:tcPr>
            <w:tcW w:w="4968" w:type="dxa"/>
            <w:vAlign w:val="center"/>
          </w:tcPr>
          <w:p w14:paraId="3791A7F7"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Sentiment label</w:t>
            </w:r>
          </w:p>
        </w:tc>
        <w:tc>
          <w:tcPr>
            <w:tcW w:w="4968" w:type="dxa"/>
            <w:vAlign w:val="center"/>
          </w:tcPr>
          <w:p w14:paraId="69E58A97"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May be derived from text using an appropriate method.</w:t>
            </w:r>
          </w:p>
        </w:tc>
      </w:tr>
      <w:tr w:rsidR="005877AB" w:rsidRPr="00921864" w14:paraId="2CE242DC" w14:textId="77777777">
        <w:trPr>
          <w:jc w:val="center"/>
        </w:trPr>
        <w:tc>
          <w:tcPr>
            <w:tcW w:w="4968" w:type="dxa"/>
            <w:vAlign w:val="center"/>
          </w:tcPr>
          <w:p w14:paraId="513BBC8E"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Review length</w:t>
            </w:r>
          </w:p>
        </w:tc>
        <w:tc>
          <w:tcPr>
            <w:tcW w:w="4968" w:type="dxa"/>
            <w:vAlign w:val="center"/>
          </w:tcPr>
          <w:p w14:paraId="7BBD6BEC"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Derived count of words or characters.</w:t>
            </w:r>
          </w:p>
        </w:tc>
      </w:tr>
      <w:tr w:rsidR="005877AB" w:rsidRPr="00921864" w14:paraId="511D803D" w14:textId="77777777">
        <w:trPr>
          <w:jc w:val="center"/>
        </w:trPr>
        <w:tc>
          <w:tcPr>
            <w:tcW w:w="4968" w:type="dxa"/>
            <w:vAlign w:val="center"/>
          </w:tcPr>
          <w:p w14:paraId="7F2BAACA"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Mentioned attributes</w:t>
            </w:r>
          </w:p>
        </w:tc>
        <w:tc>
          <w:tcPr>
            <w:tcW w:w="4968" w:type="dxa"/>
            <w:vAlign w:val="center"/>
          </w:tcPr>
          <w:p w14:paraId="4944026A" w14:textId="77777777" w:rsidR="005877AB" w:rsidRPr="00921864" w:rsidRDefault="00A324FE">
            <w:pPr>
              <w:spacing w:after="0"/>
              <w:rPr>
                <w:rFonts w:ascii="Times New Roman" w:hAnsi="Times New Roman" w:cs="Times New Roman"/>
                <w:color w:val="000000" w:themeColor="text1"/>
              </w:rPr>
            </w:pPr>
            <w:r w:rsidRPr="00921864">
              <w:rPr>
                <w:rFonts w:ascii="Times New Roman" w:hAnsi="Times New Roman" w:cs="Times New Roman"/>
                <w:color w:val="000000" w:themeColor="text1"/>
                <w:sz w:val="18"/>
              </w:rPr>
              <w:t>Derived themes such as quality, fragrance, texture, packaging, or price.</w:t>
            </w:r>
          </w:p>
        </w:tc>
      </w:tr>
    </w:tbl>
    <w:p w14:paraId="73CD74EE" w14:textId="24D532C4" w:rsidR="005877AB" w:rsidRPr="00921864" w:rsidRDefault="00436046">
      <w:pPr>
        <w:rPr>
          <w:rFonts w:ascii="Times New Roman" w:hAnsi="Times New Roman" w:cs="Times New Roman"/>
          <w:color w:val="000000" w:themeColor="text1"/>
        </w:rPr>
      </w:pPr>
      <w:r w:rsidRPr="00921864">
        <w:rPr>
          <w:rFonts w:ascii="Times New Roman" w:hAnsi="Times New Roman" w:cs="Times New Roman"/>
          <w:color w:val="000000" w:themeColor="text1"/>
        </w:rPr>
        <w:t xml:space="preserve">The preferred dataset should contain review text, ratings, and product identifiers or names. Category and date fields are desirable but may not be available in every dataset. The final variable list will be aligned with the actual dataset selected in week </w:t>
      </w:r>
      <w:r w:rsidR="00A324FE" w:rsidRPr="00921864">
        <w:rPr>
          <w:rFonts w:ascii="Times New Roman" w:hAnsi="Times New Roman" w:cs="Times New Roman"/>
          <w:color w:val="000000" w:themeColor="text1"/>
        </w:rPr>
        <w:t>2.</w:t>
      </w:r>
    </w:p>
    <w:p w14:paraId="2C0BC752" w14:textId="57BFED00" w:rsidR="005877AB" w:rsidRPr="00921864" w:rsidRDefault="00436046">
      <w:pPr>
        <w:pStyle w:val="Heading1"/>
        <w:rPr>
          <w:rFonts w:ascii="Times New Roman" w:hAnsi="Times New Roman" w:cs="Times New Roman"/>
          <w:color w:val="000000" w:themeColor="text1"/>
        </w:rPr>
      </w:pPr>
      <w:r w:rsidRPr="00921864">
        <w:rPr>
          <w:rFonts w:ascii="Times New Roman" w:hAnsi="Times New Roman" w:cs="Times New Roman"/>
          <w:color w:val="000000" w:themeColor="text1"/>
        </w:rPr>
        <w:t>8. Proposed data science approach</w:t>
      </w:r>
    </w:p>
    <w:p w14:paraId="5AEA6E2D" w14:textId="77777777" w:rsidR="005877AB" w:rsidRPr="00921864" w:rsidRDefault="00A324FE">
      <w:pPr>
        <w:pStyle w:val="ListNumber"/>
        <w:rPr>
          <w:rFonts w:ascii="Times New Roman" w:hAnsi="Times New Roman" w:cs="Times New Roman"/>
          <w:color w:val="000000" w:themeColor="text1"/>
        </w:rPr>
      </w:pPr>
      <w:r w:rsidRPr="00921864">
        <w:rPr>
          <w:rFonts w:ascii="Times New Roman" w:hAnsi="Times New Roman" w:cs="Times New Roman"/>
          <w:color w:val="000000" w:themeColor="text1"/>
        </w:rPr>
        <w:t>Identify public review datasets and check their documentation, access conditions, and permitted use.</w:t>
      </w:r>
    </w:p>
    <w:p w14:paraId="6E91A8EF" w14:textId="77777777" w:rsidR="005877AB" w:rsidRPr="00921864" w:rsidRDefault="00A324FE">
      <w:pPr>
        <w:pStyle w:val="ListNumber"/>
        <w:rPr>
          <w:rFonts w:ascii="Times New Roman" w:hAnsi="Times New Roman" w:cs="Times New Roman"/>
          <w:color w:val="000000" w:themeColor="text1"/>
        </w:rPr>
      </w:pPr>
      <w:r w:rsidRPr="00921864">
        <w:rPr>
          <w:rFonts w:ascii="Times New Roman" w:hAnsi="Times New Roman" w:cs="Times New Roman"/>
          <w:color w:val="000000" w:themeColor="text1"/>
        </w:rPr>
        <w:t>Record the dataset source, access date, version where available, and important limitations.</w:t>
      </w:r>
    </w:p>
    <w:p w14:paraId="650ACAF0" w14:textId="77777777" w:rsidR="005877AB" w:rsidRPr="00921864" w:rsidRDefault="00A324FE">
      <w:pPr>
        <w:pStyle w:val="ListNumber"/>
        <w:rPr>
          <w:rFonts w:ascii="Times New Roman" w:hAnsi="Times New Roman" w:cs="Times New Roman"/>
          <w:color w:val="000000" w:themeColor="text1"/>
        </w:rPr>
      </w:pPr>
      <w:r w:rsidRPr="00921864">
        <w:rPr>
          <w:rFonts w:ascii="Times New Roman" w:hAnsi="Times New Roman" w:cs="Times New Roman"/>
          <w:color w:val="000000" w:themeColor="text1"/>
        </w:rPr>
        <w:t>Inspect data shape, columns, types, missing values, duplicates, rating scale, and language.</w:t>
      </w:r>
    </w:p>
    <w:p w14:paraId="6A184B9A" w14:textId="77777777" w:rsidR="005877AB" w:rsidRPr="00921864" w:rsidRDefault="00A324FE">
      <w:pPr>
        <w:pStyle w:val="ListNumber"/>
        <w:rPr>
          <w:rFonts w:ascii="Times New Roman" w:hAnsi="Times New Roman" w:cs="Times New Roman"/>
          <w:color w:val="000000" w:themeColor="text1"/>
        </w:rPr>
      </w:pPr>
      <w:r w:rsidRPr="00921864">
        <w:rPr>
          <w:rFonts w:ascii="Times New Roman" w:hAnsi="Times New Roman" w:cs="Times New Roman"/>
          <w:color w:val="000000" w:themeColor="text1"/>
        </w:rPr>
        <w:t>Clean and standardize relevant fields while documenting all transformations.</w:t>
      </w:r>
    </w:p>
    <w:p w14:paraId="41193ACC" w14:textId="77777777" w:rsidR="005877AB" w:rsidRPr="00921864" w:rsidRDefault="00A324FE">
      <w:pPr>
        <w:pStyle w:val="ListNumber"/>
        <w:rPr>
          <w:rFonts w:ascii="Times New Roman" w:hAnsi="Times New Roman" w:cs="Times New Roman"/>
          <w:color w:val="000000" w:themeColor="text1"/>
        </w:rPr>
      </w:pPr>
      <w:r w:rsidRPr="00921864">
        <w:rPr>
          <w:rFonts w:ascii="Times New Roman" w:hAnsi="Times New Roman" w:cs="Times New Roman"/>
          <w:color w:val="000000" w:themeColor="text1"/>
        </w:rPr>
        <w:t>Conduct exploratory data analysis using summary statistics, tables, and charts.</w:t>
      </w:r>
    </w:p>
    <w:p w14:paraId="7FF17481" w14:textId="77777777" w:rsidR="005877AB" w:rsidRPr="00921864" w:rsidRDefault="00A324FE">
      <w:pPr>
        <w:pStyle w:val="ListNumber"/>
        <w:rPr>
          <w:rFonts w:ascii="Times New Roman" w:hAnsi="Times New Roman" w:cs="Times New Roman"/>
          <w:color w:val="000000" w:themeColor="text1"/>
        </w:rPr>
      </w:pPr>
      <w:r w:rsidRPr="00921864">
        <w:rPr>
          <w:rFonts w:ascii="Times New Roman" w:hAnsi="Times New Roman" w:cs="Times New Roman"/>
          <w:color w:val="000000" w:themeColor="text1"/>
        </w:rPr>
        <w:lastRenderedPageBreak/>
        <w:t>Apply an appropriate baseline sentiment method and evaluate it if reliable reference labels are available.</w:t>
      </w:r>
    </w:p>
    <w:p w14:paraId="6D0F753E" w14:textId="77777777" w:rsidR="005877AB" w:rsidRPr="00921864" w:rsidRDefault="00A324FE">
      <w:pPr>
        <w:pStyle w:val="ListNumber"/>
        <w:rPr>
          <w:rFonts w:ascii="Times New Roman" w:hAnsi="Times New Roman" w:cs="Times New Roman"/>
          <w:color w:val="000000" w:themeColor="text1"/>
        </w:rPr>
      </w:pPr>
      <w:r w:rsidRPr="00921864">
        <w:rPr>
          <w:rFonts w:ascii="Times New Roman" w:hAnsi="Times New Roman" w:cs="Times New Roman"/>
          <w:color w:val="000000" w:themeColor="text1"/>
        </w:rPr>
        <w:t>Identify frequent terms, phrases, and recurring product-feedback themes.</w:t>
      </w:r>
    </w:p>
    <w:p w14:paraId="0511B972" w14:textId="77777777" w:rsidR="005877AB" w:rsidRPr="00921864" w:rsidRDefault="00A324FE">
      <w:pPr>
        <w:pStyle w:val="ListNumber"/>
        <w:rPr>
          <w:rFonts w:ascii="Times New Roman" w:hAnsi="Times New Roman" w:cs="Times New Roman"/>
          <w:color w:val="000000" w:themeColor="text1"/>
        </w:rPr>
      </w:pPr>
      <w:r w:rsidRPr="00921864">
        <w:rPr>
          <w:rFonts w:ascii="Times New Roman" w:hAnsi="Times New Roman" w:cs="Times New Roman"/>
          <w:color w:val="000000" w:themeColor="text1"/>
        </w:rPr>
        <w:t>Test relevant hypotheses using suitable statistical methods and report uncertainty.</w:t>
      </w:r>
    </w:p>
    <w:p w14:paraId="14040FE0" w14:textId="77777777" w:rsidR="005877AB" w:rsidRPr="00921864" w:rsidRDefault="00A324FE">
      <w:pPr>
        <w:pStyle w:val="ListNumber"/>
        <w:rPr>
          <w:rFonts w:ascii="Times New Roman" w:hAnsi="Times New Roman" w:cs="Times New Roman"/>
          <w:color w:val="000000" w:themeColor="text1"/>
        </w:rPr>
      </w:pPr>
      <w:r w:rsidRPr="00921864">
        <w:rPr>
          <w:rFonts w:ascii="Times New Roman" w:hAnsi="Times New Roman" w:cs="Times New Roman"/>
          <w:color w:val="000000" w:themeColor="text1"/>
        </w:rPr>
        <w:t>Summarize results and make evidence-based recommendations.</w:t>
      </w:r>
    </w:p>
    <w:p w14:paraId="7AE1C675" w14:textId="461EC115" w:rsidR="005877AB" w:rsidRPr="00921864" w:rsidRDefault="00436046">
      <w:pPr>
        <w:pStyle w:val="Heading2"/>
        <w:rPr>
          <w:rFonts w:ascii="Times New Roman" w:hAnsi="Times New Roman" w:cs="Times New Roman"/>
          <w:color w:val="000000" w:themeColor="text1"/>
        </w:rPr>
      </w:pPr>
      <w:r w:rsidRPr="00921864">
        <w:rPr>
          <w:rFonts w:ascii="Times New Roman" w:hAnsi="Times New Roman" w:cs="Times New Roman"/>
          <w:color w:val="000000" w:themeColor="text1"/>
        </w:rPr>
        <w:t>8.1 planned statistical methods</w:t>
      </w:r>
    </w:p>
    <w:p w14:paraId="42877EA6"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Mean, median, standard deviation, and quartiles for numerical variables such as ratings or review length.</w:t>
      </w:r>
    </w:p>
    <w:p w14:paraId="631281CA"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Counts and percentages for rating groups, sentiment classes, and product categories.</w:t>
      </w:r>
    </w:p>
    <w:p w14:paraId="580A1A44"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Cross-tabulation and chi-square tests for associations between categorical variables.</w:t>
      </w:r>
    </w:p>
    <w:p w14:paraId="169E9486" w14:textId="10BE8107" w:rsidR="005877AB" w:rsidRPr="00921864" w:rsidRDefault="00436046">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Anova or a suitable non-parametric alternative for group comparisons, depending on assumptions.</w:t>
      </w:r>
    </w:p>
    <w:p w14:paraId="5CB488C8"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Correlation or another suitable association measure for review length and ratings.</w:t>
      </w:r>
    </w:p>
    <w:p w14:paraId="14F05207"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Confidence intervals where appropriate to communicate uncertainty.</w:t>
      </w:r>
    </w:p>
    <w:p w14:paraId="62878333" w14:textId="05DABDC8" w:rsidR="005877AB" w:rsidRPr="00921864" w:rsidRDefault="00436046">
      <w:pPr>
        <w:pStyle w:val="Heading2"/>
        <w:rPr>
          <w:rFonts w:ascii="Times New Roman" w:hAnsi="Times New Roman" w:cs="Times New Roman"/>
          <w:color w:val="000000" w:themeColor="text1"/>
        </w:rPr>
      </w:pPr>
      <w:r w:rsidRPr="00921864">
        <w:rPr>
          <w:rFonts w:ascii="Times New Roman" w:hAnsi="Times New Roman" w:cs="Times New Roman"/>
          <w:color w:val="000000" w:themeColor="text1"/>
        </w:rPr>
        <w:t>8.2 planned visualizations</w:t>
      </w:r>
    </w:p>
    <w:p w14:paraId="03C11F43"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Bar charts for review counts by product/category.</w:t>
      </w:r>
    </w:p>
    <w:p w14:paraId="22D8F7C0"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Histograms for rating and review-length distributions.</w:t>
      </w:r>
    </w:p>
    <w:p w14:paraId="78A5533E"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Box plots for rating comparisons across categories.</w:t>
      </w:r>
    </w:p>
    <w:p w14:paraId="79777133"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Stacked bar charts for sentiment proportions by product/category.</w:t>
      </w:r>
    </w:p>
    <w:p w14:paraId="763E9F25"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Line charts for temporal patterns if review dates and sufficient coverage are available.</w:t>
      </w:r>
    </w:p>
    <w:p w14:paraId="5B6C44C0"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Term-frequency charts for commonly mentioned words or phrases in positive and negative reviews.</w:t>
      </w:r>
    </w:p>
    <w:p w14:paraId="639672C2" w14:textId="6930C1B6" w:rsidR="005877AB" w:rsidRPr="00921864" w:rsidRDefault="00436046">
      <w:pPr>
        <w:pStyle w:val="Heading2"/>
        <w:rPr>
          <w:rFonts w:ascii="Times New Roman" w:hAnsi="Times New Roman" w:cs="Times New Roman"/>
          <w:color w:val="000000" w:themeColor="text1"/>
        </w:rPr>
      </w:pPr>
      <w:r w:rsidRPr="00921864">
        <w:rPr>
          <w:rFonts w:ascii="Times New Roman" w:hAnsi="Times New Roman" w:cs="Times New Roman"/>
          <w:color w:val="000000" w:themeColor="text1"/>
        </w:rPr>
        <w:t>8.3 potential tools</w:t>
      </w:r>
    </w:p>
    <w:p w14:paraId="1DBD63BB" w14:textId="039903DE" w:rsidR="005877AB" w:rsidRPr="00921864" w:rsidRDefault="00436046">
      <w:pPr>
        <w:rPr>
          <w:rFonts w:ascii="Times New Roman" w:hAnsi="Times New Roman" w:cs="Times New Roman"/>
          <w:color w:val="000000" w:themeColor="text1"/>
        </w:rPr>
      </w:pPr>
      <w:r w:rsidRPr="00921864">
        <w:rPr>
          <w:rFonts w:ascii="Times New Roman" w:hAnsi="Times New Roman" w:cs="Times New Roman"/>
          <w:color w:val="000000" w:themeColor="text1"/>
        </w:rPr>
        <w:t xml:space="preserve">Python, pandas, </w:t>
      </w:r>
      <w:proofErr w:type="spellStart"/>
      <w:r w:rsidRPr="00921864">
        <w:rPr>
          <w:rFonts w:ascii="Times New Roman" w:hAnsi="Times New Roman" w:cs="Times New Roman"/>
          <w:color w:val="000000" w:themeColor="text1"/>
        </w:rPr>
        <w:t>numpy</w:t>
      </w:r>
      <w:proofErr w:type="spellEnd"/>
      <w:r w:rsidRPr="00921864">
        <w:rPr>
          <w:rFonts w:ascii="Times New Roman" w:hAnsi="Times New Roman" w:cs="Times New Roman"/>
          <w:color w:val="000000" w:themeColor="text1"/>
        </w:rPr>
        <w:t xml:space="preserve">, matplotlib, seaborn, </w:t>
      </w:r>
      <w:proofErr w:type="spellStart"/>
      <w:r w:rsidRPr="00921864">
        <w:rPr>
          <w:rFonts w:ascii="Times New Roman" w:hAnsi="Times New Roman" w:cs="Times New Roman"/>
          <w:color w:val="000000" w:themeColor="text1"/>
        </w:rPr>
        <w:t>nltk</w:t>
      </w:r>
      <w:proofErr w:type="spellEnd"/>
      <w:r w:rsidRPr="00921864">
        <w:rPr>
          <w:rFonts w:ascii="Times New Roman" w:hAnsi="Times New Roman" w:cs="Times New Roman"/>
          <w:color w:val="000000" w:themeColor="text1"/>
        </w:rPr>
        <w:t xml:space="preserve"> or spacy, scikit-learn, and </w:t>
      </w:r>
      <w:proofErr w:type="spellStart"/>
      <w:r w:rsidRPr="00921864">
        <w:rPr>
          <w:rFonts w:ascii="Times New Roman" w:hAnsi="Times New Roman" w:cs="Times New Roman"/>
          <w:color w:val="000000" w:themeColor="text1"/>
        </w:rPr>
        <w:t>jupyter</w:t>
      </w:r>
      <w:proofErr w:type="spellEnd"/>
      <w:r w:rsidRPr="00921864">
        <w:rPr>
          <w:rFonts w:ascii="Times New Roman" w:hAnsi="Times New Roman" w:cs="Times New Roman"/>
          <w:color w:val="000000" w:themeColor="text1"/>
        </w:rPr>
        <w:t xml:space="preserve"> notebook/google </w:t>
      </w:r>
      <w:proofErr w:type="spellStart"/>
      <w:r w:rsidRPr="00921864">
        <w:rPr>
          <w:rFonts w:ascii="Times New Roman" w:hAnsi="Times New Roman" w:cs="Times New Roman"/>
          <w:color w:val="000000" w:themeColor="text1"/>
        </w:rPr>
        <w:t>colab</w:t>
      </w:r>
      <w:proofErr w:type="spellEnd"/>
      <w:r w:rsidRPr="00921864">
        <w:rPr>
          <w:rFonts w:ascii="Times New Roman" w:hAnsi="Times New Roman" w:cs="Times New Roman"/>
          <w:color w:val="000000" w:themeColor="text1"/>
        </w:rPr>
        <w:t xml:space="preserve"> may be used. The final tools will depend on the dataset and project scope.</w:t>
      </w:r>
    </w:p>
    <w:p w14:paraId="05A7BBF4" w14:textId="55118EBE" w:rsidR="005877AB" w:rsidRPr="00921864" w:rsidRDefault="00436046">
      <w:pPr>
        <w:pStyle w:val="Heading1"/>
        <w:rPr>
          <w:rFonts w:ascii="Times New Roman" w:hAnsi="Times New Roman" w:cs="Times New Roman"/>
          <w:color w:val="000000" w:themeColor="text1"/>
        </w:rPr>
      </w:pPr>
      <w:r w:rsidRPr="00921864">
        <w:rPr>
          <w:rFonts w:ascii="Times New Roman" w:hAnsi="Times New Roman" w:cs="Times New Roman"/>
          <w:color w:val="000000" w:themeColor="text1"/>
        </w:rPr>
        <w:t>9. Data quality, ethics, and limitations</w:t>
      </w:r>
    </w:p>
    <w:p w14:paraId="0EE229E7"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Check for missing review text, ratings, product identifiers, and dates.</w:t>
      </w:r>
    </w:p>
    <w:p w14:paraId="156E477B"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Investigate duplicates, invalid rating values, inconsistent scales, and irrelevant reviews.</w:t>
      </w:r>
    </w:p>
    <w:p w14:paraId="42B8F4E1" w14:textId="520049A8" w:rsidR="005877AB" w:rsidRPr="00921864" w:rsidRDefault="00436046">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Review language coverage, html markup, spelling variation, emojis, and text noise.</w:t>
      </w:r>
    </w:p>
    <w:p w14:paraId="4C97223F"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Check for class imbalance and avoid interpreting raw sentiment proportions without context.</w:t>
      </w:r>
    </w:p>
    <w:p w14:paraId="5D09A1CD"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Consider fake reviews, selection bias, non-representative reviewers, and limited time coverage.</w:t>
      </w:r>
    </w:p>
    <w:p w14:paraId="55912A49"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Follow dataset terms and applicable access rules; avoid unnecessary personal identifiers.</w:t>
      </w:r>
    </w:p>
    <w:p w14:paraId="3D10132D" w14:textId="77777777" w:rsidR="005877AB" w:rsidRPr="00921864" w:rsidRDefault="00A324FE">
      <w:pPr>
        <w:pStyle w:val="ListBullet"/>
        <w:rPr>
          <w:rFonts w:ascii="Times New Roman" w:hAnsi="Times New Roman" w:cs="Times New Roman"/>
          <w:color w:val="000000" w:themeColor="text1"/>
        </w:rPr>
      </w:pPr>
      <w:r w:rsidRPr="00921864">
        <w:rPr>
          <w:rFonts w:ascii="Times New Roman" w:hAnsi="Times New Roman" w:cs="Times New Roman"/>
          <w:color w:val="000000" w:themeColor="text1"/>
        </w:rPr>
        <w:t>Do not infer causation from associations or generalize beyond what the data supports.</w:t>
      </w:r>
    </w:p>
    <w:p w14:paraId="2CBC8B54" w14:textId="77777777" w:rsidR="005877AB" w:rsidRPr="00921864" w:rsidRDefault="00A324FE">
      <w:pPr>
        <w:pStyle w:val="Heading1"/>
        <w:rPr>
          <w:rFonts w:ascii="Times New Roman" w:hAnsi="Times New Roman" w:cs="Times New Roman"/>
          <w:color w:val="000000" w:themeColor="text1"/>
        </w:rPr>
      </w:pPr>
      <w:r w:rsidRPr="00921864">
        <w:rPr>
          <w:rFonts w:ascii="Times New Roman" w:hAnsi="Times New Roman" w:cs="Times New Roman"/>
          <w:color w:val="000000" w:themeColor="text1"/>
        </w:rPr>
        <w:t>10. Conclusion</w:t>
      </w:r>
    </w:p>
    <w:p w14:paraId="5839D128" w14:textId="2F0E9882" w:rsidR="005877AB" w:rsidRPr="00921864" w:rsidRDefault="00436046">
      <w:pPr>
        <w:rPr>
          <w:rFonts w:ascii="Times New Roman" w:hAnsi="Times New Roman" w:cs="Times New Roman"/>
          <w:color w:val="000000" w:themeColor="text1"/>
        </w:rPr>
      </w:pPr>
      <w:r w:rsidRPr="00921864">
        <w:rPr>
          <w:rFonts w:ascii="Times New Roman" w:hAnsi="Times New Roman" w:cs="Times New Roman"/>
          <w:color w:val="000000" w:themeColor="text1"/>
        </w:rPr>
        <w:t xml:space="preserve">This report establishes a business-focused foundation for analyzing beauty product reviews. Customer sentiment analysis was selected because review text and ratings can support exploratory analysis, </w:t>
      </w:r>
      <w:proofErr w:type="spellStart"/>
      <w:r w:rsidRPr="00921864">
        <w:rPr>
          <w:rFonts w:ascii="Times New Roman" w:hAnsi="Times New Roman" w:cs="Times New Roman"/>
          <w:color w:val="000000" w:themeColor="text1"/>
        </w:rPr>
        <w:t>nlp</w:t>
      </w:r>
      <w:proofErr w:type="spellEnd"/>
      <w:r w:rsidRPr="00921864">
        <w:rPr>
          <w:rFonts w:ascii="Times New Roman" w:hAnsi="Times New Roman" w:cs="Times New Roman"/>
          <w:color w:val="000000" w:themeColor="text1"/>
        </w:rPr>
        <w:t>, and customer-feedback insights. The next stage is to</w:t>
      </w:r>
      <w:r w:rsidR="00A324FE" w:rsidRPr="00921864">
        <w:rPr>
          <w:rFonts w:ascii="Times New Roman" w:hAnsi="Times New Roman" w:cs="Times New Roman"/>
          <w:color w:val="000000" w:themeColor="text1"/>
        </w:rPr>
        <w:t xml:space="preserve"> evaluate public datasets, confirm which variables are available, assess data quality and access conditions, and refine the analysis plan before conducting any modelling.</w:t>
      </w:r>
    </w:p>
    <w:p w14:paraId="3D19DBD9" w14:textId="61CC25D9" w:rsidR="005877AB" w:rsidRPr="00921864" w:rsidRDefault="00A324FE">
      <w:pPr>
        <w:pStyle w:val="Heading1"/>
        <w:rPr>
          <w:rFonts w:ascii="Times New Roman" w:hAnsi="Times New Roman" w:cs="Times New Roman"/>
          <w:color w:val="000000" w:themeColor="text1"/>
        </w:rPr>
      </w:pPr>
      <w:r w:rsidRPr="00921864">
        <w:rPr>
          <w:rFonts w:ascii="Times New Roman" w:hAnsi="Times New Roman" w:cs="Times New Roman"/>
          <w:color w:val="000000" w:themeColor="text1"/>
        </w:rPr>
        <w:t>1</w:t>
      </w:r>
      <w:r w:rsidRPr="00921864">
        <w:rPr>
          <w:rFonts w:ascii="Times New Roman" w:hAnsi="Times New Roman" w:cs="Times New Roman"/>
          <w:color w:val="000000" w:themeColor="text1"/>
        </w:rPr>
        <w:t>1</w:t>
      </w:r>
      <w:r w:rsidRPr="00921864">
        <w:rPr>
          <w:rFonts w:ascii="Times New Roman" w:hAnsi="Times New Roman" w:cs="Times New Roman"/>
          <w:color w:val="000000" w:themeColor="text1"/>
        </w:rPr>
        <w:t xml:space="preserve">. </w:t>
      </w:r>
      <w:r w:rsidR="00436046" w:rsidRPr="00921864">
        <w:rPr>
          <w:rFonts w:ascii="Times New Roman" w:hAnsi="Times New Roman" w:cs="Times New Roman"/>
          <w:color w:val="000000" w:themeColor="text1"/>
        </w:rPr>
        <w:t>References and starting points</w:t>
      </w:r>
    </w:p>
    <w:p w14:paraId="2413F863" w14:textId="54C4ED69" w:rsidR="005877AB" w:rsidRPr="00921864" w:rsidRDefault="00436046">
      <w:pPr>
        <w:pStyle w:val="ListBullet"/>
        <w:rPr>
          <w:rFonts w:ascii="Times New Roman" w:hAnsi="Times New Roman" w:cs="Times New Roman"/>
          <w:color w:val="000000" w:themeColor="text1"/>
        </w:rPr>
      </w:pPr>
      <w:proofErr w:type="spellStart"/>
      <w:r w:rsidRPr="00921864">
        <w:rPr>
          <w:rFonts w:ascii="Times New Roman" w:hAnsi="Times New Roman" w:cs="Times New Roman"/>
          <w:b/>
          <w:color w:val="000000" w:themeColor="text1"/>
        </w:rPr>
        <w:t>Mckinsey</w:t>
      </w:r>
      <w:proofErr w:type="spellEnd"/>
      <w:r w:rsidRPr="00921864">
        <w:rPr>
          <w:rFonts w:ascii="Times New Roman" w:hAnsi="Times New Roman" w:cs="Times New Roman"/>
          <w:b/>
          <w:color w:val="000000" w:themeColor="text1"/>
        </w:rPr>
        <w:t xml:space="preserve"> &amp; company — the state of beauty: </w:t>
      </w:r>
      <w:r w:rsidR="00A324FE" w:rsidRPr="00921864">
        <w:rPr>
          <w:rFonts w:ascii="Times New Roman" w:hAnsi="Times New Roman" w:cs="Times New Roman"/>
          <w:color w:val="000000" w:themeColor="text1"/>
        </w:rPr>
        <w:t>https://www.mckinsey.com/industries/consumer-packaged-goods/our-insights/state-of-beauty</w:t>
      </w:r>
    </w:p>
    <w:p w14:paraId="2D2CBEAA" w14:textId="78E7B898" w:rsidR="005877AB" w:rsidRPr="00921864" w:rsidRDefault="00436046">
      <w:pPr>
        <w:pStyle w:val="ListBullet"/>
        <w:rPr>
          <w:rFonts w:ascii="Times New Roman" w:hAnsi="Times New Roman" w:cs="Times New Roman"/>
          <w:color w:val="000000" w:themeColor="text1"/>
        </w:rPr>
      </w:pPr>
      <w:proofErr w:type="spellStart"/>
      <w:r w:rsidRPr="00921864">
        <w:rPr>
          <w:rFonts w:ascii="Times New Roman" w:hAnsi="Times New Roman" w:cs="Times New Roman"/>
          <w:b/>
          <w:color w:val="000000" w:themeColor="text1"/>
        </w:rPr>
        <w:t>Mckinsey</w:t>
      </w:r>
      <w:proofErr w:type="spellEnd"/>
      <w:r w:rsidRPr="00921864">
        <w:rPr>
          <w:rFonts w:ascii="Times New Roman" w:hAnsi="Times New Roman" w:cs="Times New Roman"/>
          <w:b/>
          <w:color w:val="000000" w:themeColor="text1"/>
        </w:rPr>
        <w:t xml:space="preserve"> &amp; company — a close look at the global beauty industry in 2025: </w:t>
      </w:r>
      <w:r w:rsidR="00A324FE" w:rsidRPr="00921864">
        <w:rPr>
          <w:rFonts w:ascii="Times New Roman" w:hAnsi="Times New Roman" w:cs="Times New Roman"/>
          <w:color w:val="000000" w:themeColor="text1"/>
        </w:rPr>
        <w:t>https://www.mckinsey.com/industries/consumer-packaged-goods/our-insights/a-close-look-at-the-global-beauty-industry-in-2025</w:t>
      </w:r>
    </w:p>
    <w:p w14:paraId="289B4B4A" w14:textId="0CAAA3CC" w:rsidR="005877AB" w:rsidRPr="00921864" w:rsidRDefault="00436046">
      <w:pPr>
        <w:pStyle w:val="ListBullet"/>
        <w:rPr>
          <w:rFonts w:ascii="Times New Roman" w:hAnsi="Times New Roman" w:cs="Times New Roman"/>
          <w:color w:val="000000" w:themeColor="text1"/>
        </w:rPr>
      </w:pPr>
      <w:r w:rsidRPr="00921864">
        <w:rPr>
          <w:rFonts w:ascii="Times New Roman" w:hAnsi="Times New Roman" w:cs="Times New Roman"/>
          <w:b/>
          <w:color w:val="000000" w:themeColor="text1"/>
        </w:rPr>
        <w:lastRenderedPageBreak/>
        <w:t xml:space="preserve">Mintel — global beauty and personal care trends for 2025: </w:t>
      </w:r>
      <w:r w:rsidR="00A324FE" w:rsidRPr="00921864">
        <w:rPr>
          <w:rFonts w:ascii="Times New Roman" w:hAnsi="Times New Roman" w:cs="Times New Roman"/>
          <w:color w:val="000000" w:themeColor="text1"/>
        </w:rPr>
        <w:t>https://www.mintel.com/press-centre/mintel-announces-global-beauty-and-personal-care-trends-for-2025/</w:t>
      </w:r>
    </w:p>
    <w:p w14:paraId="68A40CF4" w14:textId="72D9F096" w:rsidR="005877AB" w:rsidRPr="00921864" w:rsidRDefault="00436046">
      <w:pPr>
        <w:pStyle w:val="ListBullet"/>
        <w:rPr>
          <w:rFonts w:ascii="Times New Roman" w:hAnsi="Times New Roman" w:cs="Times New Roman"/>
          <w:color w:val="000000" w:themeColor="text1"/>
        </w:rPr>
      </w:pPr>
      <w:r w:rsidRPr="00921864">
        <w:rPr>
          <w:rFonts w:ascii="Times New Roman" w:hAnsi="Times New Roman" w:cs="Times New Roman"/>
          <w:b/>
          <w:color w:val="000000" w:themeColor="text1"/>
        </w:rPr>
        <w:t xml:space="preserve">Mintel — beauty and personal care trends in </w:t>
      </w:r>
      <w:proofErr w:type="spellStart"/>
      <w:r w:rsidRPr="00921864">
        <w:rPr>
          <w:rFonts w:ascii="Times New Roman" w:hAnsi="Times New Roman" w:cs="Times New Roman"/>
          <w:b/>
          <w:color w:val="000000" w:themeColor="text1"/>
        </w:rPr>
        <w:t>india</w:t>
      </w:r>
      <w:proofErr w:type="spellEnd"/>
      <w:r w:rsidRPr="00921864">
        <w:rPr>
          <w:rFonts w:ascii="Times New Roman" w:hAnsi="Times New Roman" w:cs="Times New Roman"/>
          <w:b/>
          <w:color w:val="000000" w:themeColor="text1"/>
        </w:rPr>
        <w:t xml:space="preserve">: </w:t>
      </w:r>
      <w:r w:rsidR="00A324FE" w:rsidRPr="00921864">
        <w:rPr>
          <w:rFonts w:ascii="Times New Roman" w:hAnsi="Times New Roman" w:cs="Times New Roman"/>
          <w:color w:val="000000" w:themeColor="text1"/>
        </w:rPr>
        <w:t>https://www.mintel.com/insights/beauty-and-personal-care/how-global-beauty-and-personal-care-trends-are-playing-out-in-india/</w:t>
      </w:r>
    </w:p>
    <w:p w14:paraId="7891D9E2" w14:textId="5F20B8A6" w:rsidR="005877AB" w:rsidRPr="00921864" w:rsidRDefault="00436046">
      <w:pPr>
        <w:pStyle w:val="ListBullet"/>
        <w:rPr>
          <w:rFonts w:ascii="Times New Roman" w:hAnsi="Times New Roman" w:cs="Times New Roman"/>
          <w:color w:val="000000" w:themeColor="text1"/>
        </w:rPr>
      </w:pPr>
      <w:proofErr w:type="spellStart"/>
      <w:r w:rsidRPr="00921864">
        <w:rPr>
          <w:rFonts w:ascii="Times New Roman" w:hAnsi="Times New Roman" w:cs="Times New Roman"/>
          <w:b/>
          <w:color w:val="000000" w:themeColor="text1"/>
        </w:rPr>
        <w:t>Ucsd</w:t>
      </w:r>
      <w:proofErr w:type="spellEnd"/>
      <w:r w:rsidRPr="00921864">
        <w:rPr>
          <w:rFonts w:ascii="Times New Roman" w:hAnsi="Times New Roman" w:cs="Times New Roman"/>
          <w:b/>
          <w:color w:val="000000" w:themeColor="text1"/>
        </w:rPr>
        <w:t xml:space="preserve"> — amazon review data (dataset discovery starting point): </w:t>
      </w:r>
      <w:r w:rsidR="00A324FE" w:rsidRPr="00921864">
        <w:rPr>
          <w:rFonts w:ascii="Times New Roman" w:hAnsi="Times New Roman" w:cs="Times New Roman"/>
          <w:color w:val="000000" w:themeColor="text1"/>
        </w:rPr>
        <w:t>https://cseweb.ucsd.edu/~jmcauley/datasets/amazon_v2/</w:t>
      </w:r>
    </w:p>
    <w:p w14:paraId="0E60ACDD" w14:textId="3615D722" w:rsidR="005877AB" w:rsidRPr="00921864" w:rsidRDefault="00436046">
      <w:pPr>
        <w:pStyle w:val="ListBullet"/>
        <w:rPr>
          <w:rFonts w:ascii="Times New Roman" w:hAnsi="Times New Roman" w:cs="Times New Roman"/>
          <w:color w:val="000000" w:themeColor="text1"/>
        </w:rPr>
      </w:pPr>
      <w:r w:rsidRPr="00921864">
        <w:rPr>
          <w:rFonts w:ascii="Times New Roman" w:hAnsi="Times New Roman" w:cs="Times New Roman"/>
          <w:b/>
          <w:color w:val="000000" w:themeColor="text1"/>
        </w:rPr>
        <w:t xml:space="preserve">Kaggle — </w:t>
      </w:r>
      <w:proofErr w:type="spellStart"/>
      <w:r w:rsidRPr="00921864">
        <w:rPr>
          <w:rFonts w:ascii="Times New Roman" w:hAnsi="Times New Roman" w:cs="Times New Roman"/>
          <w:b/>
          <w:color w:val="000000" w:themeColor="text1"/>
        </w:rPr>
        <w:t>sephora</w:t>
      </w:r>
      <w:proofErr w:type="spellEnd"/>
      <w:r w:rsidRPr="00921864">
        <w:rPr>
          <w:rFonts w:ascii="Times New Roman" w:hAnsi="Times New Roman" w:cs="Times New Roman"/>
          <w:b/>
          <w:color w:val="000000" w:themeColor="text1"/>
        </w:rPr>
        <w:t xml:space="preserve"> product/review datasets (search and access conditions should be checked): </w:t>
      </w:r>
      <w:r w:rsidR="00A324FE" w:rsidRPr="00921864">
        <w:rPr>
          <w:rFonts w:ascii="Times New Roman" w:hAnsi="Times New Roman" w:cs="Times New Roman"/>
          <w:color w:val="000000" w:themeColor="text1"/>
        </w:rPr>
        <w:t>https://www.kaggle.com/datasets</w:t>
      </w:r>
    </w:p>
    <w:p w14:paraId="2DD45435" w14:textId="1B2C398D" w:rsidR="005877AB" w:rsidRPr="00921864" w:rsidRDefault="00436046">
      <w:pPr>
        <w:rPr>
          <w:rFonts w:ascii="Times New Roman" w:hAnsi="Times New Roman" w:cs="Times New Roman"/>
          <w:color w:val="000000" w:themeColor="text1"/>
        </w:rPr>
      </w:pPr>
      <w:r w:rsidRPr="00921864">
        <w:rPr>
          <w:rFonts w:ascii="Times New Roman" w:hAnsi="Times New Roman" w:cs="Times New Roman"/>
          <w:color w:val="000000" w:themeColor="text1"/>
        </w:rPr>
        <w:t>Note: the references are starting points for further research. Specific dataset versions, access conditions, and suitability must be checked and documented during week 2.</w:t>
      </w:r>
    </w:p>
    <w:sectPr w:rsidR="005877AB" w:rsidRPr="00921864" w:rsidSect="00436046">
      <w:footerReference w:type="default" r:id="rId8"/>
      <w:pgSz w:w="12240" w:h="15840"/>
      <w:pgMar w:top="1008" w:right="1152" w:bottom="1008" w:left="1152"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7DDF6" w14:textId="77777777" w:rsidR="00A324FE" w:rsidRDefault="00A324FE">
      <w:pPr>
        <w:spacing w:after="0" w:line="240" w:lineRule="auto"/>
      </w:pPr>
      <w:r>
        <w:separator/>
      </w:r>
    </w:p>
  </w:endnote>
  <w:endnote w:type="continuationSeparator" w:id="0">
    <w:p w14:paraId="38972FBB" w14:textId="77777777" w:rsidR="00A324FE" w:rsidRDefault="00A32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EF290" w14:textId="77777777" w:rsidR="005877AB" w:rsidRDefault="00A324FE">
    <w:pPr>
      <w:pStyle w:val="Footer"/>
      <w:jc w:val="center"/>
    </w:pPr>
    <w:r>
      <w:rPr>
        <w:color w:val="646464"/>
        <w:sz w:val="16"/>
      </w:rPr>
      <w:t>Beauty &amp; Wellness Data Science Internship | Week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34B97" w14:textId="77777777" w:rsidR="00A324FE" w:rsidRDefault="00A324FE">
      <w:pPr>
        <w:spacing w:after="0" w:line="240" w:lineRule="auto"/>
      </w:pPr>
      <w:r>
        <w:separator/>
      </w:r>
    </w:p>
  </w:footnote>
  <w:footnote w:type="continuationSeparator" w:id="0">
    <w:p w14:paraId="15148D44" w14:textId="77777777" w:rsidR="00A324FE" w:rsidRDefault="00A324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9468317">
    <w:abstractNumId w:val="8"/>
  </w:num>
  <w:num w:numId="2" w16cid:durableId="181669298">
    <w:abstractNumId w:val="6"/>
  </w:num>
  <w:num w:numId="3" w16cid:durableId="1625112309">
    <w:abstractNumId w:val="5"/>
  </w:num>
  <w:num w:numId="4" w16cid:durableId="198854891">
    <w:abstractNumId w:val="4"/>
  </w:num>
  <w:num w:numId="5" w16cid:durableId="2081128025">
    <w:abstractNumId w:val="7"/>
  </w:num>
  <w:num w:numId="6" w16cid:durableId="1243681320">
    <w:abstractNumId w:val="3"/>
  </w:num>
  <w:num w:numId="7" w16cid:durableId="364453001">
    <w:abstractNumId w:val="2"/>
  </w:num>
  <w:num w:numId="8" w16cid:durableId="1322925516">
    <w:abstractNumId w:val="1"/>
  </w:num>
  <w:num w:numId="9" w16cid:durableId="716050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19AD"/>
    <w:rsid w:val="0029639D"/>
    <w:rsid w:val="00326F90"/>
    <w:rsid w:val="00436046"/>
    <w:rsid w:val="005877AB"/>
    <w:rsid w:val="00620068"/>
    <w:rsid w:val="00921864"/>
    <w:rsid w:val="00A324FE"/>
    <w:rsid w:val="00AA1D8D"/>
    <w:rsid w:val="00B47730"/>
    <w:rsid w:val="00B545C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38C73F"/>
  <w14:defaultImageDpi w14:val="300"/>
  <w15:docId w15:val="{250A3437-DBF2-4D57-AD7E-1FF42B93E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1809</Words>
  <Characters>10314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Vansh Kulshrestha</cp:lastModifiedBy>
  <cp:revision>2</cp:revision>
  <dcterms:created xsi:type="dcterms:W3CDTF">2026-10-13T17:41:00Z</dcterms:created>
  <dcterms:modified xsi:type="dcterms:W3CDTF">2026-10-13T17:41:00Z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a0b9f6d4da17a91da279cb8c4ef1281dac270abe74e609304fcf3bce9018540d</vt:lpwstr>
  </property>
</Properties>
</file>