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E24F4" w14:textId="77777777" w:rsidR="00B772F6" w:rsidRDefault="00874DA9">
      <w:pPr>
        <w:pStyle w:val="Title"/>
      </w:pPr>
      <w:r>
        <w:t>Tuition Reimbursement Management System (TRMS)</w:t>
      </w:r>
    </w:p>
    <w:p w14:paraId="1ECC8839" w14:textId="77777777" w:rsidR="007F57D9" w:rsidRDefault="007F57D9" w:rsidP="007F57D9">
      <w:pPr>
        <w:pStyle w:val="Heading1"/>
      </w:pPr>
      <w:r>
        <w:t>TRMS Overview</w:t>
      </w:r>
    </w:p>
    <w:p w14:paraId="2792B58B" w14:textId="77777777" w:rsidR="00762310" w:rsidRDefault="00762310" w:rsidP="00762310">
      <w:r>
        <w:t xml:space="preserve">The purpose of TRMS is to provide a system that encourages </w:t>
      </w:r>
      <w:r w:rsidR="005E69B9">
        <w:t xml:space="preserve">quality </w:t>
      </w:r>
      <w:r>
        <w:t xml:space="preserve">knowledge growth relevant to an individual’s expertise. </w:t>
      </w:r>
      <w:r w:rsidR="005E69B9">
        <w:t xml:space="preserve">  Currently, TRMS provides reimbursements for university courses, seminars, certification preparation classes, certifications, and technical training.  The decision has been made to develop a </w:t>
      </w:r>
      <w:r w:rsidR="005E69B9" w:rsidRPr="009D1868">
        <w:t>BPM solution</w:t>
      </w:r>
      <w:r w:rsidR="005E69B9">
        <w:t xml:space="preserve"> for this system to improve the timeliness and accuracy of approvals.  </w:t>
      </w:r>
      <w:r w:rsidR="001E604E">
        <w:t xml:space="preserve">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w:t>
      </w:r>
      <w:proofErr w:type="gramStart"/>
      <w:r w:rsidR="001E604E">
        <w:t>highly-invested</w:t>
      </w:r>
      <w:proofErr w:type="gramEnd"/>
      <w:r w:rsidR="001E604E">
        <w:t xml:space="preserve"> courses that could be developed to</w:t>
      </w:r>
      <w:r w:rsidR="00B4648E">
        <w:t xml:space="preserve"> be</w:t>
      </w:r>
      <w:r w:rsidR="001E604E">
        <w:t xml:space="preserve"> offer</w:t>
      </w:r>
      <w:r w:rsidR="00B4648E">
        <w:t>ed</w:t>
      </w:r>
      <w:r w:rsidR="001E604E">
        <w:t xml:space="preserve"> in-house.</w:t>
      </w:r>
    </w:p>
    <w:p w14:paraId="424B703C" w14:textId="77777777" w:rsidR="001E604E" w:rsidRDefault="001E604E" w:rsidP="001E604E">
      <w:pPr>
        <w:pStyle w:val="Heading2"/>
      </w:pPr>
      <w:r>
        <w:t>Business Rules</w:t>
      </w:r>
    </w:p>
    <w:p w14:paraId="65BB5043" w14:textId="77777777" w:rsidR="007D3436" w:rsidRDefault="001E604E" w:rsidP="007D3436">
      <w:pPr>
        <w:pStyle w:val="ListParagraph"/>
        <w:numPr>
          <w:ilvl w:val="0"/>
          <w:numId w:val="13"/>
        </w:numPr>
      </w:pPr>
      <w:r>
        <w:t xml:space="preserve">Each employee </w:t>
      </w:r>
      <w:proofErr w:type="gramStart"/>
      <w:r>
        <w:t>is allowed to</w:t>
      </w:r>
      <w:proofErr w:type="gramEnd"/>
      <w:r>
        <w:t xml:space="preserve"> claim up to $1000 in tuition reimbursement a year.  </w:t>
      </w:r>
    </w:p>
    <w:p w14:paraId="341066DB" w14:textId="77777777" w:rsidR="007D3436" w:rsidRDefault="001E604E" w:rsidP="007D3436">
      <w:pPr>
        <w:pStyle w:val="ListParagraph"/>
        <w:numPr>
          <w:ilvl w:val="1"/>
          <w:numId w:val="13"/>
        </w:numPr>
      </w:pPr>
      <w:r>
        <w:t xml:space="preserve">The amount available to an employee is reset on the new year.  </w:t>
      </w:r>
    </w:p>
    <w:p w14:paraId="56ED3F1E" w14:textId="77777777" w:rsidR="007D3436" w:rsidRDefault="001E604E" w:rsidP="007D3436">
      <w:pPr>
        <w:pStyle w:val="ListParagraph"/>
        <w:numPr>
          <w:ilvl w:val="0"/>
          <w:numId w:val="13"/>
        </w:numPr>
      </w:pPr>
      <w:r>
        <w:t xml:space="preserve">Event types have different standard reimbursement coverage: </w:t>
      </w:r>
    </w:p>
    <w:p w14:paraId="3813B6D9" w14:textId="77777777" w:rsidR="007D3436" w:rsidRDefault="001E604E" w:rsidP="007D3436">
      <w:pPr>
        <w:pStyle w:val="ListParagraph"/>
        <w:numPr>
          <w:ilvl w:val="1"/>
          <w:numId w:val="13"/>
        </w:numPr>
      </w:pPr>
      <w:r>
        <w:t>University Courses 80%</w:t>
      </w:r>
    </w:p>
    <w:p w14:paraId="5321E333" w14:textId="77777777" w:rsidR="007D3436" w:rsidRDefault="001E604E" w:rsidP="007D3436">
      <w:pPr>
        <w:pStyle w:val="ListParagraph"/>
        <w:numPr>
          <w:ilvl w:val="1"/>
          <w:numId w:val="13"/>
        </w:numPr>
      </w:pPr>
      <w:r>
        <w:t>Seminars 60</w:t>
      </w:r>
      <w:r w:rsidR="00AB1957">
        <w:t>%</w:t>
      </w:r>
    </w:p>
    <w:p w14:paraId="00FEB9AA" w14:textId="77777777" w:rsidR="007D3436" w:rsidRDefault="001E604E" w:rsidP="007D3436">
      <w:pPr>
        <w:pStyle w:val="ListParagraph"/>
        <w:numPr>
          <w:ilvl w:val="1"/>
          <w:numId w:val="13"/>
        </w:numPr>
      </w:pPr>
      <w:r>
        <w:t>Certification Preparation Classes 75%</w:t>
      </w:r>
    </w:p>
    <w:p w14:paraId="76518E2C" w14:textId="77777777" w:rsidR="007D3436" w:rsidRDefault="001E604E" w:rsidP="007D3436">
      <w:pPr>
        <w:pStyle w:val="ListParagraph"/>
        <w:numPr>
          <w:ilvl w:val="1"/>
          <w:numId w:val="13"/>
        </w:numPr>
      </w:pPr>
      <w:r>
        <w:t>Certification</w:t>
      </w:r>
      <w:r w:rsidR="00AB1957">
        <w:t xml:space="preserve"> 100%</w:t>
      </w:r>
    </w:p>
    <w:p w14:paraId="00A9A6CD" w14:textId="77777777" w:rsidR="007D3436" w:rsidRDefault="00AB1957" w:rsidP="007D3436">
      <w:pPr>
        <w:pStyle w:val="ListParagraph"/>
        <w:numPr>
          <w:ilvl w:val="1"/>
          <w:numId w:val="13"/>
        </w:numPr>
      </w:pPr>
      <w:r>
        <w:t>Technical Training 90%</w:t>
      </w:r>
    </w:p>
    <w:p w14:paraId="6BAE648D" w14:textId="77777777" w:rsidR="007D3436" w:rsidRDefault="00AB1957" w:rsidP="007D3436">
      <w:pPr>
        <w:pStyle w:val="ListParagraph"/>
        <w:numPr>
          <w:ilvl w:val="1"/>
          <w:numId w:val="13"/>
        </w:numPr>
      </w:pPr>
      <w:r>
        <w:t>Other 30%.</w:t>
      </w:r>
    </w:p>
    <w:p w14:paraId="6F3DC783" w14:textId="77777777" w:rsidR="007D3436" w:rsidRDefault="00AB1957" w:rsidP="007D3436">
      <w:pPr>
        <w:pStyle w:val="ListParagraph"/>
        <w:numPr>
          <w:ilvl w:val="0"/>
          <w:numId w:val="13"/>
        </w:numPr>
      </w:pPr>
      <w:r>
        <w:t xml:space="preserve">After a </w:t>
      </w:r>
      <w:proofErr w:type="spellStart"/>
      <w:r>
        <w:t>BenCo</w:t>
      </w:r>
      <w:proofErr w:type="spellEnd"/>
      <w:r>
        <w:t xml:space="preserve"> has approved a reimbursement, the reimbursement is pending until a passing grade or presentation over the event is </w:t>
      </w:r>
      <w:r w:rsidR="00B4648E">
        <w:t>provided</w:t>
      </w:r>
      <w:r>
        <w:t xml:space="preserve">.  </w:t>
      </w:r>
    </w:p>
    <w:p w14:paraId="380AB415" w14:textId="77777777" w:rsidR="007D3436" w:rsidRDefault="00AB1957" w:rsidP="007D3436">
      <w:pPr>
        <w:pStyle w:val="ListParagraph"/>
        <w:numPr>
          <w:ilvl w:val="0"/>
          <w:numId w:val="13"/>
        </w:numPr>
      </w:pPr>
      <w:r>
        <w:t xml:space="preserve">The monetary amount available for an employee to reimburse is defined by the following equation: </w:t>
      </w:r>
    </w:p>
    <w:p w14:paraId="7F790DC7" w14:textId="77777777" w:rsidR="007D3436" w:rsidRDefault="00AB1957" w:rsidP="007D3436">
      <w:pPr>
        <w:pStyle w:val="ListParagraph"/>
        <w:numPr>
          <w:ilvl w:val="1"/>
          <w:numId w:val="13"/>
        </w:numPr>
      </w:pPr>
      <w:proofErr w:type="spellStart"/>
      <w:r>
        <w:t>AvailableReimburstment</w:t>
      </w:r>
      <w:proofErr w:type="spellEnd"/>
      <w:r>
        <w:t xml:space="preserve"> = </w:t>
      </w:r>
      <w:proofErr w:type="spellStart"/>
      <w:r>
        <w:t>TotalReimburstment</w:t>
      </w:r>
      <w:proofErr w:type="spellEnd"/>
      <w:r>
        <w:t xml:space="preserve"> ($1000) – </w:t>
      </w:r>
      <w:proofErr w:type="spellStart"/>
      <w:r>
        <w:t>PendingReimburstments</w:t>
      </w:r>
      <w:proofErr w:type="spellEnd"/>
      <w:r>
        <w:t xml:space="preserve"> – </w:t>
      </w:r>
      <w:proofErr w:type="spellStart"/>
      <w:r>
        <w:t>AwardedReimburstments</w:t>
      </w:r>
      <w:proofErr w:type="spellEnd"/>
      <w:r>
        <w:t xml:space="preserve">.  </w:t>
      </w:r>
    </w:p>
    <w:p w14:paraId="79735BDA" w14:textId="77777777" w:rsidR="007D3436" w:rsidRDefault="00AB1957" w:rsidP="007D3436">
      <w:pPr>
        <w:pStyle w:val="ListParagraph"/>
        <w:numPr>
          <w:ilvl w:val="0"/>
          <w:numId w:val="13"/>
        </w:numPr>
      </w:pPr>
      <w:r>
        <w:t xml:space="preserve">If the projected reimbursement for an event exceeds the available reimbursement amount, it is adjusted to the amount available.  </w:t>
      </w:r>
    </w:p>
    <w:p w14:paraId="631D865C" w14:textId="62127730" w:rsidR="001E604E" w:rsidRPr="001E604E" w:rsidRDefault="00953EEE" w:rsidP="007D3436">
      <w:pPr>
        <w:pStyle w:val="ListParagraph"/>
        <w:numPr>
          <w:ilvl w:val="0"/>
          <w:numId w:val="13"/>
        </w:numPr>
      </w:pPr>
      <w:r>
        <w:t>Reimbursements do not cover course materials such as books.</w:t>
      </w:r>
    </w:p>
    <w:p w14:paraId="7EB86C15" w14:textId="77777777" w:rsidR="00B772F6" w:rsidRDefault="00874DA9">
      <w:pPr>
        <w:pStyle w:val="Heading1"/>
      </w:pPr>
      <w:r>
        <w:t>Complete the Tuition Reimbursement Form</w:t>
      </w:r>
    </w:p>
    <w:p w14:paraId="14EFE6A7" w14:textId="77777777" w:rsidR="00A15667" w:rsidRDefault="00874DA9">
      <w:r>
        <w:t xml:space="preserve">All Employees </w:t>
      </w:r>
      <w:r w:rsidRPr="00A15667">
        <w:rPr>
          <w:u w:val="single"/>
        </w:rPr>
        <w:t xml:space="preserve">must complete the </w:t>
      </w:r>
      <w:r w:rsidRPr="00A15667">
        <w:rPr>
          <w:b/>
          <w:bCs/>
          <w:u w:val="single"/>
        </w:rPr>
        <w:t>Tuition Reimbursement form</w:t>
      </w:r>
      <w:r w:rsidRPr="00A15667">
        <w:rPr>
          <w:u w:val="single"/>
        </w:rPr>
        <w:t xml:space="preserve"> one week prior to the start of the event</w:t>
      </w:r>
      <w:r>
        <w:t xml:space="preserve">.  </w:t>
      </w:r>
    </w:p>
    <w:p w14:paraId="379B0FFA" w14:textId="77777777" w:rsidR="00A15667" w:rsidRDefault="00874DA9">
      <w:r>
        <w:t xml:space="preserve">This form must collect (required): </w:t>
      </w:r>
    </w:p>
    <w:p w14:paraId="24228C80" w14:textId="0C8F388E" w:rsidR="00A15667" w:rsidRDefault="00874DA9" w:rsidP="00A15667">
      <w:pPr>
        <w:pStyle w:val="ListParagraph"/>
        <w:numPr>
          <w:ilvl w:val="0"/>
          <w:numId w:val="14"/>
        </w:numPr>
      </w:pPr>
      <w:r>
        <w:t>basic employee information</w:t>
      </w:r>
    </w:p>
    <w:p w14:paraId="097D2565" w14:textId="35D732D4" w:rsidR="00A15667" w:rsidRDefault="00874DA9" w:rsidP="00A15667">
      <w:pPr>
        <w:pStyle w:val="ListParagraph"/>
        <w:numPr>
          <w:ilvl w:val="0"/>
          <w:numId w:val="14"/>
        </w:numPr>
      </w:pPr>
      <w:r>
        <w:lastRenderedPageBreak/>
        <w:t xml:space="preserve">date, time, </w:t>
      </w:r>
      <w:r w:rsidR="00DA4407">
        <w:t xml:space="preserve">location, </w:t>
      </w:r>
      <w:r>
        <w:t>description</w:t>
      </w:r>
      <w:r w:rsidR="00DA4407">
        <w:t>, cost</w:t>
      </w:r>
      <w:r>
        <w:t>,</w:t>
      </w:r>
      <w:r w:rsidR="009C36D0">
        <w:t xml:space="preserve"> grading format,</w:t>
      </w:r>
      <w:r>
        <w:t xml:space="preserve"> and type of event</w:t>
      </w:r>
    </w:p>
    <w:p w14:paraId="0A9516A1" w14:textId="4D3E1C58" w:rsidR="00A15667" w:rsidRDefault="00874DA9" w:rsidP="00A15667">
      <w:pPr>
        <w:pStyle w:val="ListParagraph"/>
        <w:numPr>
          <w:ilvl w:val="0"/>
          <w:numId w:val="14"/>
        </w:numPr>
      </w:pPr>
      <w:r>
        <w:t>work-related justification</w:t>
      </w:r>
    </w:p>
    <w:p w14:paraId="3B168C8C" w14:textId="77777777" w:rsidR="00A15667" w:rsidRDefault="00874DA9" w:rsidP="00A15667">
      <w:pPr>
        <w:pStyle w:val="ListParagraph"/>
        <w:numPr>
          <w:ilvl w:val="0"/>
          <w:numId w:val="14"/>
        </w:numPr>
      </w:pPr>
      <w:r>
        <w:t xml:space="preserve">The employee can optionally include: </w:t>
      </w:r>
    </w:p>
    <w:p w14:paraId="79053FB0" w14:textId="46FA98E7" w:rsidR="00A15667" w:rsidRDefault="00874DA9" w:rsidP="00A15667">
      <w:pPr>
        <w:pStyle w:val="ListParagraph"/>
        <w:numPr>
          <w:ilvl w:val="1"/>
          <w:numId w:val="14"/>
        </w:numPr>
      </w:pPr>
      <w:r>
        <w:t xml:space="preserve">event-related attachments of pdf, </w:t>
      </w:r>
      <w:proofErr w:type="spellStart"/>
      <w:r>
        <w:t>png</w:t>
      </w:r>
      <w:proofErr w:type="spellEnd"/>
      <w:r>
        <w:t>, jpeg, txt, or doc file type</w:t>
      </w:r>
    </w:p>
    <w:p w14:paraId="131D81C5" w14:textId="77777777" w:rsidR="00A15667" w:rsidRDefault="00DA4407" w:rsidP="00A15667">
      <w:pPr>
        <w:pStyle w:val="ListParagraph"/>
        <w:numPr>
          <w:ilvl w:val="1"/>
          <w:numId w:val="14"/>
        </w:numPr>
      </w:pPr>
      <w:r>
        <w:t xml:space="preserve">attachments of </w:t>
      </w:r>
      <w:r w:rsidR="00874DA9">
        <w:t xml:space="preserve">approvals already </w:t>
      </w:r>
      <w:r>
        <w:t>provided of .msg (Outlook Email File) file type</w:t>
      </w:r>
      <w:r w:rsidR="000C70E6">
        <w:t xml:space="preserve"> and type of approval</w:t>
      </w:r>
    </w:p>
    <w:p w14:paraId="62C1FAFE" w14:textId="77777777" w:rsidR="00A15667" w:rsidRDefault="007F57D9" w:rsidP="00A15667">
      <w:pPr>
        <w:pStyle w:val="ListParagraph"/>
        <w:numPr>
          <w:ilvl w:val="1"/>
          <w:numId w:val="14"/>
        </w:numPr>
      </w:pPr>
      <w:r>
        <w:t>work time that will be missed</w:t>
      </w:r>
      <w:r w:rsidR="009C36D0">
        <w:t>.</w:t>
      </w:r>
      <w:r w:rsidR="00AB1957">
        <w:t xml:space="preserve">  </w:t>
      </w:r>
    </w:p>
    <w:p w14:paraId="04175AB8" w14:textId="6D795515" w:rsidR="009C36D0" w:rsidRDefault="00AB1957" w:rsidP="00A15667">
      <w:r>
        <w:t>The project</w:t>
      </w:r>
      <w:r w:rsidR="0088670A">
        <w:t>ed</w:t>
      </w:r>
      <w:r>
        <w:t xml:space="preserve"> reimbursement should be provided as a read-only field.</w:t>
      </w:r>
    </w:p>
    <w:p w14:paraId="0EFFE657" w14:textId="77777777" w:rsidR="009C36D0" w:rsidRDefault="009C36D0" w:rsidP="009C36D0">
      <w:pPr>
        <w:pStyle w:val="Heading2"/>
      </w:pPr>
      <w:r>
        <w:t>Business Rules</w:t>
      </w:r>
    </w:p>
    <w:p w14:paraId="6F3BBAF8" w14:textId="77777777" w:rsidR="00927D46" w:rsidRDefault="009C36D0" w:rsidP="00927D46">
      <w:pPr>
        <w:pStyle w:val="ListParagraph"/>
        <w:numPr>
          <w:ilvl w:val="0"/>
          <w:numId w:val="15"/>
        </w:numPr>
      </w:pPr>
      <w:r>
        <w:t xml:space="preserve">Grading formats are pulled from a reference table.  </w:t>
      </w:r>
    </w:p>
    <w:p w14:paraId="2218091E" w14:textId="77777777" w:rsidR="00927D46" w:rsidRDefault="009C36D0" w:rsidP="00927D46">
      <w:pPr>
        <w:pStyle w:val="ListParagraph"/>
        <w:numPr>
          <w:ilvl w:val="0"/>
          <w:numId w:val="15"/>
        </w:numPr>
      </w:pPr>
      <w:r>
        <w:t xml:space="preserve">Certain grading formats require the employee to perform a presentation to management after the event’s completion and prior to awarded </w:t>
      </w:r>
      <w:r w:rsidR="000C70E6">
        <w:t>reimbursement</w:t>
      </w:r>
      <w:r>
        <w:t>.</w:t>
      </w:r>
      <w:r w:rsidR="000C70E6">
        <w:t xml:space="preserve">  </w:t>
      </w:r>
    </w:p>
    <w:p w14:paraId="3BD3E6CF" w14:textId="77777777" w:rsidR="00927D46" w:rsidRDefault="000C70E6" w:rsidP="00927D46">
      <w:pPr>
        <w:pStyle w:val="ListParagraph"/>
        <w:numPr>
          <w:ilvl w:val="0"/>
          <w:numId w:val="15"/>
        </w:numPr>
      </w:pPr>
      <w:r>
        <w:t xml:space="preserve">A passing grade is needed for reimbursement otherwise.  </w:t>
      </w:r>
    </w:p>
    <w:p w14:paraId="0223405A" w14:textId="77777777" w:rsidR="00927D46" w:rsidRDefault="000C70E6" w:rsidP="00927D46">
      <w:pPr>
        <w:pStyle w:val="ListParagraph"/>
        <w:numPr>
          <w:ilvl w:val="0"/>
          <w:numId w:val="15"/>
        </w:numPr>
      </w:pPr>
      <w:r>
        <w:t xml:space="preserve">Employee must provide the passing grade cutoff for the </w:t>
      </w:r>
      <w:proofErr w:type="gramStart"/>
      <w:r>
        <w:t>course, or</w:t>
      </w:r>
      <w:proofErr w:type="gramEnd"/>
      <w:r>
        <w:t xml:space="preserve"> choose to use a default passing grade if unknown.  </w:t>
      </w:r>
    </w:p>
    <w:p w14:paraId="46A32300" w14:textId="77777777" w:rsidR="00D34482" w:rsidRDefault="000C70E6" w:rsidP="00927D46">
      <w:pPr>
        <w:pStyle w:val="ListParagraph"/>
        <w:numPr>
          <w:ilvl w:val="0"/>
          <w:numId w:val="15"/>
        </w:numPr>
      </w:pPr>
      <w:r w:rsidRPr="00642782">
        <w:t>If an employee provides an approval email, that approval step is skipped</w:t>
      </w:r>
      <w:r>
        <w:t xml:space="preserve"> (cannot skip </w:t>
      </w:r>
      <w:proofErr w:type="spellStart"/>
      <w:r>
        <w:t>BenCo</w:t>
      </w:r>
      <w:proofErr w:type="spellEnd"/>
      <w:r>
        <w:t xml:space="preserve"> Approval).</w:t>
      </w:r>
      <w:r w:rsidR="00560C64">
        <w:t xml:space="preserve">  </w:t>
      </w:r>
    </w:p>
    <w:p w14:paraId="0A345281" w14:textId="02425AD4" w:rsidR="009C36D0" w:rsidRPr="00D34482" w:rsidRDefault="00560C64" w:rsidP="00927D46">
      <w:pPr>
        <w:pStyle w:val="ListParagraph"/>
        <w:numPr>
          <w:ilvl w:val="0"/>
          <w:numId w:val="15"/>
        </w:numPr>
        <w:rPr>
          <w:b/>
          <w:bCs/>
        </w:rPr>
      </w:pPr>
      <w:r w:rsidRPr="00D34482">
        <w:rPr>
          <w:b/>
          <w:bCs/>
        </w:rPr>
        <w:t>If the course is &lt; 2 weeks from beginning, the request is marked urgent.</w:t>
      </w:r>
    </w:p>
    <w:p w14:paraId="144DC980" w14:textId="77777777" w:rsidR="000C70E6" w:rsidRDefault="000C70E6" w:rsidP="000C70E6">
      <w:pPr>
        <w:pStyle w:val="Heading1"/>
      </w:pPr>
      <w:r>
        <w:t>Direct Supervisor Approval</w:t>
      </w:r>
    </w:p>
    <w:p w14:paraId="0737F48B" w14:textId="77777777" w:rsidR="000C70E6" w:rsidRDefault="00560C64" w:rsidP="000C70E6">
      <w:r w:rsidRPr="00866AD9">
        <w:rPr>
          <w:u w:val="single"/>
        </w:rPr>
        <w:t>The direct supervisor must provide approval for Tuition Reimbursement</w:t>
      </w:r>
      <w:r>
        <w:t xml:space="preserve">.  The Direct Supervisor can request additional information from the employee before approval. </w:t>
      </w:r>
    </w:p>
    <w:p w14:paraId="08AD1F16" w14:textId="77777777" w:rsidR="00560C64" w:rsidRDefault="00560C64" w:rsidP="00560C64">
      <w:pPr>
        <w:pStyle w:val="Heading2"/>
      </w:pPr>
      <w:r>
        <w:t>Business Rules</w:t>
      </w:r>
    </w:p>
    <w:p w14:paraId="1329A6BB" w14:textId="77777777" w:rsidR="00866AD9" w:rsidRDefault="00560C64" w:rsidP="00866AD9">
      <w:pPr>
        <w:pStyle w:val="ListParagraph"/>
        <w:numPr>
          <w:ilvl w:val="0"/>
          <w:numId w:val="16"/>
        </w:numPr>
      </w:pPr>
      <w:r>
        <w:t>If denied, the Direct Supervisor must provide a reason.</w:t>
      </w:r>
      <w:r w:rsidR="007F57D9">
        <w:t xml:space="preserve">  </w:t>
      </w:r>
    </w:p>
    <w:p w14:paraId="2D1750DB" w14:textId="77777777" w:rsidR="00866AD9" w:rsidRDefault="007F57D9" w:rsidP="00866AD9">
      <w:pPr>
        <w:pStyle w:val="ListParagraph"/>
        <w:numPr>
          <w:ilvl w:val="0"/>
          <w:numId w:val="16"/>
        </w:numPr>
      </w:pPr>
      <w:r>
        <w:t xml:space="preserve">If the direct supervisor is also a department head, then the department head approval is skipped.  </w:t>
      </w:r>
    </w:p>
    <w:p w14:paraId="748E575F" w14:textId="3FEE1E90" w:rsidR="00560C64" w:rsidRDefault="00FD3C76" w:rsidP="00866AD9">
      <w:pPr>
        <w:pStyle w:val="ListParagraph"/>
        <w:numPr>
          <w:ilvl w:val="0"/>
          <w:numId w:val="16"/>
        </w:numPr>
      </w:pPr>
      <w:r>
        <w:t xml:space="preserve">If the direct supervisor does not complete this task </w:t>
      </w:r>
      <w:r w:rsidRPr="00642782">
        <w:rPr>
          <w:b/>
          <w:bCs/>
        </w:rPr>
        <w:t>in a timely matter</w:t>
      </w:r>
      <w:r>
        <w:t xml:space="preserve">, the request is </w:t>
      </w:r>
      <w:proofErr w:type="gramStart"/>
      <w:r>
        <w:t>auto-approved</w:t>
      </w:r>
      <w:proofErr w:type="gramEnd"/>
      <w:r>
        <w:t xml:space="preserve">. </w:t>
      </w:r>
    </w:p>
    <w:p w14:paraId="13BAC330" w14:textId="77777777" w:rsidR="007F57D9" w:rsidRDefault="007F57D9" w:rsidP="007F57D9">
      <w:pPr>
        <w:pStyle w:val="Heading1"/>
      </w:pPr>
      <w:r>
        <w:t>Department Head Approval</w:t>
      </w:r>
    </w:p>
    <w:p w14:paraId="7EDEBCA9" w14:textId="77777777" w:rsidR="007F57D9" w:rsidRDefault="007F57D9" w:rsidP="007F57D9">
      <w:r>
        <w:t>The department head must provide approval for Tuition Reimbursement.  The Department Head can request additional information from the employee or direct supervisor before approval.</w:t>
      </w:r>
    </w:p>
    <w:p w14:paraId="41F89063" w14:textId="77777777" w:rsidR="00FD3C76" w:rsidRDefault="00FD3C76" w:rsidP="00FD3C76">
      <w:pPr>
        <w:pStyle w:val="Heading2"/>
      </w:pPr>
      <w:r>
        <w:t>Business Rules</w:t>
      </w:r>
    </w:p>
    <w:p w14:paraId="77C7FC81" w14:textId="77777777" w:rsidR="00FD3C76" w:rsidRPr="00FD3C76" w:rsidRDefault="00FD3C76" w:rsidP="00A467FB">
      <w:pPr>
        <w:pStyle w:val="ListParagraph"/>
        <w:numPr>
          <w:ilvl w:val="0"/>
          <w:numId w:val="17"/>
        </w:numPr>
      </w:pPr>
      <w:r>
        <w:t xml:space="preserve">If the Department Head does not complete this task </w:t>
      </w:r>
      <w:bookmarkStart w:id="0" w:name="_GoBack"/>
      <w:r w:rsidRPr="00642782">
        <w:rPr>
          <w:b/>
          <w:bCs/>
        </w:rPr>
        <w:t>in a timely matter</w:t>
      </w:r>
      <w:bookmarkEnd w:id="0"/>
      <w:r>
        <w:t xml:space="preserve">, the request is </w:t>
      </w:r>
      <w:proofErr w:type="gramStart"/>
      <w:r>
        <w:t>auto-approved</w:t>
      </w:r>
      <w:proofErr w:type="gramEnd"/>
      <w:r>
        <w:t>.</w:t>
      </w:r>
    </w:p>
    <w:p w14:paraId="4E2ED933" w14:textId="77777777" w:rsidR="007F57D9" w:rsidRDefault="007F57D9" w:rsidP="007F57D9">
      <w:pPr>
        <w:pStyle w:val="Heading1"/>
      </w:pPr>
      <w:r>
        <w:lastRenderedPageBreak/>
        <w:t>Benefits Coordinator Approval</w:t>
      </w:r>
    </w:p>
    <w:p w14:paraId="764F4893" w14:textId="77777777" w:rsidR="007F57D9" w:rsidRDefault="007F57D9" w:rsidP="007F57D9">
      <w:r>
        <w:t xml:space="preserve">The </w:t>
      </w:r>
      <w:proofErr w:type="spellStart"/>
      <w:r>
        <w:t>BenCo</w:t>
      </w:r>
      <w:proofErr w:type="spellEnd"/>
      <w:r>
        <w:t xml:space="preserve"> must provide approval for Tuition Reimbursement.   </w:t>
      </w:r>
      <w:r w:rsidRPr="00156D65">
        <w:rPr>
          <w:u w:val="single"/>
        </w:rPr>
        <w:t>This stage is not skippable for any reason.</w:t>
      </w:r>
      <w:r>
        <w:t xml:space="preserve">  The </w:t>
      </w:r>
      <w:proofErr w:type="spellStart"/>
      <w:r>
        <w:t>BenCo</w:t>
      </w:r>
      <w:proofErr w:type="spellEnd"/>
      <w:r>
        <w:t xml:space="preserve"> can request additional information from the employee, direct supervisor, or department head before approval. The </w:t>
      </w:r>
      <w:proofErr w:type="spellStart"/>
      <w:r>
        <w:t>BenCo</w:t>
      </w:r>
      <w:proofErr w:type="spellEnd"/>
      <w:r>
        <w:t xml:space="preserve"> </w:t>
      </w:r>
      <w:proofErr w:type="gramStart"/>
      <w:r>
        <w:t>has the ability to</w:t>
      </w:r>
      <w:proofErr w:type="gramEnd"/>
      <w:r>
        <w:t xml:space="preserve"> alter the reimbursement amount</w:t>
      </w:r>
      <w:r w:rsidR="00FD3C76">
        <w:t>.</w:t>
      </w:r>
    </w:p>
    <w:p w14:paraId="5AA02171" w14:textId="77777777" w:rsidR="00FD3C76" w:rsidRDefault="00FD3C76" w:rsidP="00FD3C76">
      <w:pPr>
        <w:pStyle w:val="Heading2"/>
      </w:pPr>
      <w:r>
        <w:t>Business Rules</w:t>
      </w:r>
    </w:p>
    <w:p w14:paraId="5F37FC65" w14:textId="77777777" w:rsidR="00156D65" w:rsidRDefault="00FD3C76" w:rsidP="00156D65">
      <w:pPr>
        <w:pStyle w:val="ListParagraph"/>
        <w:numPr>
          <w:ilvl w:val="0"/>
          <w:numId w:val="17"/>
        </w:numPr>
      </w:pPr>
      <w:r>
        <w:t xml:space="preserve">If the </w:t>
      </w:r>
      <w:proofErr w:type="spellStart"/>
      <w:r>
        <w:t>BenCo</w:t>
      </w:r>
      <w:proofErr w:type="spellEnd"/>
      <w:r>
        <w:t xml:space="preserve"> changes the reimbursement amount, the Employee should be notified and given the option to cancel the request.  </w:t>
      </w:r>
    </w:p>
    <w:p w14:paraId="3B43D215" w14:textId="77777777" w:rsidR="00156D65" w:rsidRDefault="00FD3C76" w:rsidP="00156D65">
      <w:pPr>
        <w:pStyle w:val="ListParagraph"/>
        <w:numPr>
          <w:ilvl w:val="0"/>
          <w:numId w:val="17"/>
        </w:numPr>
      </w:pPr>
      <w:r>
        <w:t xml:space="preserve">If the </w:t>
      </w:r>
      <w:proofErr w:type="spellStart"/>
      <w:r>
        <w:t>BenCo</w:t>
      </w:r>
      <w:proofErr w:type="spellEnd"/>
      <w:r>
        <w:t xml:space="preserve"> does not approval in a timely matter, an escalation email should be sent to the </w:t>
      </w:r>
      <w:proofErr w:type="spellStart"/>
      <w:r>
        <w:t>BenCo’</w:t>
      </w:r>
      <w:r w:rsidR="00953EEE">
        <w:t>s</w:t>
      </w:r>
      <w:proofErr w:type="spellEnd"/>
      <w:r w:rsidR="00953EEE">
        <w:t xml:space="preserve"> direct supervisor.  </w:t>
      </w:r>
    </w:p>
    <w:p w14:paraId="17B38D8A" w14:textId="77777777" w:rsidR="00156D65" w:rsidRDefault="00953EEE" w:rsidP="00156D65">
      <w:pPr>
        <w:pStyle w:val="ListParagraph"/>
        <w:numPr>
          <w:ilvl w:val="0"/>
          <w:numId w:val="17"/>
        </w:numPr>
      </w:pPr>
      <w:r>
        <w:t xml:space="preserve">The </w:t>
      </w:r>
      <w:proofErr w:type="spellStart"/>
      <w:r>
        <w:t>BenCo</w:t>
      </w:r>
      <w:proofErr w:type="spellEnd"/>
      <w:r>
        <w:t xml:space="preserve"> </w:t>
      </w:r>
      <w:proofErr w:type="gramStart"/>
      <w:r>
        <w:t>is allowed to</w:t>
      </w:r>
      <w:proofErr w:type="gramEnd"/>
      <w:r>
        <w:t xml:space="preserve"> award an amount larger than the amount available for the employee.  </w:t>
      </w:r>
    </w:p>
    <w:p w14:paraId="4C2FD793" w14:textId="33DF4700" w:rsidR="00FD3C76" w:rsidRDefault="00953EEE" w:rsidP="00156D65">
      <w:pPr>
        <w:pStyle w:val="ListParagraph"/>
        <w:numPr>
          <w:ilvl w:val="1"/>
          <w:numId w:val="17"/>
        </w:numPr>
      </w:pPr>
      <w:r>
        <w:t xml:space="preserve">The </w:t>
      </w:r>
      <w:proofErr w:type="spellStart"/>
      <w:r>
        <w:t>BenCo</w:t>
      </w:r>
      <w:proofErr w:type="spellEnd"/>
      <w:r>
        <w:t xml:space="preserve"> must provide reason for this, </w:t>
      </w:r>
      <w:r w:rsidRPr="00156D65">
        <w:rPr>
          <w:u w:val="single"/>
        </w:rPr>
        <w:t>and the reimbursement must be marked as exceeding available funds for reporting purposes</w:t>
      </w:r>
      <w:r>
        <w:t>.</w:t>
      </w:r>
    </w:p>
    <w:p w14:paraId="626DEEFA" w14:textId="77777777" w:rsidR="00762310" w:rsidRDefault="00762310" w:rsidP="00762310">
      <w:pPr>
        <w:pStyle w:val="Heading1"/>
      </w:pPr>
      <w:r>
        <w:t>Grade/Presentation Upload</w:t>
      </w:r>
    </w:p>
    <w:p w14:paraId="50E29A74" w14:textId="77777777" w:rsidR="00AD0701" w:rsidRDefault="00762310" w:rsidP="00762310">
      <w:r>
        <w:t xml:space="preserve">Upon completion of the event, the employee should attach either the Grade or Presentation as appropriate.  </w:t>
      </w:r>
    </w:p>
    <w:p w14:paraId="566C4D74" w14:textId="77777777" w:rsidR="00AD0701" w:rsidRDefault="00762310" w:rsidP="00AD0701">
      <w:pPr>
        <w:pStyle w:val="ListParagraph"/>
        <w:numPr>
          <w:ilvl w:val="0"/>
          <w:numId w:val="18"/>
        </w:numPr>
      </w:pPr>
      <w:r>
        <w:t>After upload of a grade</w:t>
      </w:r>
      <w:r w:rsidRPr="00AD0701">
        <w:t xml:space="preserve">, the </w:t>
      </w:r>
      <w:proofErr w:type="spellStart"/>
      <w:r w:rsidRPr="00AD0701">
        <w:t>BenCo</w:t>
      </w:r>
      <w:proofErr w:type="spellEnd"/>
      <w:r w:rsidRPr="00AD0701">
        <w:t xml:space="preserve"> must confirm that the grade is passing.</w:t>
      </w:r>
      <w:r>
        <w:t xml:space="preserve">  </w:t>
      </w:r>
    </w:p>
    <w:p w14:paraId="37D96FF0" w14:textId="77777777" w:rsidR="00AD0701" w:rsidRDefault="00762310" w:rsidP="00AD0701">
      <w:pPr>
        <w:pStyle w:val="ListParagraph"/>
        <w:numPr>
          <w:ilvl w:val="0"/>
          <w:numId w:val="18"/>
        </w:numPr>
      </w:pPr>
      <w:r>
        <w:t>After upload of a presentation, the direct manager must confirm that the presentation was satisfactory and presented</w:t>
      </w:r>
      <w:r w:rsidR="00953EEE">
        <w:t xml:space="preserve"> to the appropriate parties.  </w:t>
      </w:r>
    </w:p>
    <w:p w14:paraId="2E75DF16" w14:textId="13E44937" w:rsidR="00762310" w:rsidRDefault="00953EEE" w:rsidP="00AD0701">
      <w:pPr>
        <w:pStyle w:val="ListParagraph"/>
        <w:numPr>
          <w:ilvl w:val="1"/>
          <w:numId w:val="18"/>
        </w:numPr>
      </w:pPr>
      <w:r>
        <w:t>Upon confirmation, the amount is awarded to the requestor.</w:t>
      </w:r>
    </w:p>
    <w:p w14:paraId="7AFC28E7" w14:textId="77777777" w:rsidR="00953EEE" w:rsidRDefault="00953EEE" w:rsidP="00953EEE">
      <w:pPr>
        <w:pStyle w:val="Heading2"/>
      </w:pPr>
      <w:r>
        <w:t>Business Rules</w:t>
      </w:r>
    </w:p>
    <w:p w14:paraId="0DF3750F" w14:textId="77777777" w:rsidR="00AD0701" w:rsidRDefault="00953EEE" w:rsidP="00AD0701">
      <w:pPr>
        <w:pStyle w:val="ListParagraph"/>
        <w:numPr>
          <w:ilvl w:val="0"/>
          <w:numId w:val="19"/>
        </w:numPr>
      </w:pPr>
      <w:r>
        <w:t xml:space="preserve">Only interested parties should be able to access the grades/presentations.  </w:t>
      </w:r>
    </w:p>
    <w:p w14:paraId="1E274715" w14:textId="58DC13E1" w:rsidR="000C70E6" w:rsidRPr="009C36D0" w:rsidRDefault="00953EEE" w:rsidP="00C53DC0">
      <w:pPr>
        <w:pStyle w:val="ListParagraph"/>
        <w:numPr>
          <w:ilvl w:val="1"/>
          <w:numId w:val="19"/>
        </w:numPr>
      </w:pPr>
      <w:r>
        <w:t xml:space="preserve">Interested parties include the requestor and approvers.  </w:t>
      </w:r>
    </w:p>
    <w:sectPr w:rsidR="000C70E6" w:rsidRPr="009C3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E93D1" w14:textId="77777777" w:rsidR="00A2069F" w:rsidRDefault="00A2069F">
      <w:pPr>
        <w:spacing w:after="0" w:line="240" w:lineRule="auto"/>
      </w:pPr>
      <w:r>
        <w:separator/>
      </w:r>
    </w:p>
  </w:endnote>
  <w:endnote w:type="continuationSeparator" w:id="0">
    <w:p w14:paraId="7D57D753" w14:textId="77777777" w:rsidR="00A2069F" w:rsidRDefault="00A20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DFEB1" w14:textId="77777777" w:rsidR="00A2069F" w:rsidRDefault="00A2069F">
      <w:pPr>
        <w:spacing w:after="0" w:line="240" w:lineRule="auto"/>
      </w:pPr>
      <w:r>
        <w:separator/>
      </w:r>
    </w:p>
  </w:footnote>
  <w:footnote w:type="continuationSeparator" w:id="0">
    <w:p w14:paraId="564688E3" w14:textId="77777777" w:rsidR="00A2069F" w:rsidRDefault="00A20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26C5"/>
    <w:multiLevelType w:val="hybridMultilevel"/>
    <w:tmpl w:val="31AC1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76C63"/>
    <w:multiLevelType w:val="hybridMultilevel"/>
    <w:tmpl w:val="A2EEE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A5C33"/>
    <w:multiLevelType w:val="hybridMultilevel"/>
    <w:tmpl w:val="BC9E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36DBE"/>
    <w:multiLevelType w:val="hybridMultilevel"/>
    <w:tmpl w:val="BBC6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5" w15:restartNumberingAfterBreak="0">
    <w:nsid w:val="4D5C7D2F"/>
    <w:multiLevelType w:val="hybridMultilevel"/>
    <w:tmpl w:val="ACD2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0482F"/>
    <w:multiLevelType w:val="hybridMultilevel"/>
    <w:tmpl w:val="FABCA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23197E"/>
    <w:multiLevelType w:val="hybridMultilevel"/>
    <w:tmpl w:val="2C309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2"/>
  </w:num>
  <w:num w:numId="14">
    <w:abstractNumId w:val="6"/>
  </w:num>
  <w:num w:numId="15">
    <w:abstractNumId w:val="3"/>
  </w:num>
  <w:num w:numId="16">
    <w:abstractNumId w:val="5"/>
  </w:num>
  <w:num w:numId="17">
    <w:abstractNumId w:val="8"/>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A9"/>
    <w:rsid w:val="000C70E6"/>
    <w:rsid w:val="00156D65"/>
    <w:rsid w:val="001E604E"/>
    <w:rsid w:val="00554FCB"/>
    <w:rsid w:val="00560C64"/>
    <w:rsid w:val="005E69B9"/>
    <w:rsid w:val="00642782"/>
    <w:rsid w:val="00762310"/>
    <w:rsid w:val="007D3436"/>
    <w:rsid w:val="007F57D9"/>
    <w:rsid w:val="00866AD9"/>
    <w:rsid w:val="00874DA9"/>
    <w:rsid w:val="0088670A"/>
    <w:rsid w:val="00927D46"/>
    <w:rsid w:val="00953EEE"/>
    <w:rsid w:val="009C36D0"/>
    <w:rsid w:val="009D1868"/>
    <w:rsid w:val="00A15667"/>
    <w:rsid w:val="00A1685E"/>
    <w:rsid w:val="00A2069F"/>
    <w:rsid w:val="00A467FB"/>
    <w:rsid w:val="00AB1957"/>
    <w:rsid w:val="00AD0701"/>
    <w:rsid w:val="00AF03BD"/>
    <w:rsid w:val="00B4648E"/>
    <w:rsid w:val="00B772F6"/>
    <w:rsid w:val="00C53DC0"/>
    <w:rsid w:val="00D34482"/>
    <w:rsid w:val="00DA4407"/>
    <w:rsid w:val="00E753D9"/>
    <w:rsid w:val="00F22F7E"/>
    <w:rsid w:val="00F30E7C"/>
    <w:rsid w:val="00FD3C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369A3"/>
  <w15:chartTrackingRefBased/>
  <w15:docId w15:val="{6E76D54A-E2C1-4FAF-9E80-F33B0D4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FA141A54-CEA2-49EF-ACBE-0B01F3774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237</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Michael James</cp:lastModifiedBy>
  <cp:revision>19</cp:revision>
  <dcterms:created xsi:type="dcterms:W3CDTF">2016-03-30T14:36:00Z</dcterms:created>
  <dcterms:modified xsi:type="dcterms:W3CDTF">2019-06-19T16:41:00Z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