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REQUEST-007: self-service per account for the August packs</w:t>
      </w:r>
    </w:p>
    <w:p>
      <w:r>
        <w:rPr>
          <w:b/>
        </w:rPr>
        <w:t xml:space="preserve">From: </w:t>
      </w:r>
      <w:r>
        <w:t>Reporting, Lucia Ferreira</w:t>
      </w:r>
    </w:p>
    <w:p>
      <w:r>
        <w:rPr>
          <w:b/>
        </w:rPr>
        <w:t xml:space="preserve">Received: </w:t>
      </w:r>
      <w:r>
        <w:t>2026-08-11</w:t>
      </w:r>
    </w:p>
    <w:p>
      <w:r>
        <w:rPr>
          <w:b/>
        </w:rPr>
        <w:t xml:space="preserve">Needed by: </w:t>
      </w:r>
      <w:r>
        <w:t>2026-09-04, which is five business days after month end</w:t>
      </w:r>
    </w:p>
    <w:p>
      <w:pPr>
        <w:pStyle w:val="Heading2"/>
      </w:pPr>
      <w:r>
        <w:t>What was asked for</w:t>
      </w:r>
    </w:p>
    <w:p>
      <w:r>
        <w:rPr>
          <w:sz w:val="22"/>
        </w:rPr>
        <w:t>"The same self-service number we had in July, per account, for the August packs."</w:t>
      </w:r>
    </w:p>
    <w:p>
      <w:pPr>
        <w:pStyle w:val="Heading2"/>
      </w:pPr>
      <w:r>
        <w:t>Notes</w:t>
      </w:r>
    </w:p>
    <w:p>
      <w:r>
        <w:rPr>
          <w:sz w:val="22"/>
        </w:rPr>
        <w:t>Same as `REQUEST-004` was for July. The July number came from `marts.self_service`.</w:t>
      </w:r>
    </w:p>
    <w:p>
      <w:r>
        <w:rPr>
          <w:sz w:val="22"/>
        </w:rPr>
        <w:t>Nothing here says which version of the definition to use, and the definition changed on</w:t>
      </w:r>
    </w:p>
    <w:p>
      <w:r>
        <w:rPr>
          <w:sz w:val="22"/>
        </w:rPr>
        <w:t>2026-07-01. The July packs were built before anyone noticed.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