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Request: decide by the end of August</w:t>
      </w:r>
    </w:p>
    <w:p>
      <w:r>
        <w:t>From: Ana Fialho, VP Product</w:t>
      </w:r>
    </w:p>
    <w:p>
      <w:r>
        <w:t>Received: 2026-08-13</w:t>
      </w:r>
    </w:p>
    <w:p/>
    <w:p>
      <w:r>
        <w:t>We need a decision on expansion before the end of August so that engineering can plan the September and October work.</w:t>
      </w:r>
    </w:p>
    <w:p>
      <w:r>
        <w:t>Every week we spend deciding is a week the accounts already asking do not have it, and the renewal window does not move.</w:t>
      </w:r>
    </w:p>
    <w:p>
      <w:r>
        <w:t>If the answer is no, that is a decision too, and I would rather have it than continue.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