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8C" w:rsidRPr="0023173D" w:rsidRDefault="0023173D" w:rsidP="0023173D">
      <w:pPr>
        <w:jc w:val="center"/>
        <w:rPr>
          <w:sz w:val="24"/>
          <w:szCs w:val="24"/>
        </w:rPr>
      </w:pPr>
      <w:r w:rsidRPr="0023173D">
        <w:rPr>
          <w:noProof/>
          <w:sz w:val="24"/>
          <w:szCs w:val="24"/>
        </w:rPr>
        <w:drawing>
          <wp:inline distT="0" distB="0" distL="0" distR="0">
            <wp:extent cx="1382232" cy="1154869"/>
            <wp:effectExtent l="19050" t="0" r="8418" b="0"/>
            <wp:docPr id="8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31" cy="11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73D" w:rsidRPr="0023173D" w:rsidRDefault="0023173D" w:rsidP="0023173D">
      <w:pPr>
        <w:jc w:val="center"/>
        <w:rPr>
          <w:sz w:val="24"/>
          <w:szCs w:val="24"/>
        </w:rPr>
      </w:pPr>
      <w:proofErr w:type="spellStart"/>
      <w:r w:rsidRPr="0023173D">
        <w:rPr>
          <w:rStyle w:val="ilfuvd"/>
          <w:b/>
          <w:bCs/>
          <w:sz w:val="24"/>
          <w:szCs w:val="24"/>
        </w:rPr>
        <w:t>Kubernetes</w:t>
      </w:r>
      <w:proofErr w:type="spellEnd"/>
      <w:r w:rsidRPr="0023173D">
        <w:rPr>
          <w:rStyle w:val="ilfuvd"/>
          <w:b/>
          <w:bCs/>
          <w:sz w:val="24"/>
          <w:szCs w:val="24"/>
        </w:rPr>
        <w:t xml:space="preserve"> Dashboard</w:t>
      </w:r>
    </w:p>
    <w:p w:rsidR="0023173D" w:rsidRPr="0023173D" w:rsidRDefault="0023173D">
      <w:pPr>
        <w:rPr>
          <w:sz w:val="24"/>
          <w:szCs w:val="24"/>
        </w:rPr>
      </w:pPr>
    </w:p>
    <w:p w:rsidR="0023173D" w:rsidRPr="0023173D" w:rsidRDefault="0023173D" w:rsidP="0023173D">
      <w:pPr>
        <w:pStyle w:val="Heading1"/>
        <w:rPr>
          <w:rFonts w:asciiTheme="minorHAnsi" w:hAnsiTheme="minorHAnsi"/>
          <w:sz w:val="24"/>
          <w:szCs w:val="24"/>
        </w:rPr>
      </w:pPr>
      <w:r w:rsidRPr="0023173D">
        <w:rPr>
          <w:rStyle w:val="ilfuvd"/>
          <w:rFonts w:asciiTheme="minorHAnsi" w:hAnsiTheme="minorHAnsi"/>
          <w:b w:val="0"/>
          <w:bCs w:val="0"/>
          <w:sz w:val="24"/>
          <w:szCs w:val="24"/>
        </w:rPr>
        <w:t>Dashboard</w:t>
      </w:r>
      <w:r w:rsidRPr="0023173D">
        <w:rPr>
          <w:rStyle w:val="ilfuvd"/>
          <w:rFonts w:asciiTheme="minorHAnsi" w:hAnsiTheme="minorHAnsi"/>
          <w:sz w:val="24"/>
          <w:szCs w:val="24"/>
        </w:rPr>
        <w:t xml:space="preserve"> is a web-based </w:t>
      </w:r>
      <w:proofErr w:type="spellStart"/>
      <w:r w:rsidRPr="0023173D">
        <w:rPr>
          <w:rStyle w:val="ilfuvd"/>
          <w:rFonts w:asciiTheme="minorHAnsi" w:hAnsiTheme="minorHAnsi"/>
          <w:b w:val="0"/>
          <w:bCs w:val="0"/>
          <w:sz w:val="24"/>
          <w:szCs w:val="24"/>
        </w:rPr>
        <w:t>Kubernetes</w:t>
      </w:r>
      <w:proofErr w:type="spellEnd"/>
      <w:r w:rsidRPr="0023173D">
        <w:rPr>
          <w:rStyle w:val="ilfuvd"/>
          <w:rFonts w:asciiTheme="minorHAnsi" w:hAnsiTheme="minorHAnsi"/>
          <w:sz w:val="24"/>
          <w:szCs w:val="24"/>
        </w:rPr>
        <w:t xml:space="preserve"> user interface. You can use </w:t>
      </w:r>
      <w:r w:rsidRPr="0023173D">
        <w:rPr>
          <w:rStyle w:val="ilfuvd"/>
          <w:rFonts w:asciiTheme="minorHAnsi" w:hAnsiTheme="minorHAnsi"/>
          <w:b w:val="0"/>
          <w:bCs w:val="0"/>
          <w:sz w:val="24"/>
          <w:szCs w:val="24"/>
        </w:rPr>
        <w:t>Dashboard</w:t>
      </w:r>
      <w:r w:rsidRPr="0023173D">
        <w:rPr>
          <w:rStyle w:val="ilfuvd"/>
          <w:rFonts w:asciiTheme="minorHAnsi" w:hAnsiTheme="minorHAnsi"/>
          <w:sz w:val="24"/>
          <w:szCs w:val="24"/>
        </w:rPr>
        <w:t xml:space="preserve"> to deploy containerized applications to a </w:t>
      </w:r>
      <w:proofErr w:type="spellStart"/>
      <w:r w:rsidRPr="0023173D">
        <w:rPr>
          <w:rStyle w:val="ilfuvd"/>
          <w:rFonts w:asciiTheme="minorHAnsi" w:hAnsiTheme="minorHAnsi"/>
          <w:b w:val="0"/>
          <w:bCs w:val="0"/>
          <w:sz w:val="24"/>
          <w:szCs w:val="24"/>
        </w:rPr>
        <w:t>Kubernetes</w:t>
      </w:r>
      <w:proofErr w:type="spellEnd"/>
      <w:r w:rsidRPr="0023173D">
        <w:rPr>
          <w:rStyle w:val="ilfuvd"/>
          <w:rFonts w:asciiTheme="minorHAnsi" w:hAnsiTheme="minorHAnsi"/>
          <w:sz w:val="24"/>
          <w:szCs w:val="24"/>
        </w:rPr>
        <w:t xml:space="preserve"> cluster, troubleshoot your containerized application, and manage the cluster itself along with its attendant </w:t>
      </w:r>
      <w:proofErr w:type="spellStart"/>
      <w:r w:rsidRPr="0023173D">
        <w:rPr>
          <w:rStyle w:val="ilfuvd"/>
          <w:rFonts w:asciiTheme="minorHAnsi" w:hAnsiTheme="minorHAnsi"/>
          <w:sz w:val="24"/>
          <w:szCs w:val="24"/>
        </w:rPr>
        <w:t>resources</w:t>
      </w:r>
      <w:r w:rsidRPr="0023173D">
        <w:rPr>
          <w:rFonts w:asciiTheme="minorHAnsi" w:hAnsiTheme="minorHAnsi"/>
          <w:sz w:val="24"/>
          <w:szCs w:val="24"/>
        </w:rPr>
        <w:t>Web</w:t>
      </w:r>
      <w:proofErr w:type="spellEnd"/>
      <w:r w:rsidRPr="0023173D">
        <w:rPr>
          <w:rFonts w:asciiTheme="minorHAnsi" w:hAnsiTheme="minorHAnsi"/>
          <w:sz w:val="24"/>
          <w:szCs w:val="24"/>
        </w:rPr>
        <w:t xml:space="preserve"> UI (Dashboard)</w:t>
      </w:r>
    </w:p>
    <w:p w:rsidR="0023173D" w:rsidRPr="0023173D" w:rsidRDefault="0023173D" w:rsidP="0023173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3173D">
        <w:rPr>
          <w:rFonts w:eastAsia="Times New Roman" w:cs="Times New Roman"/>
          <w:sz w:val="24"/>
          <w:szCs w:val="24"/>
        </w:rPr>
        <w:t xml:space="preserve">You can use Dashboard to get an overview of applications running on your cluster, as well as for creating or modifying individual </w:t>
      </w:r>
      <w:proofErr w:type="spellStart"/>
      <w:r w:rsidRPr="0023173D">
        <w:rPr>
          <w:rFonts w:eastAsia="Times New Roman" w:cs="Times New Roman"/>
          <w:sz w:val="24"/>
          <w:szCs w:val="24"/>
        </w:rPr>
        <w:t>Kubernetes</w:t>
      </w:r>
      <w:proofErr w:type="spellEnd"/>
      <w:r w:rsidRPr="0023173D">
        <w:rPr>
          <w:rFonts w:eastAsia="Times New Roman" w:cs="Times New Roman"/>
          <w:sz w:val="24"/>
          <w:szCs w:val="24"/>
        </w:rPr>
        <w:t xml:space="preserve"> resources (such as Deployments, Jobs, </w:t>
      </w:r>
      <w:proofErr w:type="spellStart"/>
      <w:r w:rsidRPr="0023173D">
        <w:rPr>
          <w:rFonts w:eastAsia="Times New Roman" w:cs="Times New Roman"/>
          <w:sz w:val="24"/>
          <w:szCs w:val="24"/>
        </w:rPr>
        <w:t>DaemonSets</w:t>
      </w:r>
      <w:proofErr w:type="spellEnd"/>
      <w:r w:rsidRPr="0023173D">
        <w:rPr>
          <w:rFonts w:eastAsia="Times New Roman" w:cs="Times New Roman"/>
          <w:sz w:val="24"/>
          <w:szCs w:val="24"/>
        </w:rPr>
        <w:t>, etc). For example, you can scale a Deployment, initiate a rolling update, restart a pod or deploy new applications using a deploy wizard.</w:t>
      </w:r>
    </w:p>
    <w:p w:rsidR="0023173D" w:rsidRPr="0023173D" w:rsidRDefault="0023173D" w:rsidP="0023173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3173D">
        <w:rPr>
          <w:rFonts w:eastAsia="Times New Roman" w:cs="Times New Roman"/>
          <w:sz w:val="24"/>
          <w:szCs w:val="24"/>
        </w:rPr>
        <w:t xml:space="preserve">Dashboard also provides information on the state of </w:t>
      </w:r>
      <w:proofErr w:type="spellStart"/>
      <w:r w:rsidRPr="0023173D">
        <w:rPr>
          <w:rFonts w:eastAsia="Times New Roman" w:cs="Times New Roman"/>
          <w:sz w:val="24"/>
          <w:szCs w:val="24"/>
        </w:rPr>
        <w:t>Kubernetes</w:t>
      </w:r>
      <w:proofErr w:type="spellEnd"/>
      <w:r w:rsidRPr="0023173D">
        <w:rPr>
          <w:rFonts w:eastAsia="Times New Roman" w:cs="Times New Roman"/>
          <w:sz w:val="24"/>
          <w:szCs w:val="24"/>
        </w:rPr>
        <w:t xml:space="preserve"> resources in your cluster, and on any errors that may have occurred.</w:t>
      </w:r>
    </w:p>
    <w:p w:rsidR="0023173D" w:rsidRPr="0023173D" w:rsidRDefault="0023173D" w:rsidP="0023173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3173D"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535952" cy="3682031"/>
            <wp:effectExtent l="0" t="0" r="0" b="0"/>
            <wp:docPr id="6" name="Picture 6" descr="Kubernetes Dashboard 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 Dashboard U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74" cy="368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73D" w:rsidRPr="0023173D" w:rsidRDefault="0023173D" w:rsidP="0023173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173D">
        <w:rPr>
          <w:sz w:val="24"/>
          <w:szCs w:val="24"/>
        </w:rPr>
        <w:lastRenderedPageBreak/>
        <w:t>Deploying the Dashboard UI</w:t>
      </w:r>
    </w:p>
    <w:p w:rsidR="0023173D" w:rsidRPr="0023173D" w:rsidRDefault="0023173D" w:rsidP="0023173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173D">
        <w:rPr>
          <w:sz w:val="24"/>
          <w:szCs w:val="24"/>
        </w:rPr>
        <w:t>Accessing the Dashboard UI</w:t>
      </w:r>
    </w:p>
    <w:p w:rsidR="0023173D" w:rsidRPr="0023173D" w:rsidRDefault="0023173D" w:rsidP="0023173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173D">
        <w:rPr>
          <w:sz w:val="24"/>
          <w:szCs w:val="24"/>
        </w:rPr>
        <w:t>Welcome view</w:t>
      </w:r>
    </w:p>
    <w:p w:rsidR="0023173D" w:rsidRPr="0023173D" w:rsidRDefault="0023173D" w:rsidP="0023173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173D">
        <w:rPr>
          <w:sz w:val="24"/>
          <w:szCs w:val="24"/>
        </w:rPr>
        <w:t>Deploying containerized applications</w:t>
      </w:r>
    </w:p>
    <w:p w:rsidR="0023173D" w:rsidRPr="0023173D" w:rsidRDefault="0023173D" w:rsidP="0023173D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173D">
        <w:rPr>
          <w:sz w:val="24"/>
          <w:szCs w:val="24"/>
        </w:rPr>
        <w:t>Using Dashboard</w:t>
      </w:r>
    </w:p>
    <w:p w:rsidR="0023173D" w:rsidRPr="0023173D" w:rsidRDefault="0023173D" w:rsidP="0023173D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3173D">
        <w:rPr>
          <w:rFonts w:asciiTheme="minorHAnsi" w:hAnsiTheme="minorHAnsi"/>
          <w:color w:val="auto"/>
          <w:sz w:val="24"/>
          <w:szCs w:val="24"/>
        </w:rPr>
        <w:t>Deploying the Dashboard UI</w:t>
      </w:r>
    </w:p>
    <w:p w:rsidR="0023173D" w:rsidRPr="0023173D" w:rsidRDefault="0023173D" w:rsidP="0023173D">
      <w:pPr>
        <w:pStyle w:val="NormalWeb"/>
        <w:rPr>
          <w:rFonts w:asciiTheme="minorHAnsi" w:hAnsiTheme="minorHAnsi"/>
        </w:rPr>
      </w:pPr>
      <w:r w:rsidRPr="0023173D">
        <w:rPr>
          <w:rFonts w:asciiTheme="minorHAnsi" w:hAnsiTheme="minorHAnsi"/>
        </w:rPr>
        <w:t>The Dashboard UI is not deployed by default. To deploy it, run the following command:</w:t>
      </w:r>
    </w:p>
    <w:p w:rsidR="0023173D" w:rsidRPr="0023173D" w:rsidRDefault="0023173D" w:rsidP="0023173D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kubectl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 xml:space="preserve"> create -f https://raw.githubusercontent.com/kubernetes/dashboard/master/src/deploy/recommended/kubernetes-dashboard.yaml</w:t>
      </w:r>
    </w:p>
    <w:p w:rsidR="0023173D" w:rsidRPr="0023173D" w:rsidRDefault="0023173D" w:rsidP="0023173D">
      <w:pPr>
        <w:pStyle w:val="Heading2"/>
        <w:rPr>
          <w:rFonts w:asciiTheme="minorHAnsi" w:hAnsiTheme="minorHAnsi"/>
          <w:color w:val="auto"/>
          <w:sz w:val="24"/>
          <w:szCs w:val="24"/>
        </w:rPr>
      </w:pPr>
      <w:r w:rsidRPr="0023173D">
        <w:rPr>
          <w:rFonts w:asciiTheme="minorHAnsi" w:hAnsiTheme="minorHAnsi"/>
          <w:color w:val="auto"/>
          <w:sz w:val="24"/>
          <w:szCs w:val="24"/>
        </w:rPr>
        <w:t>Accessing the Dashboard UI</w:t>
      </w:r>
    </w:p>
    <w:p w:rsidR="0023173D" w:rsidRPr="0023173D" w:rsidRDefault="0023173D" w:rsidP="0023173D">
      <w:pPr>
        <w:pStyle w:val="NormalWeb"/>
        <w:rPr>
          <w:rFonts w:asciiTheme="minorHAnsi" w:hAnsiTheme="minorHAnsi"/>
        </w:rPr>
      </w:pPr>
      <w:r w:rsidRPr="0023173D">
        <w:rPr>
          <w:rFonts w:asciiTheme="minorHAnsi" w:hAnsiTheme="minorHAnsi"/>
        </w:rPr>
        <w:t xml:space="preserve">There are multiple ways you can access the Dashboard UI; either by using the </w:t>
      </w:r>
      <w:proofErr w:type="spellStart"/>
      <w:r w:rsidRPr="0023173D">
        <w:rPr>
          <w:rFonts w:asciiTheme="minorHAnsi" w:hAnsiTheme="minorHAnsi"/>
        </w:rPr>
        <w:t>kubectl</w:t>
      </w:r>
      <w:proofErr w:type="spellEnd"/>
      <w:r w:rsidRPr="0023173D">
        <w:rPr>
          <w:rFonts w:asciiTheme="minorHAnsi" w:hAnsiTheme="minorHAnsi"/>
        </w:rPr>
        <w:t xml:space="preserve"> command-line interface, or by accessing the </w:t>
      </w:r>
      <w:proofErr w:type="spellStart"/>
      <w:r w:rsidRPr="0023173D">
        <w:rPr>
          <w:rFonts w:asciiTheme="minorHAnsi" w:hAnsiTheme="minorHAnsi"/>
        </w:rPr>
        <w:t>Kubernetes</w:t>
      </w:r>
      <w:proofErr w:type="spellEnd"/>
      <w:r w:rsidRPr="0023173D">
        <w:rPr>
          <w:rFonts w:asciiTheme="minorHAnsi" w:hAnsiTheme="minorHAnsi"/>
        </w:rPr>
        <w:t xml:space="preserve"> master </w:t>
      </w:r>
      <w:proofErr w:type="spellStart"/>
      <w:r w:rsidRPr="0023173D">
        <w:rPr>
          <w:rFonts w:asciiTheme="minorHAnsi" w:hAnsiTheme="minorHAnsi"/>
        </w:rPr>
        <w:t>apiserver</w:t>
      </w:r>
      <w:proofErr w:type="spellEnd"/>
      <w:r w:rsidRPr="0023173D">
        <w:rPr>
          <w:rFonts w:asciiTheme="minorHAnsi" w:hAnsiTheme="minorHAnsi"/>
        </w:rPr>
        <w:t xml:space="preserve"> using your web browser.</w:t>
      </w:r>
    </w:p>
    <w:p w:rsidR="0023173D" w:rsidRPr="0023173D" w:rsidRDefault="0023173D" w:rsidP="0023173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23173D">
        <w:rPr>
          <w:rFonts w:asciiTheme="minorHAnsi" w:hAnsiTheme="minorHAnsi"/>
          <w:color w:val="auto"/>
          <w:sz w:val="24"/>
          <w:szCs w:val="24"/>
        </w:rPr>
        <w:t>Command line proxy</w:t>
      </w:r>
    </w:p>
    <w:p w:rsidR="0023173D" w:rsidRPr="0023173D" w:rsidRDefault="0023173D" w:rsidP="0023173D">
      <w:pPr>
        <w:pStyle w:val="NormalWeb"/>
        <w:rPr>
          <w:rFonts w:asciiTheme="minorHAnsi" w:hAnsiTheme="minorHAnsi"/>
        </w:rPr>
      </w:pPr>
      <w:r w:rsidRPr="0023173D">
        <w:rPr>
          <w:rFonts w:asciiTheme="minorHAnsi" w:hAnsiTheme="minorHAnsi"/>
        </w:rPr>
        <w:t xml:space="preserve">You can access Dashboard using the </w:t>
      </w:r>
      <w:proofErr w:type="spellStart"/>
      <w:r w:rsidRPr="0023173D">
        <w:rPr>
          <w:rFonts w:asciiTheme="minorHAnsi" w:hAnsiTheme="minorHAnsi"/>
        </w:rPr>
        <w:t>kubectl</w:t>
      </w:r>
      <w:proofErr w:type="spellEnd"/>
      <w:r w:rsidRPr="0023173D">
        <w:rPr>
          <w:rFonts w:asciiTheme="minorHAnsi" w:hAnsiTheme="minorHAnsi"/>
        </w:rPr>
        <w:t xml:space="preserve"> command-line tool by running the following command:</w:t>
      </w:r>
    </w:p>
    <w:p w:rsidR="0023173D" w:rsidRPr="0023173D" w:rsidRDefault="0023173D" w:rsidP="0023173D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kubectl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 xml:space="preserve"> proxy</w:t>
      </w:r>
    </w:p>
    <w:p w:rsidR="0023173D" w:rsidRPr="0023173D" w:rsidRDefault="0023173D" w:rsidP="0023173D">
      <w:pPr>
        <w:pStyle w:val="NormalWeb"/>
        <w:rPr>
          <w:rFonts w:asciiTheme="minorHAnsi" w:hAnsiTheme="minorHAnsi"/>
        </w:rPr>
      </w:pPr>
      <w:proofErr w:type="spellStart"/>
      <w:r w:rsidRPr="0023173D">
        <w:rPr>
          <w:rFonts w:asciiTheme="minorHAnsi" w:hAnsiTheme="minorHAnsi"/>
        </w:rPr>
        <w:t>Kubectl</w:t>
      </w:r>
      <w:proofErr w:type="spellEnd"/>
      <w:r w:rsidRPr="0023173D">
        <w:rPr>
          <w:rFonts w:asciiTheme="minorHAnsi" w:hAnsiTheme="minorHAnsi"/>
        </w:rPr>
        <w:t xml:space="preserve"> will handle authentication with </w:t>
      </w:r>
      <w:proofErr w:type="spellStart"/>
      <w:r w:rsidRPr="0023173D">
        <w:rPr>
          <w:rFonts w:asciiTheme="minorHAnsi" w:hAnsiTheme="minorHAnsi"/>
        </w:rPr>
        <w:t>apiserver</w:t>
      </w:r>
      <w:proofErr w:type="spellEnd"/>
      <w:r w:rsidRPr="0023173D">
        <w:rPr>
          <w:rFonts w:asciiTheme="minorHAnsi" w:hAnsiTheme="minorHAnsi"/>
        </w:rPr>
        <w:t xml:space="preserve"> and make Dashboard available at </w:t>
      </w:r>
      <w:hyperlink r:id="rId7" w:tgtFrame="_blank" w:history="1">
        <w:r w:rsidRPr="0023173D">
          <w:rPr>
            <w:rStyle w:val="Hyperlink"/>
            <w:rFonts w:asciiTheme="minorHAnsi" w:hAnsiTheme="minorHAnsi"/>
            <w:color w:val="auto"/>
          </w:rPr>
          <w:t>http://localhost:8001/api/v1/namespaces/kube-system/services/https:kubernetes-dashboard:/proxy/</w:t>
        </w:r>
      </w:hyperlink>
      <w:r w:rsidRPr="0023173D">
        <w:rPr>
          <w:rFonts w:asciiTheme="minorHAnsi" w:hAnsiTheme="minorHAnsi"/>
        </w:rPr>
        <w:t>.</w:t>
      </w:r>
    </w:p>
    <w:p w:rsidR="0023173D" w:rsidRPr="0023173D" w:rsidRDefault="0023173D" w:rsidP="0023173D">
      <w:pPr>
        <w:pStyle w:val="NormalWeb"/>
        <w:rPr>
          <w:rFonts w:asciiTheme="minorHAnsi" w:hAnsiTheme="minorHAnsi"/>
        </w:rPr>
      </w:pPr>
      <w:r w:rsidRPr="0023173D">
        <w:rPr>
          <w:rFonts w:asciiTheme="minorHAnsi" w:hAnsiTheme="minorHAnsi"/>
        </w:rPr>
        <w:t xml:space="preserve">The UI can </w:t>
      </w:r>
      <w:r w:rsidRPr="0023173D">
        <w:rPr>
          <w:rStyle w:val="Emphasis"/>
          <w:rFonts w:asciiTheme="minorHAnsi" w:hAnsiTheme="minorHAnsi"/>
        </w:rPr>
        <w:t>only</w:t>
      </w:r>
      <w:r w:rsidRPr="0023173D">
        <w:rPr>
          <w:rFonts w:asciiTheme="minorHAnsi" w:hAnsiTheme="minorHAnsi"/>
        </w:rPr>
        <w:t xml:space="preserve"> be accessed from the machine where the command is executed. See </w:t>
      </w: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kubectl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 xml:space="preserve"> proxy --help</w:t>
      </w:r>
      <w:r w:rsidRPr="0023173D">
        <w:rPr>
          <w:rFonts w:asciiTheme="minorHAnsi" w:hAnsiTheme="minorHAnsi"/>
        </w:rPr>
        <w:t xml:space="preserve"> for more options.</w:t>
      </w:r>
    </w:p>
    <w:p w:rsidR="0023173D" w:rsidRPr="0023173D" w:rsidRDefault="0023173D" w:rsidP="0023173D">
      <w:pPr>
        <w:pStyle w:val="Heading3"/>
        <w:rPr>
          <w:rFonts w:asciiTheme="minorHAnsi" w:hAnsiTheme="minorHAnsi"/>
          <w:color w:val="auto"/>
          <w:sz w:val="24"/>
          <w:szCs w:val="24"/>
        </w:rPr>
      </w:pPr>
      <w:r w:rsidRPr="0023173D">
        <w:rPr>
          <w:rFonts w:asciiTheme="minorHAnsi" w:hAnsiTheme="minorHAnsi"/>
          <w:color w:val="auto"/>
          <w:sz w:val="24"/>
          <w:szCs w:val="24"/>
        </w:rPr>
        <w:t>Master server</w:t>
      </w:r>
    </w:p>
    <w:p w:rsidR="0023173D" w:rsidRDefault="0023173D" w:rsidP="0023173D">
      <w:pPr>
        <w:pStyle w:val="NormalWeb"/>
        <w:rPr>
          <w:rFonts w:asciiTheme="minorHAnsi" w:hAnsiTheme="minorHAnsi"/>
        </w:rPr>
      </w:pPr>
      <w:r w:rsidRPr="0023173D">
        <w:rPr>
          <w:rFonts w:asciiTheme="minorHAnsi" w:hAnsiTheme="minorHAnsi"/>
        </w:rPr>
        <w:t xml:space="preserve">You may access the UI directly via the </w:t>
      </w:r>
      <w:proofErr w:type="spellStart"/>
      <w:r w:rsidRPr="0023173D">
        <w:rPr>
          <w:rFonts w:asciiTheme="minorHAnsi" w:hAnsiTheme="minorHAnsi"/>
        </w:rPr>
        <w:t>Kubernetes</w:t>
      </w:r>
      <w:proofErr w:type="spellEnd"/>
      <w:r w:rsidRPr="0023173D">
        <w:rPr>
          <w:rFonts w:asciiTheme="minorHAnsi" w:hAnsiTheme="minorHAnsi"/>
        </w:rPr>
        <w:t xml:space="preserve"> master </w:t>
      </w:r>
      <w:proofErr w:type="spellStart"/>
      <w:r w:rsidRPr="0023173D">
        <w:rPr>
          <w:rFonts w:asciiTheme="minorHAnsi" w:hAnsiTheme="minorHAnsi"/>
        </w:rPr>
        <w:t>apiserver</w:t>
      </w:r>
      <w:proofErr w:type="spellEnd"/>
      <w:r w:rsidRPr="0023173D">
        <w:rPr>
          <w:rFonts w:asciiTheme="minorHAnsi" w:hAnsiTheme="minorHAnsi"/>
        </w:rPr>
        <w:t xml:space="preserve">. Open a browser and navigate to </w:t>
      </w:r>
      <w:r w:rsidRPr="0023173D">
        <w:rPr>
          <w:rStyle w:val="HTMLCode"/>
          <w:rFonts w:asciiTheme="minorHAnsi" w:hAnsiTheme="minorHAnsi"/>
          <w:sz w:val="24"/>
          <w:szCs w:val="24"/>
        </w:rPr>
        <w:t>https://&lt;master-ip&gt;:&lt;apiserver-port&gt;/api/v1/namespaces/kube-system/services/https:kubernetes-dashboard:/proxy/</w:t>
      </w:r>
      <w:r w:rsidRPr="0023173D">
        <w:rPr>
          <w:rFonts w:asciiTheme="minorHAnsi" w:hAnsiTheme="minorHAnsi"/>
        </w:rPr>
        <w:t xml:space="preserve">, where </w:t>
      </w:r>
      <w:r w:rsidRPr="0023173D">
        <w:rPr>
          <w:rStyle w:val="HTMLCode"/>
          <w:rFonts w:asciiTheme="minorHAnsi" w:hAnsiTheme="minorHAnsi"/>
          <w:sz w:val="24"/>
          <w:szCs w:val="24"/>
        </w:rPr>
        <w:t>&lt;master-</w:t>
      </w: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ip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>&gt;</w:t>
      </w:r>
      <w:r w:rsidRPr="0023173D">
        <w:rPr>
          <w:rFonts w:asciiTheme="minorHAnsi" w:hAnsiTheme="minorHAnsi"/>
        </w:rPr>
        <w:t xml:space="preserve"> is IP address or domain name of the </w:t>
      </w:r>
      <w:proofErr w:type="spellStart"/>
      <w:r w:rsidRPr="0023173D">
        <w:rPr>
          <w:rFonts w:asciiTheme="minorHAnsi" w:hAnsiTheme="minorHAnsi"/>
        </w:rPr>
        <w:t>Kubernetes</w:t>
      </w:r>
      <w:proofErr w:type="spellEnd"/>
      <w:r w:rsidRPr="0023173D">
        <w:rPr>
          <w:rFonts w:asciiTheme="minorHAnsi" w:hAnsiTheme="minorHAnsi"/>
        </w:rPr>
        <w:t xml:space="preserve"> master.</w:t>
      </w:r>
    </w:p>
    <w:p w:rsidR="00F712FE" w:rsidRDefault="00F712FE" w:rsidP="0023173D">
      <w:pPr>
        <w:pStyle w:val="NormalWeb"/>
        <w:rPr>
          <w:rFonts w:asciiTheme="minorHAnsi" w:hAnsiTheme="minorHAnsi"/>
        </w:rPr>
      </w:pPr>
    </w:p>
    <w:p w:rsidR="00F712FE" w:rsidRDefault="00F712FE" w:rsidP="0023173D">
      <w:pPr>
        <w:pStyle w:val="NormalWeb"/>
        <w:rPr>
          <w:rFonts w:asciiTheme="minorHAnsi" w:hAnsiTheme="minorHAnsi"/>
        </w:rPr>
      </w:pPr>
    </w:p>
    <w:p w:rsidR="00F712FE" w:rsidRDefault="00F712FE" w:rsidP="00F712FE">
      <w:pPr>
        <w:pStyle w:val="NormalWeb"/>
        <w:jc w:val="center"/>
        <w:rPr>
          <w:rFonts w:asciiTheme="minorHAnsi" w:hAnsiTheme="minorHAnsi"/>
        </w:rPr>
      </w:pPr>
      <w:r w:rsidRPr="00F712FE">
        <w:rPr>
          <w:rFonts w:asciiTheme="minorHAnsi" w:hAnsiTheme="minorHAnsi"/>
          <w:highlight w:val="yellow"/>
        </w:rPr>
        <w:lastRenderedPageBreak/>
        <w:t>Steps to Setup the dashboard</w:t>
      </w:r>
    </w:p>
    <w:p w:rsidR="00F712FE" w:rsidRDefault="00F712FE" w:rsidP="002317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Step-1: Deploy the dashboard Application</w:t>
      </w:r>
    </w:p>
    <w:p w:rsidR="00F712FE" w:rsidRPr="0023173D" w:rsidRDefault="00F712FE" w:rsidP="00F712FE">
      <w:pPr>
        <w:pStyle w:val="HTMLPreformatted"/>
        <w:rPr>
          <w:rStyle w:val="HTMLCode"/>
          <w:rFonts w:asciiTheme="minorHAnsi" w:hAnsiTheme="minorHAnsi"/>
          <w:sz w:val="24"/>
          <w:szCs w:val="24"/>
        </w:rPr>
      </w:pP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kubectl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 xml:space="preserve"> create -f https://raw.githubusercontent.com/kubernetes/dashboard/master/src/deploy/recommended/kubernetes-dashboard.yaml</w:t>
      </w:r>
    </w:p>
    <w:p w:rsidR="00F712FE" w:rsidRDefault="00F712FE" w:rsidP="0023173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Step-2: create cluster admin service account using </w:t>
      </w:r>
      <w:proofErr w:type="spellStart"/>
      <w:r>
        <w:rPr>
          <w:rFonts w:asciiTheme="minorHAnsi" w:hAnsiTheme="minorHAnsi"/>
        </w:rPr>
        <w:t>yaml</w:t>
      </w:r>
      <w:proofErr w:type="spellEnd"/>
      <w:r>
        <w:rPr>
          <w:rFonts w:asciiTheme="minorHAnsi" w:hAnsiTheme="minorHAnsi"/>
        </w:rPr>
        <w:t xml:space="preserve"> file</w:t>
      </w:r>
    </w:p>
    <w:p w:rsidR="002D354C" w:rsidRDefault="002D354C" w:rsidP="002D354C">
      <w:pPr>
        <w:pStyle w:val="NormalWeb"/>
        <w:rPr>
          <w:rFonts w:asciiTheme="minorHAnsi" w:hAnsiTheme="minorHAnsi"/>
        </w:rPr>
      </w:pPr>
      <w:proofErr w:type="spellStart"/>
      <w:r w:rsidRPr="0023173D">
        <w:rPr>
          <w:rStyle w:val="HTMLCode"/>
          <w:rFonts w:asciiTheme="minorHAnsi" w:hAnsiTheme="minorHAnsi"/>
          <w:sz w:val="24"/>
          <w:szCs w:val="24"/>
        </w:rPr>
        <w:t>kubectl</w:t>
      </w:r>
      <w:proofErr w:type="spellEnd"/>
      <w:r w:rsidRPr="0023173D">
        <w:rPr>
          <w:rStyle w:val="HTMLCode"/>
          <w:rFonts w:asciiTheme="minorHAnsi" w:hAnsiTheme="minorHAnsi"/>
          <w:sz w:val="24"/>
          <w:szCs w:val="24"/>
        </w:rPr>
        <w:t xml:space="preserve"> create -f</w:t>
      </w:r>
      <w:r>
        <w:rPr>
          <w:rStyle w:val="HTMLCode"/>
          <w:rFonts w:asciiTheme="minorHAnsi" w:hAnsiTheme="minorHAnsi"/>
          <w:sz w:val="24"/>
          <w:szCs w:val="24"/>
        </w:rPr>
        <w:t xml:space="preserve"> </w:t>
      </w:r>
      <w:r w:rsidRPr="002D354C">
        <w:rPr>
          <w:rStyle w:val="HTMLCode"/>
          <w:rFonts w:asciiTheme="minorHAnsi" w:hAnsiTheme="minorHAnsi"/>
          <w:sz w:val="24"/>
          <w:szCs w:val="24"/>
        </w:rPr>
        <w:t>https://raw.githubusercontent.com/devopstraining4/kubenetes_dt/master/dashboard2/dashboard-admin.yaml</w:t>
      </w:r>
    </w:p>
    <w:p w:rsidR="002D354C" w:rsidRDefault="002D354C" w:rsidP="0023173D">
      <w:pPr>
        <w:pStyle w:val="NormalWeb"/>
        <w:rPr>
          <w:rFonts w:asciiTheme="minorHAnsi" w:hAnsiTheme="minorHAnsi"/>
        </w:rPr>
      </w:pPr>
    </w:p>
    <w:p w:rsidR="00F712FE" w:rsidRDefault="00F712FE" w:rsidP="00F712FE">
      <w:r>
        <w:t xml:space="preserve">step-3 run proxy for master </w:t>
      </w:r>
      <w:proofErr w:type="spellStart"/>
      <w:r>
        <w:t>Ip</w:t>
      </w:r>
      <w:proofErr w:type="spellEnd"/>
    </w:p>
    <w:p w:rsidR="00F712FE" w:rsidRDefault="002D354C" w:rsidP="00F712FE">
      <w:proofErr w:type="spellStart"/>
      <w:r w:rsidRPr="002D354C">
        <w:t>nohup</w:t>
      </w:r>
      <w:proofErr w:type="spellEnd"/>
      <w:r w:rsidRPr="002D354C">
        <w:t xml:space="preserve"> </w:t>
      </w:r>
      <w:proofErr w:type="spellStart"/>
      <w:r w:rsidRPr="002D354C">
        <w:t>kubectl</w:t>
      </w:r>
      <w:proofErr w:type="spellEnd"/>
      <w:r w:rsidRPr="002D354C">
        <w:t xml:space="preserve"> proxy --address="192.168.187.210" -p 443 --accept-hosts='^*$' &amp;</w:t>
      </w:r>
    </w:p>
    <w:p w:rsidR="002D354C" w:rsidRDefault="002D354C" w:rsidP="00F712FE"/>
    <w:p w:rsidR="002D354C" w:rsidRDefault="002D354C" w:rsidP="00F712FE">
      <w:proofErr w:type="spellStart"/>
      <w:r>
        <w:t>ps</w:t>
      </w:r>
      <w:proofErr w:type="spellEnd"/>
      <w:r>
        <w:t xml:space="preserve">  -a</w:t>
      </w:r>
    </w:p>
    <w:p w:rsidR="00F712FE" w:rsidRDefault="00F712FE" w:rsidP="00F712FE">
      <w:r>
        <w:t>Step-4 access the console</w:t>
      </w:r>
    </w:p>
    <w:p w:rsidR="00F712FE" w:rsidRDefault="00F712FE" w:rsidP="00F712FE">
      <w:r w:rsidRPr="004B6D70">
        <w:t>http://</w:t>
      </w:r>
      <w:r w:rsidR="00B5731B" w:rsidRPr="00B5731B">
        <w:t xml:space="preserve"> 192.168.198.134</w:t>
      </w:r>
      <w:r w:rsidRPr="004B6D70">
        <w:t>:443/api/v1/namespaces/kube-system/services/https:kubernetes-dashboard:/proxy/</w:t>
      </w:r>
    </w:p>
    <w:p w:rsidR="00F712FE" w:rsidRPr="0023173D" w:rsidRDefault="00B5731B" w:rsidP="0023173D">
      <w:pPr>
        <w:pStyle w:val="NormalWeb"/>
        <w:rPr>
          <w:rFonts w:asciiTheme="minorHAnsi" w:hAnsiTheme="minorHAnsi"/>
        </w:rPr>
      </w:pPr>
      <w:r w:rsidRPr="00B5731B">
        <w:rPr>
          <w:rFonts w:asciiTheme="minorHAnsi" w:hAnsiTheme="minorHAnsi"/>
        </w:rPr>
        <w:t>http://192.168.198.134:443/api/v1/namespaces/kube-system/services/https:kubernetes-dashboard:/proxy/#!/login</w:t>
      </w:r>
    </w:p>
    <w:p w:rsidR="0023173D" w:rsidRPr="0023173D" w:rsidRDefault="0023173D">
      <w:pPr>
        <w:rPr>
          <w:rStyle w:val="ilfuvd"/>
          <w:sz w:val="24"/>
          <w:szCs w:val="24"/>
        </w:rPr>
      </w:pPr>
    </w:p>
    <w:p w:rsidR="0023173D" w:rsidRPr="0023173D" w:rsidRDefault="0023173D">
      <w:pPr>
        <w:rPr>
          <w:sz w:val="24"/>
          <w:szCs w:val="24"/>
        </w:rPr>
      </w:pPr>
    </w:p>
    <w:sectPr w:rsidR="0023173D" w:rsidRPr="0023173D" w:rsidSect="0023173D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B3896"/>
    <w:multiLevelType w:val="multilevel"/>
    <w:tmpl w:val="151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23173D"/>
    <w:rsid w:val="0023173D"/>
    <w:rsid w:val="002D354C"/>
    <w:rsid w:val="006C1BB5"/>
    <w:rsid w:val="007B178C"/>
    <w:rsid w:val="00B5731B"/>
    <w:rsid w:val="00DC54A9"/>
    <w:rsid w:val="00F712FE"/>
    <w:rsid w:val="00FE5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78C"/>
  </w:style>
  <w:style w:type="paragraph" w:styleId="Heading1">
    <w:name w:val="heading 1"/>
    <w:basedOn w:val="Normal"/>
    <w:link w:val="Heading1Char"/>
    <w:uiPriority w:val="9"/>
    <w:qFormat/>
    <w:rsid w:val="00231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23173D"/>
  </w:style>
  <w:style w:type="character" w:customStyle="1" w:styleId="Heading1Char">
    <w:name w:val="Heading 1 Char"/>
    <w:basedOn w:val="DefaultParagraphFont"/>
    <w:link w:val="Heading1"/>
    <w:uiPriority w:val="9"/>
    <w:rsid w:val="00231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31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317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7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231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73D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7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17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317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20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8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6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7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9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8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26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4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8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4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95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20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92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3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778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2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98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76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0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95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5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81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0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47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04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6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32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7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079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21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74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87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619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66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39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8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406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15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20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3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05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15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9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5063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924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0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7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8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9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86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31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31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77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4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66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50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05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13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0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5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3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5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83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3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2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9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99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41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16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44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64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2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8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6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76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90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31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1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58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58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4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4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7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1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7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4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4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1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8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0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93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6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4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51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74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52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0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9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19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0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2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86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15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31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2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72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20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960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4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19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92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1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6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84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62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7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08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00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77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5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59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8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7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36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0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3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2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00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7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13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98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97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73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8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8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1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5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1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8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30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3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3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9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79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5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2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12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5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08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3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4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9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2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0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45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5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2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20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6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4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71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82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2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1/api/v1/namespaces/kube-system/services/https:kubernetes-dashboard:/prox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2018-08-13T21:15:00Z</dcterms:created>
  <dcterms:modified xsi:type="dcterms:W3CDTF">2018-08-21T11:59:00Z</dcterms:modified>
</cp:coreProperties>
</file>