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D619B" w14:textId="77777777" w:rsidR="00C759ED" w:rsidRDefault="00C759ED" w:rsidP="00C759ED">
      <w:pPr>
        <w:rPr>
          <w:rStyle w:val="postbody"/>
          <w:rFonts w:ascii="Verdana" w:hAnsi="Verdana"/>
          <w:b/>
          <w:bCs/>
        </w:rPr>
      </w:pPr>
    </w:p>
    <w:p w14:paraId="7F1B00D6" w14:textId="6531FEF6" w:rsidR="00C759ED" w:rsidRDefault="00C759ED" w:rsidP="00C759ED">
      <w:pPr>
        <w:jc w:val="center"/>
        <w:rPr>
          <w:rStyle w:val="postbody"/>
          <w:rFonts w:ascii="Verdana" w:hAnsi="Verdana"/>
          <w:b/>
          <w:bCs/>
        </w:rPr>
      </w:pPr>
      <w:r w:rsidRPr="0049349F">
        <w:rPr>
          <w:rStyle w:val="postbody"/>
          <w:rFonts w:ascii="Verdana" w:hAnsi="Verdana"/>
          <w:b/>
          <w:bCs/>
        </w:rPr>
        <w:t>Cluster Topologies</w:t>
      </w:r>
    </w:p>
    <w:p w14:paraId="5730F319" w14:textId="77777777" w:rsidR="00CD700F" w:rsidRDefault="00CD700F" w:rsidP="00C759ED">
      <w:pPr>
        <w:jc w:val="center"/>
        <w:rPr>
          <w:rStyle w:val="postbody"/>
          <w:rFonts w:ascii="Verdana" w:hAnsi="Verdana"/>
          <w:b/>
          <w:bCs/>
        </w:rPr>
      </w:pPr>
    </w:p>
    <w:p w14:paraId="5051C7BA" w14:textId="03130EFD" w:rsidR="00CD700F" w:rsidRPr="0049349F" w:rsidRDefault="00CD700F" w:rsidP="00CD700F">
      <w:pPr>
        <w:rPr>
          <w:rStyle w:val="postbody"/>
          <w:rFonts w:ascii="Verdana" w:hAnsi="Verdana"/>
          <w:b/>
          <w:bCs/>
        </w:rPr>
      </w:pPr>
      <w:r>
        <w:rPr>
          <w:rStyle w:val="postbody"/>
          <w:rFonts w:ascii="Verdana" w:hAnsi="Verdana"/>
          <w:b/>
          <w:bCs/>
        </w:rPr>
        <w:t>Cluster will carry group of servers to achieve high availability</w:t>
      </w:r>
      <w:r w:rsidR="001A7D59">
        <w:rPr>
          <w:rStyle w:val="postbody"/>
          <w:rFonts w:ascii="Verdana" w:hAnsi="Verdana"/>
          <w:b/>
          <w:bCs/>
        </w:rPr>
        <w:t>(fail-over)</w:t>
      </w:r>
      <w:r>
        <w:rPr>
          <w:rStyle w:val="postbody"/>
          <w:rFonts w:ascii="Verdana" w:hAnsi="Verdana"/>
          <w:b/>
          <w:bCs/>
        </w:rPr>
        <w:t>,</w:t>
      </w:r>
      <w:r w:rsidR="002852D2">
        <w:rPr>
          <w:rStyle w:val="postbody"/>
          <w:rFonts w:ascii="Verdana" w:hAnsi="Verdana"/>
          <w:b/>
          <w:bCs/>
        </w:rPr>
        <w:t xml:space="preserve"> </w:t>
      </w:r>
      <w:r>
        <w:rPr>
          <w:rStyle w:val="postbody"/>
          <w:rFonts w:ascii="Verdana" w:hAnsi="Verdana"/>
          <w:b/>
          <w:bCs/>
        </w:rPr>
        <w:t>load balancing</w:t>
      </w:r>
      <w:r w:rsidR="002852D2">
        <w:rPr>
          <w:rStyle w:val="postbody"/>
          <w:rFonts w:ascii="Verdana" w:hAnsi="Verdana"/>
          <w:b/>
          <w:bCs/>
        </w:rPr>
        <w:t>, session replication.</w:t>
      </w:r>
    </w:p>
    <w:p w14:paraId="49FBFD6A" w14:textId="77777777" w:rsidR="00C759ED" w:rsidRPr="0049349F" w:rsidRDefault="00C759ED" w:rsidP="00C759ED">
      <w:pPr>
        <w:rPr>
          <w:rStyle w:val="postbody"/>
          <w:rFonts w:ascii="Verdana" w:hAnsi="Verdana"/>
          <w:b/>
          <w:bCs/>
        </w:rPr>
      </w:pPr>
    </w:p>
    <w:p w14:paraId="6335A618" w14:textId="77777777" w:rsidR="00C759ED" w:rsidRPr="0049349F" w:rsidRDefault="00C759ED" w:rsidP="00C759ED">
      <w:pPr>
        <w:rPr>
          <w:rStyle w:val="postbody"/>
          <w:rFonts w:ascii="Verdana" w:hAnsi="Verdana"/>
        </w:rPr>
      </w:pPr>
      <w:r w:rsidRPr="0049349F">
        <w:rPr>
          <w:rStyle w:val="postbody"/>
          <w:rFonts w:ascii="Verdana" w:hAnsi="Verdana"/>
          <w:b/>
          <w:bCs/>
        </w:rPr>
        <w:t>Vertical Scaling</w:t>
      </w:r>
      <w:r w:rsidRPr="0049349F">
        <w:rPr>
          <w:rFonts w:ascii="Verdana" w:hAnsi="Verdana"/>
        </w:rPr>
        <w:br/>
      </w:r>
      <w:r w:rsidRPr="0049349F">
        <w:rPr>
          <w:rFonts w:ascii="Verdana" w:hAnsi="Verdana"/>
        </w:rPr>
        <w:br/>
      </w:r>
      <w:r w:rsidRPr="0049349F">
        <w:rPr>
          <w:rStyle w:val="postbody"/>
          <w:rFonts w:ascii="Verdana" w:hAnsi="Verdana"/>
        </w:rPr>
        <w:t xml:space="preserve">If a cluster is a collection of JVMs working together to provide a workload managed environment, </w:t>
      </w:r>
      <w:proofErr w:type="gramStart"/>
      <w:r w:rsidRPr="0049349F">
        <w:rPr>
          <w:rStyle w:val="postbody"/>
          <w:rFonts w:ascii="Verdana" w:hAnsi="Verdana"/>
        </w:rPr>
        <w:t xml:space="preserve">then </w:t>
      </w:r>
      <w:r w:rsidRPr="0049349F">
        <w:rPr>
          <w:rStyle w:val="postbody"/>
          <w:rFonts w:ascii="Verdana" w:hAnsi="Verdana" w:cs="Tahoma"/>
        </w:rPr>
        <w:t>,</w:t>
      </w:r>
      <w:r w:rsidRPr="0049349F">
        <w:rPr>
          <w:rStyle w:val="postbody"/>
          <w:rFonts w:ascii="Verdana" w:hAnsi="Verdana"/>
        </w:rPr>
        <w:t>vertical</w:t>
      </w:r>
      <w:proofErr w:type="gramEnd"/>
      <w:r w:rsidRPr="0049349F">
        <w:rPr>
          <w:rStyle w:val="postbody"/>
          <w:rFonts w:ascii="Verdana" w:hAnsi="Verdana"/>
        </w:rPr>
        <w:t xml:space="preserve"> scaling, happens when each of those JVMs are running on the same physical machine.</w:t>
      </w:r>
    </w:p>
    <w:p w14:paraId="1C31D7B7" w14:textId="77777777" w:rsidR="00C759ED" w:rsidRPr="0049349F" w:rsidRDefault="00C759ED" w:rsidP="00C759ED">
      <w:pPr>
        <w:rPr>
          <w:rStyle w:val="postbody"/>
          <w:rFonts w:ascii="Verdana" w:hAnsi="Verdana"/>
        </w:rPr>
      </w:pPr>
    </w:p>
    <w:p w14:paraId="3F2D37A9" w14:textId="77777777" w:rsidR="00C759ED" w:rsidRPr="0049349F" w:rsidRDefault="00C759ED" w:rsidP="00C759ED">
      <w:pPr>
        <w:rPr>
          <w:rStyle w:val="postbody"/>
          <w:rFonts w:ascii="Verdana" w:hAnsi="Verdana"/>
        </w:rPr>
      </w:pPr>
      <w:r w:rsidRPr="0049349F">
        <w:rPr>
          <w:rStyle w:val="postbody"/>
          <w:rFonts w:ascii="Verdana" w:hAnsi="Verdana"/>
        </w:rPr>
        <w:t xml:space="preserve">Note: </w:t>
      </w:r>
      <w:proofErr w:type="spellStart"/>
      <w:r w:rsidRPr="0049349F">
        <w:rPr>
          <w:rStyle w:val="postbody"/>
          <w:rFonts w:ascii="Verdana" w:hAnsi="Verdana"/>
        </w:rPr>
        <w:t>Dmgr</w:t>
      </w:r>
      <w:proofErr w:type="spellEnd"/>
      <w:r w:rsidRPr="0049349F">
        <w:rPr>
          <w:rStyle w:val="postbody"/>
          <w:rFonts w:ascii="Verdana" w:hAnsi="Verdana"/>
        </w:rPr>
        <w:t xml:space="preserve">, all </w:t>
      </w:r>
      <w:proofErr w:type="spellStart"/>
      <w:proofErr w:type="gramStart"/>
      <w:r w:rsidRPr="0049349F">
        <w:rPr>
          <w:rStyle w:val="postbody"/>
          <w:rFonts w:ascii="Verdana" w:hAnsi="Verdana"/>
        </w:rPr>
        <w:t>ApplicationServer</w:t>
      </w:r>
      <w:proofErr w:type="spellEnd"/>
      <w:r w:rsidRPr="0049349F">
        <w:rPr>
          <w:rStyle w:val="postbody"/>
          <w:rFonts w:ascii="Verdana" w:hAnsi="Verdana"/>
        </w:rPr>
        <w:t>(</w:t>
      </w:r>
      <w:proofErr w:type="gramEnd"/>
      <w:r w:rsidRPr="0049349F">
        <w:rPr>
          <w:rStyle w:val="postbody"/>
          <w:rFonts w:ascii="Verdana" w:hAnsi="Verdana"/>
        </w:rPr>
        <w:t xml:space="preserve">base servers) are in the </w:t>
      </w:r>
      <w:r w:rsidRPr="001963B7">
        <w:rPr>
          <w:rStyle w:val="postbody"/>
          <w:rFonts w:ascii="Verdana" w:hAnsi="Verdana"/>
          <w:highlight w:val="yellow"/>
        </w:rPr>
        <w:t>Same Physical machine</w:t>
      </w:r>
    </w:p>
    <w:p w14:paraId="44BD205E" w14:textId="77777777" w:rsidR="00C759ED" w:rsidRPr="0049349F" w:rsidRDefault="00C759ED" w:rsidP="00C759ED">
      <w:pPr>
        <w:rPr>
          <w:rStyle w:val="postbody"/>
          <w:rFonts w:ascii="Verdana" w:hAnsi="Verdana"/>
        </w:rPr>
      </w:pPr>
    </w:p>
    <w:p w14:paraId="268F850D" w14:textId="77777777" w:rsidR="00C759ED" w:rsidRPr="0049349F" w:rsidRDefault="00C759ED" w:rsidP="00C759ED">
      <w:pPr>
        <w:rPr>
          <w:rStyle w:val="postbody"/>
          <w:rFonts w:ascii="Verdana" w:hAnsi="Verdana"/>
        </w:rPr>
      </w:pPr>
    </w:p>
    <w:p w14:paraId="6AF00176" w14:textId="77777777" w:rsidR="00C759ED" w:rsidRPr="0049349F" w:rsidRDefault="00C759ED" w:rsidP="00C759ED">
      <w:pPr>
        <w:rPr>
          <w:rStyle w:val="postbody"/>
          <w:rFonts w:ascii="Verdana" w:hAnsi="Verdana"/>
        </w:rPr>
      </w:pPr>
      <w:r w:rsidRPr="0049349F">
        <w:rPr>
          <w:rStyle w:val="postbody"/>
          <w:rFonts w:ascii="Verdana" w:hAnsi="Verdana"/>
          <w:b/>
          <w:bCs/>
        </w:rPr>
        <w:t>Horizontal Scaling</w:t>
      </w:r>
      <w:r w:rsidRPr="0049349F">
        <w:rPr>
          <w:rFonts w:ascii="Verdana" w:hAnsi="Verdana"/>
        </w:rPr>
        <w:br/>
      </w:r>
      <w:r w:rsidRPr="0049349F">
        <w:rPr>
          <w:rFonts w:ascii="Verdana" w:hAnsi="Verdana"/>
        </w:rPr>
        <w:br/>
      </w:r>
      <w:r w:rsidRPr="0049349F">
        <w:rPr>
          <w:rStyle w:val="postbody"/>
          <w:rFonts w:ascii="Verdana" w:hAnsi="Verdana"/>
        </w:rPr>
        <w:t>Horizontal scaling occurs when you deploy an application across multiple physical machines. Horizontal scaling is traditionally what we think of when the term workload management is thrown around.</w:t>
      </w:r>
      <w:r w:rsidRPr="0049349F">
        <w:rPr>
          <w:rFonts w:ascii="Verdana" w:hAnsi="Verdana"/>
        </w:rPr>
        <w:br/>
      </w:r>
      <w:r w:rsidRPr="0049349F">
        <w:rPr>
          <w:rFonts w:ascii="Verdana" w:hAnsi="Verdana"/>
        </w:rPr>
        <w:br/>
      </w:r>
      <w:r w:rsidRPr="0049349F">
        <w:rPr>
          <w:rStyle w:val="postbody"/>
          <w:rFonts w:ascii="Verdana" w:hAnsi="Verdana"/>
        </w:rPr>
        <w:t>WebSphere makes implementing horizontal scaling incredibly easy. The first step is to install the base edition of WebSphere onto a couple of different machines, and then install the Deployment Manager on another machine. Make the base editions part of the deployment managers administrative domain, and then use the administrative console to create a cluster.</w:t>
      </w:r>
    </w:p>
    <w:p w14:paraId="1474FF7C" w14:textId="77777777" w:rsidR="00C759ED" w:rsidRPr="0049349F" w:rsidRDefault="00C759ED" w:rsidP="00C759ED">
      <w:pPr>
        <w:rPr>
          <w:rStyle w:val="postbody"/>
          <w:rFonts w:ascii="Verdana" w:hAnsi="Verdana"/>
        </w:rPr>
      </w:pPr>
    </w:p>
    <w:p w14:paraId="6779F603" w14:textId="77777777" w:rsidR="00C759ED" w:rsidRPr="0049349F" w:rsidRDefault="00C759ED" w:rsidP="00C759ED">
      <w:pPr>
        <w:rPr>
          <w:rStyle w:val="postbody"/>
          <w:rFonts w:ascii="Verdana" w:hAnsi="Verdana"/>
        </w:rPr>
      </w:pPr>
      <w:r w:rsidRPr="0049349F">
        <w:rPr>
          <w:rStyle w:val="postbody"/>
          <w:rFonts w:ascii="Verdana" w:hAnsi="Verdana"/>
        </w:rPr>
        <w:t xml:space="preserve">Note: </w:t>
      </w:r>
      <w:proofErr w:type="spellStart"/>
      <w:r w:rsidRPr="0049349F">
        <w:rPr>
          <w:rStyle w:val="postbody"/>
          <w:rFonts w:ascii="Verdana" w:hAnsi="Verdana"/>
        </w:rPr>
        <w:t>Dmgr</w:t>
      </w:r>
      <w:proofErr w:type="spellEnd"/>
      <w:r w:rsidRPr="0049349F">
        <w:rPr>
          <w:rStyle w:val="postbody"/>
          <w:rFonts w:ascii="Verdana" w:hAnsi="Verdana"/>
        </w:rPr>
        <w:t xml:space="preserve">, all </w:t>
      </w:r>
      <w:proofErr w:type="spellStart"/>
      <w:proofErr w:type="gramStart"/>
      <w:r w:rsidRPr="0049349F">
        <w:rPr>
          <w:rStyle w:val="postbody"/>
          <w:rFonts w:ascii="Verdana" w:hAnsi="Verdana"/>
        </w:rPr>
        <w:t>ApplicationServer</w:t>
      </w:r>
      <w:proofErr w:type="spellEnd"/>
      <w:r w:rsidRPr="0049349F">
        <w:rPr>
          <w:rStyle w:val="postbody"/>
          <w:rFonts w:ascii="Verdana" w:hAnsi="Verdana"/>
        </w:rPr>
        <w:t>(</w:t>
      </w:r>
      <w:proofErr w:type="gramEnd"/>
      <w:r w:rsidRPr="0049349F">
        <w:rPr>
          <w:rStyle w:val="postbody"/>
          <w:rFonts w:ascii="Verdana" w:hAnsi="Verdana"/>
        </w:rPr>
        <w:t xml:space="preserve">base servers) are in the </w:t>
      </w:r>
      <w:r w:rsidRPr="001963B7">
        <w:rPr>
          <w:rStyle w:val="postbody"/>
          <w:rFonts w:ascii="Verdana" w:hAnsi="Verdana"/>
          <w:highlight w:val="yellow"/>
        </w:rPr>
        <w:t>multiple Physical machine</w:t>
      </w:r>
    </w:p>
    <w:p w14:paraId="4CDFB33F" w14:textId="77777777" w:rsidR="00C759ED" w:rsidRPr="0049349F" w:rsidRDefault="00C759ED" w:rsidP="00C759ED">
      <w:pPr>
        <w:rPr>
          <w:rFonts w:ascii="Verdana" w:hAnsi="Verdana"/>
        </w:rPr>
      </w:pPr>
    </w:p>
    <w:p w14:paraId="0903EEC2" w14:textId="77777777" w:rsidR="00C222C5" w:rsidRDefault="00C222C5" w:rsidP="00C759ED"/>
    <w:p w14:paraId="45E90DD0" w14:textId="77777777" w:rsidR="00952E6D" w:rsidRDefault="00952E6D" w:rsidP="00C759ED"/>
    <w:p w14:paraId="27FF0C02" w14:textId="77777777" w:rsidR="00952E6D" w:rsidRDefault="00952E6D" w:rsidP="00C759ED"/>
    <w:p w14:paraId="045183E9" w14:textId="77777777" w:rsidR="00952E6D" w:rsidRDefault="00952E6D" w:rsidP="00C759ED"/>
    <w:p w14:paraId="5C40AFA8" w14:textId="77777777" w:rsidR="00952E6D" w:rsidRDefault="00952E6D" w:rsidP="00C759ED"/>
    <w:p w14:paraId="5E858A2E" w14:textId="77777777" w:rsidR="00952E6D" w:rsidRDefault="00952E6D" w:rsidP="00C759ED"/>
    <w:p w14:paraId="2798A0B8" w14:textId="77777777" w:rsidR="00952E6D" w:rsidRDefault="00952E6D" w:rsidP="00C759ED"/>
    <w:p w14:paraId="19DA5508" w14:textId="3E093F5B" w:rsidR="00952E6D" w:rsidRDefault="00AE1EE1" w:rsidP="00C759ED">
      <w:r>
        <w:t xml:space="preserve">Cluster </w:t>
      </w:r>
      <w:proofErr w:type="gramStart"/>
      <w:r>
        <w:t>creation</w:t>
      </w:r>
      <w:proofErr w:type="gramEnd"/>
    </w:p>
    <w:p w14:paraId="6790CB3D" w14:textId="0E3AE750" w:rsidR="00952E6D" w:rsidRDefault="00952E6D" w:rsidP="00C759ED">
      <w:r w:rsidRPr="00952E6D">
        <w:drawing>
          <wp:inline distT="0" distB="0" distL="0" distR="0" wp14:anchorId="04C8AD3A" wp14:editId="21AA3049">
            <wp:extent cx="5645440" cy="2978303"/>
            <wp:effectExtent l="0" t="0" r="0" b="0"/>
            <wp:docPr id="41706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2677" name=""/>
                    <pic:cNvPicPr/>
                  </pic:nvPicPr>
                  <pic:blipFill>
                    <a:blip r:embed="rId7"/>
                    <a:stretch>
                      <a:fillRect/>
                    </a:stretch>
                  </pic:blipFill>
                  <pic:spPr>
                    <a:xfrm>
                      <a:off x="0" y="0"/>
                      <a:ext cx="5645440" cy="2978303"/>
                    </a:xfrm>
                    <a:prstGeom prst="rect">
                      <a:avLst/>
                    </a:prstGeom>
                  </pic:spPr>
                </pic:pic>
              </a:graphicData>
            </a:graphic>
          </wp:inline>
        </w:drawing>
      </w:r>
    </w:p>
    <w:p w14:paraId="5CB40526" w14:textId="77777777" w:rsidR="00952E6D" w:rsidRDefault="00952E6D" w:rsidP="00C759ED"/>
    <w:p w14:paraId="1D5EF9AF" w14:textId="48D5ADAB" w:rsidR="00952E6D" w:rsidRDefault="00E04BA5" w:rsidP="00C759ED">
      <w:r w:rsidRPr="00E04BA5">
        <w:drawing>
          <wp:inline distT="0" distB="0" distL="0" distR="0" wp14:anchorId="48746744" wp14:editId="34AA75FE">
            <wp:extent cx="5131064" cy="3721291"/>
            <wp:effectExtent l="0" t="0" r="0" b="0"/>
            <wp:docPr id="469617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17759" name="Picture 1" descr="A screenshot of a computer&#10;&#10;Description automatically generated"/>
                    <pic:cNvPicPr/>
                  </pic:nvPicPr>
                  <pic:blipFill>
                    <a:blip r:embed="rId8"/>
                    <a:stretch>
                      <a:fillRect/>
                    </a:stretch>
                  </pic:blipFill>
                  <pic:spPr>
                    <a:xfrm>
                      <a:off x="0" y="0"/>
                      <a:ext cx="5131064" cy="3721291"/>
                    </a:xfrm>
                    <a:prstGeom prst="rect">
                      <a:avLst/>
                    </a:prstGeom>
                  </pic:spPr>
                </pic:pic>
              </a:graphicData>
            </a:graphic>
          </wp:inline>
        </w:drawing>
      </w:r>
    </w:p>
    <w:p w14:paraId="07CDF15C" w14:textId="5ED4573F" w:rsidR="00E04BA5" w:rsidRDefault="00B67CCF" w:rsidP="00C759ED">
      <w:r w:rsidRPr="00B67CCF">
        <w:lastRenderedPageBreak/>
        <w:drawing>
          <wp:inline distT="0" distB="0" distL="0" distR="0" wp14:anchorId="1323F683" wp14:editId="65B4C545">
            <wp:extent cx="5416828" cy="3924502"/>
            <wp:effectExtent l="0" t="0" r="0" b="0"/>
            <wp:docPr id="183580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04563" name=""/>
                    <pic:cNvPicPr/>
                  </pic:nvPicPr>
                  <pic:blipFill>
                    <a:blip r:embed="rId9"/>
                    <a:stretch>
                      <a:fillRect/>
                    </a:stretch>
                  </pic:blipFill>
                  <pic:spPr>
                    <a:xfrm>
                      <a:off x="0" y="0"/>
                      <a:ext cx="5416828" cy="3924502"/>
                    </a:xfrm>
                    <a:prstGeom prst="rect">
                      <a:avLst/>
                    </a:prstGeom>
                  </pic:spPr>
                </pic:pic>
              </a:graphicData>
            </a:graphic>
          </wp:inline>
        </w:drawing>
      </w:r>
    </w:p>
    <w:p w14:paraId="346E35A7" w14:textId="6CF32D35" w:rsidR="00B67CCF" w:rsidRDefault="00BE4B2B" w:rsidP="00C759ED">
      <w:r w:rsidRPr="00BE4B2B">
        <w:drawing>
          <wp:inline distT="0" distB="0" distL="0" distR="0" wp14:anchorId="481A2DD5" wp14:editId="2F5D2DA8">
            <wp:extent cx="4940554" cy="2140060"/>
            <wp:effectExtent l="0" t="0" r="0" b="0"/>
            <wp:docPr id="1749167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67931" name="Picture 1" descr="A screenshot of a computer&#10;&#10;Description automatically generated"/>
                    <pic:cNvPicPr/>
                  </pic:nvPicPr>
                  <pic:blipFill>
                    <a:blip r:embed="rId10"/>
                    <a:stretch>
                      <a:fillRect/>
                    </a:stretch>
                  </pic:blipFill>
                  <pic:spPr>
                    <a:xfrm>
                      <a:off x="0" y="0"/>
                      <a:ext cx="4940554" cy="2140060"/>
                    </a:xfrm>
                    <a:prstGeom prst="rect">
                      <a:avLst/>
                    </a:prstGeom>
                  </pic:spPr>
                </pic:pic>
              </a:graphicData>
            </a:graphic>
          </wp:inline>
        </w:drawing>
      </w:r>
    </w:p>
    <w:p w14:paraId="25B1D452" w14:textId="772BB4B0" w:rsidR="00BE4B2B" w:rsidRDefault="00431F97" w:rsidP="00C759ED">
      <w:r w:rsidRPr="00431F97">
        <w:lastRenderedPageBreak/>
        <w:drawing>
          <wp:inline distT="0" distB="0" distL="0" distR="0" wp14:anchorId="62BFC0FE" wp14:editId="4A36E6CB">
            <wp:extent cx="5731510" cy="3625850"/>
            <wp:effectExtent l="0" t="0" r="2540" b="0"/>
            <wp:docPr id="1202703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03426" name="Picture 1" descr="A screenshot of a computer&#10;&#10;Description automatically generated"/>
                    <pic:cNvPicPr/>
                  </pic:nvPicPr>
                  <pic:blipFill>
                    <a:blip r:embed="rId11"/>
                    <a:stretch>
                      <a:fillRect/>
                    </a:stretch>
                  </pic:blipFill>
                  <pic:spPr>
                    <a:xfrm>
                      <a:off x="0" y="0"/>
                      <a:ext cx="5731510" cy="3625850"/>
                    </a:xfrm>
                    <a:prstGeom prst="rect">
                      <a:avLst/>
                    </a:prstGeom>
                  </pic:spPr>
                </pic:pic>
              </a:graphicData>
            </a:graphic>
          </wp:inline>
        </w:drawing>
      </w:r>
    </w:p>
    <w:p w14:paraId="4D9D2C2E" w14:textId="77777777" w:rsidR="00431F97" w:rsidRDefault="00431F97" w:rsidP="00C759ED"/>
    <w:p w14:paraId="1E4BEA9D" w14:textId="5DE9F30A" w:rsidR="00AC4AA5" w:rsidRPr="00C759ED" w:rsidRDefault="00887C1A" w:rsidP="00C759ED">
      <w:r w:rsidRPr="00887C1A">
        <w:drawing>
          <wp:inline distT="0" distB="0" distL="0" distR="0" wp14:anchorId="731DB66C" wp14:editId="55EC4DBC">
            <wp:extent cx="5169166" cy="2406774"/>
            <wp:effectExtent l="0" t="0" r="0" b="0"/>
            <wp:docPr id="556860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60189" name="Picture 1" descr="A screenshot of a computer&#10;&#10;Description automatically generated"/>
                    <pic:cNvPicPr/>
                  </pic:nvPicPr>
                  <pic:blipFill>
                    <a:blip r:embed="rId12"/>
                    <a:stretch>
                      <a:fillRect/>
                    </a:stretch>
                  </pic:blipFill>
                  <pic:spPr>
                    <a:xfrm>
                      <a:off x="0" y="0"/>
                      <a:ext cx="5169166" cy="2406774"/>
                    </a:xfrm>
                    <a:prstGeom prst="rect">
                      <a:avLst/>
                    </a:prstGeom>
                  </pic:spPr>
                </pic:pic>
              </a:graphicData>
            </a:graphic>
          </wp:inline>
        </w:drawing>
      </w:r>
    </w:p>
    <w:sectPr w:rsidR="00AC4AA5" w:rsidRPr="00C759ED" w:rsidSect="0081158B">
      <w:headerReference w:type="default" r:id="rId13"/>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611AB" w14:textId="77777777" w:rsidR="0081158B" w:rsidRDefault="0081158B" w:rsidP="00882E81">
      <w:pPr>
        <w:spacing w:after="0" w:line="240" w:lineRule="auto"/>
      </w:pPr>
      <w:r>
        <w:separator/>
      </w:r>
    </w:p>
  </w:endnote>
  <w:endnote w:type="continuationSeparator" w:id="0">
    <w:p w14:paraId="397A1C05" w14:textId="77777777" w:rsidR="0081158B" w:rsidRDefault="0081158B" w:rsidP="0088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5D495" w14:textId="77777777" w:rsidR="0081158B" w:rsidRDefault="0081158B" w:rsidP="00882E81">
      <w:pPr>
        <w:spacing w:after="0" w:line="240" w:lineRule="auto"/>
      </w:pPr>
      <w:r>
        <w:separator/>
      </w:r>
    </w:p>
  </w:footnote>
  <w:footnote w:type="continuationSeparator" w:id="0">
    <w:p w14:paraId="1AD5729D" w14:textId="77777777" w:rsidR="0081158B" w:rsidRDefault="0081158B" w:rsidP="00882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9E21C" w14:textId="1B7DA37B" w:rsidR="00882E81" w:rsidRDefault="003B7A08" w:rsidP="003B7A08">
    <w:pPr>
      <w:pStyle w:val="Header"/>
      <w:jc w:val="center"/>
    </w:pPr>
    <w:r>
      <w:rPr>
        <w:noProof/>
      </w:rPr>
      <w:drawing>
        <wp:inline distT="0" distB="0" distL="0" distR="0" wp14:anchorId="3DF55EDB" wp14:editId="0944C1BE">
          <wp:extent cx="1331803" cy="640080"/>
          <wp:effectExtent l="0" t="0" r="1905" b="7620"/>
          <wp:docPr id="6" name="Picture 6" descr="C:\Users\JUBAIR\AppData\Local\Packages\Microsoft.Windows.Photos_8wekyb3d8bbwe\TempState\ShareServiceTempFolder\ibm-websphe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BAIR\AppData\Local\Packages\Microsoft.Windows.Photos_8wekyb3d8bbwe\TempState\ShareServiceTempFolder\ibm-websphere.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557" cy="645248"/>
                  </a:xfrm>
                  <a:prstGeom prst="rect">
                    <a:avLst/>
                  </a:prstGeom>
                  <a:noFill/>
                  <a:ln>
                    <a:noFill/>
                  </a:ln>
                </pic:spPr>
              </pic:pic>
            </a:graphicData>
          </a:graphic>
        </wp:inline>
      </w:drawing>
    </w:r>
    <w:r w:rsidR="00882E81">
      <w:rPr>
        <w:noProof/>
      </w:rPr>
      <mc:AlternateContent>
        <mc:Choice Requires="wps">
          <w:drawing>
            <wp:anchor distT="0" distB="0" distL="118745" distR="118745" simplePos="0" relativeHeight="251659264" behindDoc="1" locked="0" layoutInCell="1" allowOverlap="0" wp14:anchorId="7A8456E3" wp14:editId="420643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490F7E" w14:textId="7AF1513F" w:rsidR="00882E81" w:rsidRDefault="003B7A08">
                              <w:pPr>
                                <w:pStyle w:val="Header"/>
                                <w:jc w:val="center"/>
                                <w:rPr>
                                  <w:caps/>
                                  <w:color w:val="FFFFFF" w:themeColor="background1"/>
                                </w:rPr>
                              </w:pPr>
                              <w:r>
                                <w:rPr>
                                  <w:caps/>
                                  <w:color w:val="FFFFFF" w:themeColor="background1"/>
                                </w:rPr>
                                <w:t>IBM Websphere training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8456E3"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490F7E" w14:textId="7AF1513F" w:rsidR="00882E81" w:rsidRDefault="003B7A08">
                        <w:pPr>
                          <w:pStyle w:val="Header"/>
                          <w:jc w:val="center"/>
                          <w:rPr>
                            <w:caps/>
                            <w:color w:val="FFFFFF" w:themeColor="background1"/>
                          </w:rPr>
                        </w:pPr>
                        <w:r>
                          <w:rPr>
                            <w:caps/>
                            <w:color w:val="FFFFFF" w:themeColor="background1"/>
                          </w:rPr>
                          <w:t>IBM Websphere training 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A10"/>
    <w:multiLevelType w:val="multilevel"/>
    <w:tmpl w:val="1FD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84766"/>
    <w:multiLevelType w:val="hybridMultilevel"/>
    <w:tmpl w:val="6582A39A"/>
    <w:lvl w:ilvl="0" w:tplc="B85E9324">
      <w:numFmt w:val="bullet"/>
      <w:lvlText w:val=""/>
      <w:lvlJc w:val="left"/>
      <w:pPr>
        <w:ind w:left="720" w:hanging="360"/>
      </w:pPr>
      <w:rPr>
        <w:rFonts w:ascii="Symbol" w:eastAsia="Calibr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C0F6B"/>
    <w:multiLevelType w:val="multilevel"/>
    <w:tmpl w:val="580E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675225">
    <w:abstractNumId w:val="1"/>
  </w:num>
  <w:num w:numId="2" w16cid:durableId="300619618">
    <w:abstractNumId w:val="2"/>
  </w:num>
  <w:num w:numId="3" w16cid:durableId="52128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81"/>
    <w:rsid w:val="001322C6"/>
    <w:rsid w:val="001963B7"/>
    <w:rsid w:val="001A7D59"/>
    <w:rsid w:val="00282F75"/>
    <w:rsid w:val="002852D2"/>
    <w:rsid w:val="002B6493"/>
    <w:rsid w:val="00332C5C"/>
    <w:rsid w:val="00345CDA"/>
    <w:rsid w:val="003B7A08"/>
    <w:rsid w:val="004214B1"/>
    <w:rsid w:val="00431F97"/>
    <w:rsid w:val="00546A5F"/>
    <w:rsid w:val="0062173B"/>
    <w:rsid w:val="0081158B"/>
    <w:rsid w:val="00815FC2"/>
    <w:rsid w:val="00882E81"/>
    <w:rsid w:val="00887C1A"/>
    <w:rsid w:val="00952E6D"/>
    <w:rsid w:val="009F57E8"/>
    <w:rsid w:val="00AC4AA5"/>
    <w:rsid w:val="00AE1EE1"/>
    <w:rsid w:val="00B55F6C"/>
    <w:rsid w:val="00B67CCF"/>
    <w:rsid w:val="00B879E3"/>
    <w:rsid w:val="00BE4B2B"/>
    <w:rsid w:val="00C222C5"/>
    <w:rsid w:val="00C759ED"/>
    <w:rsid w:val="00CD700F"/>
    <w:rsid w:val="00D67FA9"/>
    <w:rsid w:val="00E04BA5"/>
    <w:rsid w:val="00EE3E14"/>
    <w:rsid w:val="00F96BC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0EFEB"/>
  <w15:chartTrackingRefBased/>
  <w15:docId w15:val="{10BEAB21-A70D-42AB-97FA-5C785678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82E81"/>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BalloonText">
    <w:name w:val="Balloon Text"/>
    <w:basedOn w:val="Normal"/>
    <w:link w:val="BalloonTextChar"/>
    <w:uiPriority w:val="99"/>
    <w:semiHidden/>
    <w:unhideWhenUsed/>
    <w:rsid w:val="00882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81"/>
    <w:rPr>
      <w:rFonts w:ascii="Segoe UI" w:hAnsi="Segoe UI" w:cs="Segoe UI"/>
      <w:sz w:val="18"/>
      <w:szCs w:val="18"/>
    </w:rPr>
  </w:style>
  <w:style w:type="paragraph" w:styleId="Header">
    <w:name w:val="header"/>
    <w:basedOn w:val="Normal"/>
    <w:link w:val="HeaderChar"/>
    <w:uiPriority w:val="99"/>
    <w:unhideWhenUsed/>
    <w:rsid w:val="00882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81"/>
  </w:style>
  <w:style w:type="paragraph" w:styleId="Footer">
    <w:name w:val="footer"/>
    <w:basedOn w:val="Normal"/>
    <w:link w:val="FooterChar"/>
    <w:uiPriority w:val="99"/>
    <w:unhideWhenUsed/>
    <w:rsid w:val="00882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81"/>
  </w:style>
  <w:style w:type="character" w:styleId="Strong">
    <w:name w:val="Strong"/>
    <w:basedOn w:val="DefaultParagraphFont"/>
    <w:qFormat/>
    <w:rsid w:val="004214B1"/>
    <w:rPr>
      <w:b/>
      <w:bCs/>
    </w:rPr>
  </w:style>
  <w:style w:type="character" w:customStyle="1" w:styleId="postbody">
    <w:name w:val="postbody"/>
    <w:basedOn w:val="DefaultParagraphFont"/>
    <w:rsid w:val="00C75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721030">
      <w:bodyDiv w:val="1"/>
      <w:marLeft w:val="0"/>
      <w:marRight w:val="0"/>
      <w:marTop w:val="0"/>
      <w:marBottom w:val="0"/>
      <w:divBdr>
        <w:top w:val="none" w:sz="0" w:space="0" w:color="auto"/>
        <w:left w:val="none" w:sz="0" w:space="0" w:color="auto"/>
        <w:bottom w:val="none" w:sz="0" w:space="0" w:color="auto"/>
        <w:right w:val="none" w:sz="0" w:space="0" w:color="auto"/>
      </w:divBdr>
    </w:div>
    <w:div w:id="745373569">
      <w:bodyDiv w:val="1"/>
      <w:marLeft w:val="0"/>
      <w:marRight w:val="0"/>
      <w:marTop w:val="0"/>
      <w:marBottom w:val="0"/>
      <w:divBdr>
        <w:top w:val="none" w:sz="0" w:space="0" w:color="auto"/>
        <w:left w:val="none" w:sz="0" w:space="0" w:color="auto"/>
        <w:bottom w:val="none" w:sz="0" w:space="0" w:color="auto"/>
        <w:right w:val="none" w:sz="0" w:space="0" w:color="auto"/>
      </w:divBdr>
    </w:div>
    <w:div w:id="935214818">
      <w:bodyDiv w:val="1"/>
      <w:marLeft w:val="0"/>
      <w:marRight w:val="0"/>
      <w:marTop w:val="0"/>
      <w:marBottom w:val="0"/>
      <w:divBdr>
        <w:top w:val="none" w:sz="0" w:space="0" w:color="auto"/>
        <w:left w:val="none" w:sz="0" w:space="0" w:color="auto"/>
        <w:bottom w:val="none" w:sz="0" w:space="0" w:color="auto"/>
        <w:right w:val="none" w:sz="0" w:space="0" w:color="auto"/>
      </w:divBdr>
    </w:div>
    <w:div w:id="1214542819">
      <w:bodyDiv w:val="1"/>
      <w:marLeft w:val="0"/>
      <w:marRight w:val="0"/>
      <w:marTop w:val="0"/>
      <w:marBottom w:val="0"/>
      <w:divBdr>
        <w:top w:val="none" w:sz="0" w:space="0" w:color="auto"/>
        <w:left w:val="none" w:sz="0" w:space="0" w:color="auto"/>
        <w:bottom w:val="none" w:sz="0" w:space="0" w:color="auto"/>
        <w:right w:val="none" w:sz="0" w:space="0" w:color="auto"/>
      </w:divBdr>
    </w:div>
    <w:div w:id="19231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IBM Websphere training document</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Websphere training document</dc:title>
  <dc:subject/>
  <dc:creator>JUBAIR</dc:creator>
  <cp:keywords/>
  <dc:description/>
  <cp:lastModifiedBy>Anik JubairAli</cp:lastModifiedBy>
  <cp:revision>15</cp:revision>
  <dcterms:created xsi:type="dcterms:W3CDTF">2024-04-14T20:08:00Z</dcterms:created>
  <dcterms:modified xsi:type="dcterms:W3CDTF">2024-04-16T07:55:00Z</dcterms:modified>
</cp:coreProperties>
</file>