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>
          <w:rStyle w:val="StrongEmphasis"/>
        </w:rPr>
      </w:pPr>
      <w:r>
        <w:rPr>
          <w:rStyle w:val="StrongEmphasis"/>
        </w:rPr>
        <w:t>Dotazník k předběžné tržní konzultaci k přípravě zadávacího řízení na Správní informační systém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1. Název a stručná charakteristika dodavatele</w:t>
      </w:r>
      <w:r>
        <w:rPr/>
        <w:t xml:space="preserve"> </w:t>
      </w:r>
      <w:r>
        <w:rPr>
          <w:rStyle w:val="StrongEmphasis"/>
        </w:rPr>
        <w:t>(například menší vývojářská firma, OSVČ, dodavatel s tradicí X let na trhu, apod.)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2. Jsou funkční požadavky shrnuté v dokumentu Funkční specifikace dostatečně úplné, srozumitelné a jednoznačné?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3. Jsou technické požadavky shrnuté v dokumentu Technická specifikace dostatečně úplné, srozumitelné a jednoznačné?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4. Jsou použité licenční podmínky výhodné pro zadavatele v souvislosti s eliminací závislosti na jednom dodavateli a případnému bezplatnému sdílení výsledného díla či jeho částí v rámci státní správy?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5. Naplňují požadovaná řešení možnosti plánovaného užití dalšími subjekty státní správy?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6. Jsou požadovaná řešení relizovatelná v navrženém časovém rámci?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7. Jsou pro každou etapu jasně specifikovány sady aktivit, které je nezbytné v dané etapě provést </w:t>
      </w:r>
      <w:r>
        <w:rPr>
          <w:rStyle w:val="StrongEmphasis"/>
        </w:rPr>
        <w:t>(více v přiloženém Rozpadu aktivit)</w:t>
      </w:r>
      <w:r>
        <w:rPr>
          <w:rStyle w:val="StrongEmphasis"/>
        </w:rPr>
        <w:t>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8. Je dostatečně specifikována součinnost požadovaná na straně zadavatele?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9. Další doporučení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LibreOffice/5.1.5.2$Linux_X86_64 LibreOffice_project/10$Build-2</Application>
  <Pages>1</Pages>
  <Words>142</Words>
  <Characters>898</Characters>
  <CharactersWithSpaces>1030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2017-08-09T14:04:56Z</dcterms:created>
  <dc:creator/>
  <dc:description/>
  <dc:language>cs-CZ</dc:language>
  <cp:lastModifiedBy/>
  <dcterms:modified xsi:type="dcterms:W3CDTF">2017-08-09T14:07:52Z</dcterms:modified>
  <cp:revision>2</cp:revision>
  <dc:subject/>
  <dc:title/>
</cp:coreProperties>
</file>