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AF110F"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The intention of thi</w:t>
      </w:r>
      <w:bookmarkStart w:id="0" w:name="_GoBack"/>
      <w:bookmarkEnd w:id="0"/>
      <w:r w:rsidR="00265CC9">
        <w:rPr>
          <w:rFonts w:ascii="Helvetica" w:eastAsia="Times New Roman" w:hAnsi="Helvetica" w:cs="Arial"/>
          <w:sz w:val="28"/>
          <w:szCs w:val="28"/>
        </w:rPr>
        <w:t xml:space="preserve">s document is to make </w:t>
      </w:r>
      <w:r>
        <w:rPr>
          <w:rFonts w:ascii="Helvetica" w:eastAsia="Times New Roman" w:hAnsi="Helvetica" w:cs="Arial"/>
          <w:sz w:val="28"/>
          <w:szCs w:val="28"/>
        </w:rPr>
        <w:t>team member</w:t>
      </w:r>
      <w:r w:rsidR="00265CC9">
        <w:rPr>
          <w:rFonts w:ascii="Helvetica" w:eastAsia="Times New Roman" w:hAnsi="Helvetica" w:cs="Arial"/>
          <w:sz w:val="28"/>
          <w:szCs w:val="28"/>
        </w:rPr>
        <w:t>s</w:t>
      </w:r>
      <w:r>
        <w:rPr>
          <w:rFonts w:ascii="Helvetica" w:eastAsia="Times New Roman" w:hAnsi="Helvetica" w:cs="Arial"/>
          <w:sz w:val="28"/>
          <w:szCs w:val="28"/>
        </w:rPr>
        <w:t xml:space="preserve"> familiar with </w:t>
      </w:r>
      <w:r w:rsidR="0026568D">
        <w:rPr>
          <w:rFonts w:ascii="Helvetica" w:eastAsia="Times New Roman" w:hAnsi="Helvetica" w:cs="Arial"/>
          <w:sz w:val="28"/>
          <w:szCs w:val="28"/>
        </w:rPr>
        <w:t xml:space="preserve">the </w:t>
      </w:r>
      <w:r>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Pr>
          <w:rFonts w:ascii="Helvetica" w:eastAsia="Times New Roman" w:hAnsi="Helvetica" w:cs="Arial"/>
          <w:sz w:val="28"/>
          <w:szCs w:val="28"/>
        </w:rPr>
        <w:t xml:space="preserve">, and the supporting technologies it </w:t>
      </w:r>
      <w:r w:rsidR="00222B59">
        <w:rPr>
          <w:rFonts w:ascii="Helvetica" w:eastAsia="Times New Roman" w:hAnsi="Helvetica" w:cs="Arial"/>
          <w:sz w:val="28"/>
          <w:szCs w:val="28"/>
        </w:rPr>
        <w:t>leverages</w:t>
      </w:r>
      <w:r>
        <w:rPr>
          <w:rFonts w:ascii="Helvetica" w:eastAsia="Times New Roman" w:hAnsi="Helvetica" w:cs="Arial"/>
          <w:sz w:val="28"/>
          <w:szCs w:val="28"/>
        </w:rPr>
        <w:t xml:space="preserve">. </w:t>
      </w:r>
    </w:p>
    <w:p w:rsidR="00AF110F" w:rsidRDefault="00AF110F" w:rsidP="00651026">
      <w:pPr>
        <w:textAlignment w:val="center"/>
        <w:rPr>
          <w:rFonts w:ascii="Helvetica" w:eastAsia="Times New Roman" w:hAnsi="Helvetica" w:cs="Arial"/>
          <w:sz w:val="28"/>
          <w:szCs w:val="28"/>
        </w:rPr>
      </w:pPr>
    </w:p>
    <w:p w:rsidR="000968C3"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What this document doesn’t do is provide a comprehensive, in-depth tutorial of Angular because there are many fin</w:t>
      </w:r>
      <w:r w:rsidR="00CA7D13">
        <w:rPr>
          <w:rFonts w:ascii="Helvetica" w:eastAsia="Times New Roman" w:hAnsi="Helvetica" w:cs="Arial"/>
          <w:sz w:val="28"/>
          <w:szCs w:val="28"/>
        </w:rPr>
        <w:t xml:space="preserve">e tutorials </w:t>
      </w:r>
      <w:r>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working, fully-functional and documented</w:t>
      </w:r>
      <w:r w:rsidR="00AF110F">
        <w:rPr>
          <w:rFonts w:ascii="Helvetica" w:eastAsia="Times New Roman" w:hAnsi="Helvetica" w:cs="Arial"/>
          <w:sz w:val="28"/>
          <w:szCs w:val="28"/>
        </w:rPr>
        <w:t xml:space="preserve"> Angular 5-based 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C51EF9">
        <w:rPr>
          <w:rFonts w:ascii="Helvetica" w:eastAsia="Times New Roman" w:hAnsi="Helvetica" w:cs="Arial"/>
          <w:sz w:val="28"/>
          <w:szCs w:val="28"/>
        </w:rPr>
        <w:t xml:space="preserve"> and 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 xml:space="preserve">to this project’s git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E82092">
        <w:rPr>
          <w:rFonts w:ascii="Helvetica" w:eastAsia="Times New Roman" w:hAnsi="Helvetica" w:cs="Arial"/>
          <w:b/>
          <w:i/>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104E46"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w:t>
      </w:r>
      <w:r w:rsidR="001145C9" w:rsidRPr="0026568D">
        <w:rPr>
          <w:rFonts w:ascii="Helvetica" w:eastAsia="Times New Roman" w:hAnsi="Helvetica" w:cs="Arial"/>
          <w:i/>
          <w:sz w:val="28"/>
          <w:szCs w:val="28"/>
        </w:rPr>
        <w:t>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shell (which is still in beta). </w:t>
      </w:r>
      <w:r w:rsidR="001145C9">
        <w:rPr>
          <w:rFonts w:ascii="Helvetica" w:eastAsia="Times New Roman" w:hAnsi="Helvetica" w:cs="Arial"/>
          <w:sz w:val="28"/>
          <w:szCs w:val="28"/>
        </w:rPr>
        <w:t xml:space="preserve">If you have a Mac </w:t>
      </w:r>
      <w:r w:rsidR="0026568D">
        <w:rPr>
          <w:rFonts w:ascii="Helvetica" w:eastAsia="Times New Roman" w:hAnsi="Helvetica" w:cs="Arial"/>
          <w:sz w:val="28"/>
          <w:szCs w:val="28"/>
        </w:rPr>
        <w:t xml:space="preserve">or a Linux-based machine </w:t>
      </w:r>
      <w:r w:rsidR="001145C9">
        <w:rPr>
          <w:rFonts w:ascii="Helvetica" w:eastAsia="Times New Roman" w:hAnsi="Helvetica" w:cs="Arial"/>
          <w:sz w:val="28"/>
          <w:szCs w:val="28"/>
        </w:rPr>
        <w:t>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r w:rsidR="008D7078">
        <w:rPr>
          <w:rFonts w:ascii="Helvetica" w:eastAsia="Times New Roman" w:hAnsi="Helvetica" w:cs="Arial"/>
          <w:sz w:val="28"/>
          <w:szCs w:val="28"/>
        </w:rPr>
        <w:t xml:space="preserve"> (although it can be used </w:t>
      </w:r>
      <w:r w:rsidR="00290CF4">
        <w:rPr>
          <w:rFonts w:ascii="Helvetica" w:eastAsia="Times New Roman" w:hAnsi="Helvetica" w:cs="Arial"/>
          <w:sz w:val="28"/>
          <w:szCs w:val="28"/>
        </w:rPr>
        <w:t>as a frontend framework as well</w:t>
      </w:r>
      <w:r w:rsidR="008D7078">
        <w:rPr>
          <w:rFonts w:ascii="Helvetica" w:eastAsia="Times New Roman" w:hAnsi="Helvetica" w:cs="Arial"/>
          <w:sz w:val="28"/>
          <w:szCs w:val="28"/>
        </w:rPr>
        <w:t>)</w:t>
      </w:r>
      <w:r>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npm)</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553860">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E82092"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An understanding </w:t>
      </w:r>
      <w:r w:rsidR="00CA7D13">
        <w:rPr>
          <w:rFonts w:ascii="Helvetica" w:eastAsia="Times New Roman" w:hAnsi="Helvetica" w:cs="Arial"/>
          <w:sz w:val="28"/>
          <w:szCs w:val="28"/>
        </w:rPr>
        <w:t xml:space="preserve">of </w:t>
      </w:r>
      <w:r w:rsidR="008C01AD">
        <w:rPr>
          <w:rFonts w:ascii="Helvetica" w:eastAsia="Times New Roman" w:hAnsi="Helvetica" w:cs="Arial"/>
          <w:sz w:val="28"/>
          <w:szCs w:val="28"/>
        </w:rPr>
        <w:t xml:space="preserve">TypeScript </w:t>
      </w:r>
      <w:r w:rsidR="00CA7D13">
        <w:rPr>
          <w:rFonts w:ascii="Helvetica" w:eastAsia="Times New Roman" w:hAnsi="Helvetica" w:cs="Arial"/>
          <w:sz w:val="28"/>
          <w:szCs w:val="28"/>
        </w:rPr>
        <w:t xml:space="preserve">which is a superset of JavaScript. </w:t>
      </w:r>
    </w:p>
    <w:p w:rsidR="008C01AD" w:rsidRDefault="008C01AD"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w:t>
      </w:r>
      <w:r w:rsidR="00DD6C0C">
        <w:rPr>
          <w:rFonts w:ascii="Helvetica" w:eastAsia="Times New Roman" w:hAnsi="Helvetica" w:cs="Arial"/>
          <w:sz w:val="28"/>
          <w:szCs w:val="28"/>
        </w:rPr>
        <w:t>ngular is written in TypeScript</w:t>
      </w:r>
      <w:r w:rsidR="00A66132">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0968C3">
      <w:pPr>
        <w:pStyle w:val="ListParagraph"/>
        <w:numPr>
          <w:ilvl w:val="2"/>
          <w:numId w:val="16"/>
        </w:numPr>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 xml:space="preserve">&lt; </w:t>
      </w:r>
      <w:bookmarkStart w:id="1" w:name="SystemStack"/>
      <w:bookmarkEnd w:id="1"/>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Pr="003D1F1B">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4E7565" w:rsidRPr="004E7565" w:rsidRDefault="004E7565" w:rsidP="00C1123B">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br/>
      </w:r>
      <w:r w:rsidR="00163F8C" w:rsidRPr="004E7565">
        <w:rPr>
          <w:rFonts w:ascii="Helvetica" w:eastAsia="Times New Roman" w:hAnsi="Helvetica" w:cs="Arial"/>
          <w:sz w:val="28"/>
          <w:szCs w:val="28"/>
        </w:rPr>
        <w:lastRenderedPageBreak/>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r w:rsidR="005723D3">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4E7565" w:rsidRPr="00AA4A54" w:rsidRDefault="00AA4A54" w:rsidP="00C1123B">
      <w:pPr>
        <w:numPr>
          <w:ilvl w:val="2"/>
          <w:numId w:val="6"/>
        </w:numPr>
        <w:textAlignment w:val="center"/>
        <w:rPr>
          <w:rFonts w:ascii="Helvetica" w:eastAsia="Times New Roman" w:hAnsi="Helvetica" w:cs="Arial"/>
          <w:sz w:val="28"/>
          <w:szCs w:val="28"/>
        </w:rP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r>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lastRenderedPageBreak/>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proofErr w:type="gramStart"/>
      <w:r w:rsidR="00290CF4">
        <w:rPr>
          <w:rFonts w:ascii="Helvetica" w:eastAsia="Times New Roman" w:hAnsi="Helvetica" w:cs="Arial"/>
          <w:sz w:val="28"/>
          <w:szCs w:val="28"/>
        </w:rPr>
        <w:t>an</w:t>
      </w:r>
      <w:proofErr w:type="gramEnd"/>
      <w:r w:rsidR="00290CF4">
        <w:rPr>
          <w:rFonts w:ascii="Helvetica" w:eastAsia="Times New Roman" w:hAnsi="Helvetica" w:cs="Arial"/>
          <w:sz w:val="28"/>
          <w:szCs w:val="28"/>
        </w:rPr>
        <w:t xml:space="preserve"> system-wide CSS file named styles.css</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 if it’s been modified to do so.</w:t>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lastRenderedPageBreak/>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8D7078"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C875D4" w:rsidP="00DD6C0C">
      <w:pPr>
        <w:pStyle w:val="ListParagraph"/>
        <w:numPr>
          <w:ilvl w:val="1"/>
          <w:numId w:val="8"/>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18"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DD6C0C" w:rsidRDefault="00DD6C0C" w:rsidP="00DD6C0C">
      <w:pPr>
        <w:textAlignment w:val="center"/>
        <w:rPr>
          <w:rFonts w:ascii="Helvetica" w:eastAsia="Times New Roman" w:hAnsi="Helvetica" w:cs="Arial"/>
          <w:sz w:val="28"/>
          <w:szCs w:val="28"/>
        </w:rPr>
      </w:pPr>
      <w:r>
        <w:rPr>
          <w:rFonts w:ascii="Helvetica" w:eastAsia="Times New Roman" w:hAnsi="Helvetica" w:cs="Arial"/>
          <w:noProof/>
          <w:sz w:val="28"/>
          <w:szCs w:val="28"/>
        </w:rPr>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C1123B">
      <w:pPr>
        <w:numPr>
          <w:ilvl w:val="2"/>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lastRenderedPageBreak/>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that executes JavaScript code outside of a browser.</w:t>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Angular is written in TypeScript.</w:t>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A66132">
      <w:pPr>
        <w:numPr>
          <w:ilvl w:val="0"/>
          <w:numId w:val="14"/>
        </w:numPr>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3F143B" w:rsidP="00A56FFF">
      <w:pPr>
        <w:pStyle w:val="ListParagraph"/>
        <w:numPr>
          <w:ilvl w:val="0"/>
          <w:numId w:val="14"/>
        </w:numPr>
        <w:textAlignment w:val="center"/>
        <w:rPr>
          <w:rFonts w:ascii="Helvetica" w:eastAsia="Times New Roman" w:hAnsi="Helvetica" w:cs="Arial"/>
          <w:sz w:val="28"/>
          <w:szCs w:val="28"/>
        </w:rPr>
      </w:pPr>
      <w:r>
        <w:rPr>
          <w:rFonts w:ascii="Helvetica" w:eastAsia="Times New Roman" w:hAnsi="Helvetica" w:cs="Arial"/>
          <w:sz w:val="28"/>
          <w:szCs w:val="28"/>
        </w:rPr>
        <w:t xml:space="preserve">Here is a good </w:t>
      </w:r>
      <w:hyperlink r:id="rId23" w:history="1">
        <w:r w:rsidRPr="003F143B">
          <w:rPr>
            <w:rStyle w:val="Hyperlink"/>
            <w:rFonts w:ascii="Helvetica" w:eastAsia="Times New Roman" w:hAnsi="Helvetica" w:cs="Arial"/>
            <w:sz w:val="28"/>
            <w:szCs w:val="28"/>
          </w:rPr>
          <w:t>TypeScript tutorial</w:t>
        </w:r>
      </w:hyperlink>
      <w:r>
        <w:rPr>
          <w:rFonts w:ascii="Helvetica" w:eastAsia="Times New Roman" w:hAnsi="Helvetica" w:cs="Arial"/>
          <w:sz w:val="28"/>
          <w:szCs w:val="28"/>
        </w:rPr>
        <w:t>.</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p>
    <w:p w:rsidR="0061177C" w:rsidRPr="00117375"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Pr="00117375">
        <w:rPr>
          <w:rFonts w:ascii="Helvetica" w:eastAsia="Times New Roman" w:hAnsi="Helvetica" w:cs="Arial"/>
          <w:sz w:val="28"/>
          <w:szCs w:val="28"/>
        </w:rPr>
        <w:t>).</w:t>
      </w:r>
    </w:p>
    <w:p w:rsidR="0061177C"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660F6">
        <w:rPr>
          <w:rFonts w:ascii="Helvetica" w:eastAsia="Times New Roman" w:hAnsi="Helvetica" w:cs="Arial"/>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8D7078"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2F46AB">
      <w:pPr>
        <w:numPr>
          <w:ilvl w:val="1"/>
          <w:numId w:val="7"/>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2F46AB">
      <w:pPr>
        <w:numPr>
          <w:ilvl w:val="1"/>
          <w:numId w:val="7"/>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2F46AB">
      <w:pPr>
        <w:numPr>
          <w:ilvl w:val="1"/>
          <w:numId w:val="7"/>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B0249" w:rsidRDefault="00A459B3" w:rsidP="002F46AB">
      <w:pPr>
        <w:numPr>
          <w:ilvl w:val="3"/>
          <w:numId w:val="7"/>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r w:rsidR="003660F6">
        <w:rPr>
          <w:rFonts w:ascii="Helvetica" w:eastAsia="Times New Roman" w:hAnsi="Helvetica" w:cs="Arial"/>
          <w:sz w:val="28"/>
          <w:szCs w:val="28"/>
        </w:rPr>
        <w:br/>
      </w:r>
    </w:p>
    <w:p w:rsidR="00A459B3" w:rsidRPr="00A459B3" w:rsidRDefault="00A459B3" w:rsidP="003660F6">
      <w:pPr>
        <w:numPr>
          <w:ilvl w:val="3"/>
          <w:numId w:val="7"/>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Create a new Angular Project using angular CLI</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w:t>
      </w:r>
      <w:r w:rsidRPr="00000EAD">
        <w:rPr>
          <w:rFonts w:ascii="Helvetica" w:eastAsia="Times New Roman" w:hAnsi="Helvetica" w:cs="Arial"/>
          <w:i/>
          <w:sz w:val="28"/>
          <w:szCs w:val="28"/>
        </w:rPr>
        <w:t>my-component</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w:t>
      </w:r>
      <w:r w:rsidRPr="00000EAD">
        <w:rPr>
          <w:rFonts w:ascii="Helvetica" w:eastAsia="Times New Roman" w:hAnsi="Helvetica" w:cs="Arial"/>
          <w:i/>
          <w:sz w:val="28"/>
          <w:szCs w:val="28"/>
        </w:rPr>
        <w:t>my-service</w:t>
      </w:r>
    </w:p>
    <w:p w:rsidR="00117375" w:rsidRPr="00117375" w:rsidRDefault="00117375" w:rsidP="003660F6">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06AF7">
      <w:pPr>
        <w:numPr>
          <w:ilvl w:val="5"/>
          <w:numId w:val="7"/>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06AF7">
      <w:pPr>
        <w:numPr>
          <w:ilvl w:val="5"/>
          <w:numId w:val="7"/>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306AF7">
      <w:pPr>
        <w:numPr>
          <w:ilvl w:val="1"/>
          <w:numId w:val="7"/>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306AF7">
      <w:pPr>
        <w:numPr>
          <w:ilvl w:val="3"/>
          <w:numId w:val="7"/>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306AF7">
      <w:pPr>
        <w:numPr>
          <w:ilvl w:val="3"/>
          <w:numId w:val="7"/>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lastRenderedPageBreak/>
        <w:t xml:space="preserve">Angular provides both one and two-way data-binding. </w:t>
      </w:r>
      <w:r w:rsidR="004A1021">
        <w:rPr>
          <w:rFonts w:ascii="Helvetica" w:eastAsia="Times New Roman" w:hAnsi="Helvetica" w:cs="Arial"/>
          <w:sz w:val="28"/>
          <w:szCs w:val="28"/>
        </w:rPr>
        <w:br/>
      </w:r>
    </w:p>
    <w:p w:rsidR="003624B5" w:rsidRPr="00104E46" w:rsidRDefault="003624B5" w:rsidP="0093596F">
      <w:pPr>
        <w:pStyle w:val="ListParagraph"/>
        <w:numPr>
          <w:ilvl w:val="1"/>
          <w:numId w:val="7"/>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lastRenderedPageBreak/>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166D20">
      <w:pPr>
        <w:numPr>
          <w:ilvl w:val="3"/>
          <w:numId w:val="7"/>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93596F">
      <w:pPr>
        <w:numPr>
          <w:ilvl w:val="1"/>
          <w:numId w:val="19"/>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93596F">
      <w:pPr>
        <w:numPr>
          <w:ilvl w:val="1"/>
          <w:numId w:val="19"/>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lastRenderedPageBreak/>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lastRenderedPageBreak/>
              <w:t>Two-way</w:t>
            </w:r>
          </w:p>
        </w:tc>
      </w:tr>
    </w:tbl>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r w:rsidR="00A3718C">
        <w:rPr>
          <w:rFonts w:ascii="Helvetica" w:eastAsia="Times New Roman" w:hAnsi="Helvetica" w:cs="Arial"/>
          <w:sz w:val="28"/>
          <w:szCs w:val="28"/>
        </w:rPr>
        <w:br/>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lastRenderedPageBreak/>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0"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Component</w:t>
      </w:r>
      <w:r w:rsidR="008621A1" w:rsidRPr="008621A1">
        <w:rPr>
          <w:rFonts w:ascii="Helvetica" w:eastAsia="Times New Roman" w:hAnsi="Helvetica" w:cs="Times New Roman"/>
          <w:spacing w:val="5"/>
          <w:sz w:val="28"/>
          <w:szCs w:val="28"/>
          <w:shd w:val="clear" w:color="auto" w:fill="FAFAFA"/>
        </w:rPr>
        <w:t xml:space="preserve"> define</w:t>
      </w:r>
      <w:r>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0D51C3">
        <w:rPr>
          <w:rFonts w:ascii="Helvetica" w:eastAsia="Times New Roman" w:hAnsi="Helvetica" w:cs="Arial"/>
          <w:sz w:val="28"/>
          <w:szCs w:val="28"/>
        </w:rPr>
        <w:t xml:space="preserve">Component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CC643A">
      <w:pPr>
        <w:numPr>
          <w:ilvl w:val="0"/>
          <w:numId w:val="28"/>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Component consists of an HTML template and a “backend” TypeScript (.ts) class which is the control used to populate the template.</w:t>
      </w:r>
    </w:p>
    <w:p w:rsidR="000D51C3" w:rsidRPr="002559E4" w:rsidRDefault="000D51C3" w:rsidP="00CC643A">
      <w:pPr>
        <w:numPr>
          <w:ilvl w:val="0"/>
          <w:numId w:val="29"/>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lastRenderedPageBreak/>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1"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lastRenderedPageBreak/>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lastRenderedPageBreak/>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2"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CC643A">
      <w:pPr>
        <w:numPr>
          <w:ilvl w:val="0"/>
          <w:numId w:val="20"/>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r w:rsidR="00A3718C">
        <w:rPr>
          <w:rFonts w:ascii="Helvetica" w:eastAsia="Times New Roman" w:hAnsi="Helvetica" w:cs="Arial"/>
          <w:sz w:val="28"/>
          <w:szCs w:val="28"/>
        </w:rPr>
        <w:br/>
      </w:r>
    </w:p>
    <w:p w:rsid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DB7BB3" w:rsidRDefault="00DB7BB3" w:rsidP="00DB7BB3">
      <w:pPr>
        <w:pStyle w:val="ListParagraph"/>
        <w:ind w:left="1260"/>
        <w:rPr>
          <w:rFonts w:ascii="Helvetica" w:eastAsia="Times New Roman" w:hAnsi="Helvetica" w:cs="Arial"/>
          <w:color w:val="000000" w:themeColor="text1"/>
          <w:highlight w:val="yellow"/>
        </w:rPr>
      </w:pPr>
    </w:p>
    <w:p w:rsidR="004A1021" w:rsidRDefault="004A1021" w:rsidP="00DB7BB3">
      <w:pPr>
        <w:pStyle w:val="ListParagraph"/>
        <w:ind w:left="1260"/>
        <w:rPr>
          <w:rFonts w:ascii="Helvetica" w:eastAsia="Times New Roman" w:hAnsi="Helvetica" w:cs="Arial"/>
          <w:color w:val="000000" w:themeColor="text1"/>
          <w:highlight w:val="yellow"/>
        </w:rPr>
      </w:pPr>
    </w:p>
    <w:p w:rsidR="004A1021" w:rsidRDefault="004A1021" w:rsidP="00DB7BB3">
      <w:pPr>
        <w:pStyle w:val="ListParagraph"/>
        <w:ind w:left="1260"/>
        <w:rPr>
          <w:rFonts w:ascii="Helvetica" w:eastAsia="Times New Roman" w:hAnsi="Helvetica" w:cs="Arial"/>
          <w:color w:val="000000" w:themeColor="text1"/>
          <w:highlight w:val="yellow"/>
        </w:rPr>
      </w:pP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lastRenderedPageBreak/>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3"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w:t>
      </w:r>
      <w:r>
        <w:rPr>
          <w:rFonts w:ascii="Helvetica" w:eastAsia="Times New Roman" w:hAnsi="Helvetica" w:cs="Times New Roman"/>
          <w:spacing w:val="5"/>
          <w:sz w:val="28"/>
          <w:szCs w:val="28"/>
          <w:shd w:val="clear" w:color="auto" w:fill="FAFAFA"/>
        </w:rPr>
        <w:lastRenderedPageBreak/>
        <w:t>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44"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541084" w:rsidRDefault="00430CD0" w:rsidP="00A3718C">
      <w:pPr>
        <w:pStyle w:val="ListParagraph"/>
        <w:ind w:left="180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lastRenderedPageBreak/>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4A1021" w:rsidRPr="00117375" w:rsidRDefault="004A1021" w:rsidP="004A1021">
      <w:pPr>
        <w:numPr>
          <w:ilvl w:val="0"/>
          <w:numId w:val="7"/>
        </w:numPr>
        <w:ind w:left="900" w:hanging="5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5" w:history="1">
        <w:r w:rsidRPr="00F51F26">
          <w:rPr>
            <w:rStyle w:val="Hyperlink"/>
            <w:rFonts w:ascii="Helvetica" w:eastAsia="Times New Roman" w:hAnsi="Helvetica" w:cs="Arial"/>
            <w:b/>
            <w:bCs/>
            <w:sz w:val="28"/>
            <w:szCs w:val="28"/>
          </w:rPr>
          <w:t>@NgModules</w:t>
        </w:r>
      </w:hyperlink>
      <w:r w:rsidRPr="00117375">
        <w:rPr>
          <w:rFonts w:ascii="Helvetica" w:eastAsia="Times New Roman" w:hAnsi="Helvetica" w:cs="Arial"/>
          <w:b/>
          <w:bCs/>
          <w:sz w:val="28"/>
          <w:szCs w:val="28"/>
        </w:rPr>
        <w:t>?</w:t>
      </w:r>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 xml:space="preserve">An NgModule is a class marked by the @NgModule </w:t>
      </w:r>
      <w:r w:rsidRPr="00DD7DB9">
        <w:rPr>
          <w:rFonts w:ascii="Helvetica" w:eastAsia="Times New Roman" w:hAnsi="Helvetica" w:cs="Arial"/>
          <w:b/>
          <w:sz w:val="28"/>
          <w:szCs w:val="28"/>
        </w:rPr>
        <w:t>decorator</w:t>
      </w:r>
      <w:r>
        <w:rPr>
          <w:rFonts w:ascii="Helvetica" w:eastAsia="Times New Roman" w:hAnsi="Helvetica" w:cs="Arial"/>
          <w:sz w:val="28"/>
          <w:szCs w:val="28"/>
        </w:rPr>
        <w:t xml:space="preserve"> (identifiers prefixed by an @ are called decorators e.g. </w:t>
      </w:r>
      <w:hyperlink r:id="rId46" w:history="1">
        <w:r w:rsidRPr="002559E4">
          <w:rPr>
            <w:rStyle w:val="Hyperlink"/>
            <w:rFonts w:ascii="Helvetica" w:eastAsia="Times New Roman" w:hAnsi="Helvetica" w:cs="Arial"/>
            <w:sz w:val="28"/>
            <w:szCs w:val="28"/>
          </w:rPr>
          <w:t>@Component</w:t>
        </w:r>
      </w:hyperlink>
      <w:r>
        <w:rPr>
          <w:rFonts w:ascii="Helvetica" w:eastAsia="Times New Roman" w:hAnsi="Helvetica" w:cs="Arial"/>
          <w:sz w:val="28"/>
          <w:szCs w:val="28"/>
        </w:rPr>
        <w:t xml:space="preserve">, </w:t>
      </w:r>
      <w:hyperlink r:id="rId47" w:history="1">
        <w:r w:rsidRPr="002559E4">
          <w:rPr>
            <w:rStyle w:val="Hyperlink"/>
            <w:rFonts w:ascii="Helvetica" w:eastAsia="Times New Roman" w:hAnsi="Helvetica" w:cs="Arial"/>
            <w:sz w:val="28"/>
            <w:szCs w:val="28"/>
          </w:rPr>
          <w:t>@Injectable</w:t>
        </w:r>
      </w:hyperlink>
      <w:r>
        <w:rPr>
          <w:rFonts w:ascii="Helvetica" w:eastAsia="Times New Roman" w:hAnsi="Helvetica" w:cs="Arial"/>
          <w:sz w:val="28"/>
          <w:szCs w:val="28"/>
        </w:rPr>
        <w:t xml:space="preserve">, </w:t>
      </w:r>
      <w:hyperlink r:id="rId48" w:history="1">
        <w:r w:rsidRPr="002559E4">
          <w:rPr>
            <w:rStyle w:val="Hyperlink"/>
            <w:rFonts w:ascii="Helvetica" w:eastAsia="Times New Roman" w:hAnsi="Helvetica" w:cs="Arial"/>
            <w:sz w:val="28"/>
            <w:szCs w:val="28"/>
          </w:rPr>
          <w:t>@NgModule</w:t>
        </w:r>
      </w:hyperlink>
      <w:r>
        <w:rPr>
          <w:rFonts w:ascii="Helvetica" w:eastAsia="Times New Roman" w:hAnsi="Helvetica" w:cs="Arial"/>
          <w:sz w:val="28"/>
          <w:szCs w:val="28"/>
        </w:rPr>
        <w:t xml:space="preserve"> and decorators sit immediately above a class definition)</w:t>
      </w:r>
      <w:r w:rsidRPr="00DB61D5">
        <w:rPr>
          <w:rFonts w:ascii="Helvetica" w:eastAsia="Times New Roman" w:hAnsi="Helvetica" w:cs="Arial"/>
          <w:sz w:val="28"/>
          <w:szCs w:val="28"/>
        </w:rPr>
        <w:t>. @NgModule takes a metadata object that describes how to compile a component's template and how to create an injector at runtime</w:t>
      </w:r>
      <w:r>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4A1021">
      <w:pPr>
        <w:numPr>
          <w:ilvl w:val="0"/>
          <w:numId w:val="22"/>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49"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0"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4A1021">
      <w:pPr>
        <w:numPr>
          <w:ilvl w:val="0"/>
          <w:numId w:val="2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4A1021">
      <w:pPr>
        <w:numPr>
          <w:ilvl w:val="0"/>
          <w:numId w:val="23"/>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4A1021">
      <w:pPr>
        <w:numPr>
          <w:ilvl w:val="0"/>
          <w:numId w:val="24"/>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1"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4A1021">
      <w:pPr>
        <w:numPr>
          <w:ilvl w:val="0"/>
          <w:numId w:val="24"/>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lastRenderedPageBreak/>
        <w:t>entryComponents</w:t>
      </w:r>
    </w:p>
    <w:p w:rsidR="004A1021" w:rsidRPr="00117375" w:rsidRDefault="004A1021" w:rsidP="004A1021">
      <w:pPr>
        <w:numPr>
          <w:ilvl w:val="0"/>
          <w:numId w:val="25"/>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4A1021">
      <w:pPr>
        <w:numPr>
          <w:ilvl w:val="0"/>
          <w:numId w:val="25"/>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4A1021">
      <w:pPr>
        <w:numPr>
          <w:ilvl w:val="0"/>
          <w:numId w:val="22"/>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4A1021">
      <w:pPr>
        <w:numPr>
          <w:ilvl w:val="0"/>
          <w:numId w:val="26"/>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2"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4A1021">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4A1021">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t>This tells Angular how to assemble the application. By default, it declares 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lastRenderedPageBreak/>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4A1021" w:rsidP="004A1021">
      <w:pPr>
        <w:textAlignment w:val="center"/>
        <w:rPr>
          <w:rFonts w:ascii="Helvetica" w:eastAsia="Times New Roman" w:hAnsi="Helvetica" w:cs="Arial"/>
          <w:b/>
          <w:bCs/>
          <w:sz w:val="28"/>
          <w:szCs w:val="28"/>
        </w:rPr>
      </w:pPr>
      <w:hyperlink w:anchor="SystemStack" w:history="1">
        <w:r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53"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w:t>
      </w:r>
      <w:r w:rsidR="00ED2894">
        <w:rPr>
          <w:rFonts w:ascii="Helvetica" w:eastAsia="Times New Roman" w:hAnsi="Helvetica" w:cs="Arial"/>
          <w:bCs/>
          <w:sz w:val="28"/>
          <w:szCs w:val="28"/>
        </w:rPr>
        <w:t xml:space="preserve">ain.ts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build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lastRenderedPageBreak/>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54"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8D60B5" w:rsidRDefault="008D60B5" w:rsidP="008D60B5">
      <w:pPr>
        <w:textAlignment w:val="center"/>
        <w:rPr>
          <w:rFonts w:ascii="Helvetica" w:eastAsia="Times New Roman" w:hAnsi="Helvetica" w:cs="Arial"/>
          <w:bCs/>
          <w:sz w:val="28"/>
          <w:szCs w:val="28"/>
        </w:rPr>
      </w:pPr>
      <w:r>
        <w:rPr>
          <w:rFonts w:ascii="Helvetica" w:eastAsia="Times New Roman" w:hAnsi="Helvetica" w:cs="Arial"/>
          <w:bCs/>
          <w:noProof/>
          <w:sz w:val="28"/>
          <w:szCs w:val="28"/>
        </w:rPr>
        <w:lastRenderedPageBreak/>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8D60B5" w:rsidRDefault="008D60B5" w:rsidP="00C556FE">
      <w:pPr>
        <w:ind w:left="720"/>
        <w:textAlignment w:val="center"/>
        <w:rPr>
          <w:rFonts w:ascii="Helvetica" w:eastAsia="Times New Roman" w:hAnsi="Helvetica" w:cs="Arial"/>
          <w:bCs/>
          <w:sz w:val="28"/>
          <w:szCs w:val="28"/>
        </w:rPr>
      </w:pPr>
    </w:p>
    <w:p w:rsidR="00C556FE" w:rsidRPr="00C556FE" w:rsidRDefault="00C556FE" w:rsidP="00C556FE">
      <w:pPr>
        <w:ind w:left="720"/>
        <w:textAlignment w:val="center"/>
        <w:rPr>
          <w:rFonts w:ascii="Helvetica" w:eastAsia="Times New Roman" w:hAnsi="Helvetica" w:cs="Arial"/>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lastRenderedPageBreak/>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C556FE" w:rsidRDefault="00C556FE" w:rsidP="0089572D">
      <w:pPr>
        <w:textAlignment w:val="center"/>
        <w:rPr>
          <w:rFonts w:ascii="Helvetica" w:eastAsia="Times New Roman" w:hAnsi="Helvetica" w:cs="Arial"/>
          <w:bCs/>
          <w:sz w:val="28"/>
          <w:szCs w:val="28"/>
        </w:rP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B3919" w:rsidRPr="00CB3919" w:rsidRDefault="00CB3919" w:rsidP="00CB3919">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8C6408">
      <w:pPr>
        <w:pStyle w:val="ListParagraph"/>
        <w:numPr>
          <w:ilvl w:val="0"/>
          <w:numId w:val="18"/>
        </w:numPr>
        <w:tabs>
          <w:tab w:val="left" w:pos="2880"/>
        </w:tabs>
        <w:ind w:left="1170" w:hanging="27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2F46AB"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7"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8D7078"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8"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8D7078"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9"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8D7078"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0"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33296D" w:rsidRPr="0060597A" w:rsidRDefault="008D7078"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1"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8C6408">
      <w:pPr>
        <w:numPr>
          <w:ilvl w:val="1"/>
          <w:numId w:val="12"/>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8C6408">
      <w:pPr>
        <w:numPr>
          <w:ilvl w:val="1"/>
          <w:numId w:val="12"/>
        </w:numPr>
        <w:spacing w:line="360" w:lineRule="atLeast"/>
        <w:ind w:left="1350" w:hanging="18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62"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8C6408">
      <w:pPr>
        <w:numPr>
          <w:ilvl w:val="1"/>
          <w:numId w:val="12"/>
        </w:numPr>
        <w:spacing w:line="360" w:lineRule="atLeast"/>
        <w:ind w:left="1440" w:hanging="27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8D7078"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w:t>
        </w:r>
        <w:r w:rsidR="00EE2FCD">
          <w:rPr>
            <w:rStyle w:val="Hyperlink"/>
            <w:rFonts w:ascii="Helvetica" w:eastAsia="Times New Roman" w:hAnsi="Helvetica" w:cs="Arial"/>
            <w:b/>
            <w:bCs/>
            <w:sz w:val="28"/>
            <w:szCs w:val="28"/>
          </w:rPr>
          <w:t xml:space="preserve"> </w:t>
        </w:r>
        <w:r w:rsidR="00EE2FCD">
          <w:rPr>
            <w:rStyle w:val="Hyperlink"/>
            <w:rFonts w:ascii="Helvetica" w:eastAsia="Times New Roman" w:hAnsi="Helvetica" w:cs="Arial"/>
            <w:b/>
            <w:bCs/>
            <w:sz w:val="28"/>
            <w:szCs w:val="28"/>
          </w:rPr>
          <w:t>to Top</w:t>
        </w:r>
      </w:hyperlink>
    </w:p>
    <w:sectPr w:rsidR="00117375" w:rsidRPr="00EE2FCD" w:rsidSect="006D23E1">
      <w:headerReference w:type="default" r:id="rId63"/>
      <w:footerReference w:type="even" r:id="rId64"/>
      <w:footerReference w:type="default" r:id="rId65"/>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E6E" w:rsidRDefault="00A23E6E" w:rsidP="00117375">
      <w:r>
        <w:separator/>
      </w:r>
    </w:p>
  </w:endnote>
  <w:endnote w:type="continuationSeparator" w:id="0">
    <w:p w:rsidR="00A23E6E" w:rsidRDefault="00A23E6E"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8D7078" w:rsidRDefault="008D7078"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D7078" w:rsidRDefault="008D7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8D7078" w:rsidRPr="00117375" w:rsidRDefault="008D7078"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8D7078" w:rsidRDefault="008D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E6E" w:rsidRDefault="00A23E6E" w:rsidP="00117375">
      <w:r>
        <w:separator/>
      </w:r>
    </w:p>
  </w:footnote>
  <w:footnote w:type="continuationSeparator" w:id="0">
    <w:p w:rsidR="00A23E6E" w:rsidRDefault="00A23E6E"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078" w:rsidRDefault="008D7078" w:rsidP="00117375">
    <w:pPr>
      <w:pStyle w:val="Header"/>
      <w:jc w:val="center"/>
      <w:rPr>
        <w:b/>
        <w:sz w:val="40"/>
        <w:szCs w:val="40"/>
        <w:u w:val="single"/>
      </w:rPr>
    </w:pPr>
    <w:r w:rsidRPr="00651026">
      <w:rPr>
        <w:b/>
        <w:sz w:val="40"/>
        <w:szCs w:val="40"/>
        <w:u w:val="single"/>
      </w:rPr>
      <w:t>Angular 5 &amp; Associated Technologies</w:t>
    </w:r>
  </w:p>
  <w:p w:rsidR="008D7078" w:rsidRPr="00651026" w:rsidRDefault="008D7078"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AF1BAC"/>
    <w:multiLevelType w:val="hybridMultilevel"/>
    <w:tmpl w:val="912603E4"/>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700" w:hanging="360"/>
      </w:pPr>
    </w:lvl>
    <w:lvl w:ilvl="3" w:tplc="04090019">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3"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6"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3"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num w:numId="1">
    <w:abstractNumId w:val="19"/>
  </w:num>
  <w:num w:numId="2">
    <w:abstractNumId w:val="5"/>
  </w:num>
  <w:num w:numId="3">
    <w:abstractNumId w:val="12"/>
  </w:num>
  <w:num w:numId="4">
    <w:abstractNumId w:val="12"/>
    <w:lvlOverride w:ilvl="0"/>
    <w:lvlOverride w:ilvl="1">
      <w:startOverride w:val="1"/>
    </w:lvlOverride>
  </w:num>
  <w:num w:numId="5">
    <w:abstractNumId w:val="12"/>
  </w:num>
  <w:num w:numId="6">
    <w:abstractNumId w:val="12"/>
  </w:num>
  <w:num w:numId="7">
    <w:abstractNumId w:val="3"/>
  </w:num>
  <w:num w:numId="8">
    <w:abstractNumId w:val="17"/>
  </w:num>
  <w:num w:numId="9">
    <w:abstractNumId w:val="20"/>
  </w:num>
  <w:num w:numId="10">
    <w:abstractNumId w:val="23"/>
  </w:num>
  <w:num w:numId="11">
    <w:abstractNumId w:val="18"/>
  </w:num>
  <w:num w:numId="12">
    <w:abstractNumId w:val="2"/>
  </w:num>
  <w:num w:numId="13">
    <w:abstractNumId w:val="16"/>
  </w:num>
  <w:num w:numId="14">
    <w:abstractNumId w:val="14"/>
  </w:num>
  <w:num w:numId="15">
    <w:abstractNumId w:val="4"/>
  </w:num>
  <w:num w:numId="16">
    <w:abstractNumId w:val="11"/>
  </w:num>
  <w:num w:numId="17">
    <w:abstractNumId w:val="7"/>
  </w:num>
  <w:num w:numId="18">
    <w:abstractNumId w:val="8"/>
  </w:num>
  <w:num w:numId="19">
    <w:abstractNumId w:val="6"/>
  </w:num>
  <w:num w:numId="20">
    <w:abstractNumId w:val="22"/>
  </w:num>
  <w:num w:numId="21">
    <w:abstractNumId w:val="15"/>
  </w:num>
  <w:num w:numId="22">
    <w:abstractNumId w:val="1"/>
  </w:num>
  <w:num w:numId="23">
    <w:abstractNumId w:val="25"/>
  </w:num>
  <w:num w:numId="24">
    <w:abstractNumId w:val="9"/>
  </w:num>
  <w:num w:numId="25">
    <w:abstractNumId w:val="13"/>
  </w:num>
  <w:num w:numId="26">
    <w:abstractNumId w:val="10"/>
  </w:num>
  <w:num w:numId="27">
    <w:abstractNumId w:val="21"/>
  </w:num>
  <w:num w:numId="28">
    <w:abstractNumId w:val="24"/>
  </w:num>
  <w:num w:numId="2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226CA"/>
    <w:rsid w:val="0003531C"/>
    <w:rsid w:val="00047A9F"/>
    <w:rsid w:val="00056607"/>
    <w:rsid w:val="00070038"/>
    <w:rsid w:val="00080B55"/>
    <w:rsid w:val="00091A51"/>
    <w:rsid w:val="000968C3"/>
    <w:rsid w:val="000C1AB5"/>
    <w:rsid w:val="000D0DDD"/>
    <w:rsid w:val="000D51C3"/>
    <w:rsid w:val="000E5FD7"/>
    <w:rsid w:val="00104E46"/>
    <w:rsid w:val="00111FD5"/>
    <w:rsid w:val="001145C9"/>
    <w:rsid w:val="00117375"/>
    <w:rsid w:val="00150071"/>
    <w:rsid w:val="00163F8C"/>
    <w:rsid w:val="00166D20"/>
    <w:rsid w:val="00176203"/>
    <w:rsid w:val="0018490F"/>
    <w:rsid w:val="001A704F"/>
    <w:rsid w:val="001B4823"/>
    <w:rsid w:val="001B4E56"/>
    <w:rsid w:val="001C48B3"/>
    <w:rsid w:val="001C5CD3"/>
    <w:rsid w:val="001E1DB9"/>
    <w:rsid w:val="001F5A22"/>
    <w:rsid w:val="00222B59"/>
    <w:rsid w:val="002559E4"/>
    <w:rsid w:val="0026568D"/>
    <w:rsid w:val="00265CC9"/>
    <w:rsid w:val="00283DCF"/>
    <w:rsid w:val="00290CF4"/>
    <w:rsid w:val="002A6BE2"/>
    <w:rsid w:val="002D7CBB"/>
    <w:rsid w:val="002F46AB"/>
    <w:rsid w:val="00301EFF"/>
    <w:rsid w:val="00303C6F"/>
    <w:rsid w:val="00306AF7"/>
    <w:rsid w:val="0031483B"/>
    <w:rsid w:val="003155A1"/>
    <w:rsid w:val="00325435"/>
    <w:rsid w:val="0033296D"/>
    <w:rsid w:val="00334913"/>
    <w:rsid w:val="00334E27"/>
    <w:rsid w:val="003514DD"/>
    <w:rsid w:val="003624B5"/>
    <w:rsid w:val="003660F6"/>
    <w:rsid w:val="00371EB8"/>
    <w:rsid w:val="003859C5"/>
    <w:rsid w:val="003A2369"/>
    <w:rsid w:val="003D14A6"/>
    <w:rsid w:val="003D1F1B"/>
    <w:rsid w:val="003E5161"/>
    <w:rsid w:val="003F143B"/>
    <w:rsid w:val="003F25AB"/>
    <w:rsid w:val="003F25CA"/>
    <w:rsid w:val="00426178"/>
    <w:rsid w:val="00430182"/>
    <w:rsid w:val="00430CD0"/>
    <w:rsid w:val="00456902"/>
    <w:rsid w:val="004877AC"/>
    <w:rsid w:val="004A1021"/>
    <w:rsid w:val="004A3A8D"/>
    <w:rsid w:val="004A67CA"/>
    <w:rsid w:val="004C29E4"/>
    <w:rsid w:val="004C72F5"/>
    <w:rsid w:val="004E2A27"/>
    <w:rsid w:val="004E4E29"/>
    <w:rsid w:val="004E7565"/>
    <w:rsid w:val="00514418"/>
    <w:rsid w:val="00525D4A"/>
    <w:rsid w:val="005311E2"/>
    <w:rsid w:val="00541084"/>
    <w:rsid w:val="00546B16"/>
    <w:rsid w:val="00546BC0"/>
    <w:rsid w:val="00553860"/>
    <w:rsid w:val="005723D3"/>
    <w:rsid w:val="00591C81"/>
    <w:rsid w:val="005C221D"/>
    <w:rsid w:val="00601020"/>
    <w:rsid w:val="006014F5"/>
    <w:rsid w:val="0060597A"/>
    <w:rsid w:val="0061177C"/>
    <w:rsid w:val="00612240"/>
    <w:rsid w:val="00615F42"/>
    <w:rsid w:val="006175B9"/>
    <w:rsid w:val="0063186A"/>
    <w:rsid w:val="00632A1D"/>
    <w:rsid w:val="00647B9F"/>
    <w:rsid w:val="00651026"/>
    <w:rsid w:val="006609CB"/>
    <w:rsid w:val="00681D3D"/>
    <w:rsid w:val="00686F80"/>
    <w:rsid w:val="00692783"/>
    <w:rsid w:val="006A1B40"/>
    <w:rsid w:val="006D23E1"/>
    <w:rsid w:val="006D33E4"/>
    <w:rsid w:val="006E54BF"/>
    <w:rsid w:val="006F1247"/>
    <w:rsid w:val="00702D30"/>
    <w:rsid w:val="007063E1"/>
    <w:rsid w:val="007178EB"/>
    <w:rsid w:val="00725AA9"/>
    <w:rsid w:val="00726A7E"/>
    <w:rsid w:val="007326F5"/>
    <w:rsid w:val="00780544"/>
    <w:rsid w:val="00783C3E"/>
    <w:rsid w:val="007C05DC"/>
    <w:rsid w:val="007F67D3"/>
    <w:rsid w:val="00807951"/>
    <w:rsid w:val="00826D1E"/>
    <w:rsid w:val="008371CD"/>
    <w:rsid w:val="0085778C"/>
    <w:rsid w:val="008621A1"/>
    <w:rsid w:val="00874558"/>
    <w:rsid w:val="00885DA1"/>
    <w:rsid w:val="0089572D"/>
    <w:rsid w:val="008B24C3"/>
    <w:rsid w:val="008C01AD"/>
    <w:rsid w:val="008C6408"/>
    <w:rsid w:val="008D60B5"/>
    <w:rsid w:val="008D7078"/>
    <w:rsid w:val="008F7460"/>
    <w:rsid w:val="00912D76"/>
    <w:rsid w:val="00915B78"/>
    <w:rsid w:val="0092727B"/>
    <w:rsid w:val="0093596F"/>
    <w:rsid w:val="009661CD"/>
    <w:rsid w:val="0097494E"/>
    <w:rsid w:val="00993ECC"/>
    <w:rsid w:val="009B5CEB"/>
    <w:rsid w:val="009B6F80"/>
    <w:rsid w:val="009C2A61"/>
    <w:rsid w:val="009D099F"/>
    <w:rsid w:val="009E21CD"/>
    <w:rsid w:val="00A14439"/>
    <w:rsid w:val="00A21537"/>
    <w:rsid w:val="00A23E6E"/>
    <w:rsid w:val="00A2798A"/>
    <w:rsid w:val="00A31771"/>
    <w:rsid w:val="00A3718C"/>
    <w:rsid w:val="00A459B3"/>
    <w:rsid w:val="00A56FFF"/>
    <w:rsid w:val="00A61FB1"/>
    <w:rsid w:val="00A66132"/>
    <w:rsid w:val="00AA4A54"/>
    <w:rsid w:val="00AD50D3"/>
    <w:rsid w:val="00AE015D"/>
    <w:rsid w:val="00AE30FE"/>
    <w:rsid w:val="00AF110F"/>
    <w:rsid w:val="00B00235"/>
    <w:rsid w:val="00B01113"/>
    <w:rsid w:val="00B07CE9"/>
    <w:rsid w:val="00B2683F"/>
    <w:rsid w:val="00B27A79"/>
    <w:rsid w:val="00B310A9"/>
    <w:rsid w:val="00B647C7"/>
    <w:rsid w:val="00B724FB"/>
    <w:rsid w:val="00B803FE"/>
    <w:rsid w:val="00BA4E2D"/>
    <w:rsid w:val="00BB6E3F"/>
    <w:rsid w:val="00BD359C"/>
    <w:rsid w:val="00BD756E"/>
    <w:rsid w:val="00C1123B"/>
    <w:rsid w:val="00C4764A"/>
    <w:rsid w:val="00C51EF9"/>
    <w:rsid w:val="00C556FE"/>
    <w:rsid w:val="00C65778"/>
    <w:rsid w:val="00C67B10"/>
    <w:rsid w:val="00C7505C"/>
    <w:rsid w:val="00C77ED0"/>
    <w:rsid w:val="00C820A8"/>
    <w:rsid w:val="00C86A50"/>
    <w:rsid w:val="00C875D4"/>
    <w:rsid w:val="00C97BD6"/>
    <w:rsid w:val="00CA2315"/>
    <w:rsid w:val="00CA55EB"/>
    <w:rsid w:val="00CA7D13"/>
    <w:rsid w:val="00CB3919"/>
    <w:rsid w:val="00CC2A2B"/>
    <w:rsid w:val="00CC643A"/>
    <w:rsid w:val="00CE5C7D"/>
    <w:rsid w:val="00D37779"/>
    <w:rsid w:val="00D50593"/>
    <w:rsid w:val="00D6552F"/>
    <w:rsid w:val="00D81AA4"/>
    <w:rsid w:val="00DA252B"/>
    <w:rsid w:val="00DB61D5"/>
    <w:rsid w:val="00DB7BB3"/>
    <w:rsid w:val="00DD0D58"/>
    <w:rsid w:val="00DD6C0C"/>
    <w:rsid w:val="00DD7DB9"/>
    <w:rsid w:val="00E7661B"/>
    <w:rsid w:val="00E80301"/>
    <w:rsid w:val="00E82092"/>
    <w:rsid w:val="00E820EC"/>
    <w:rsid w:val="00E83B56"/>
    <w:rsid w:val="00EB0249"/>
    <w:rsid w:val="00EB757A"/>
    <w:rsid w:val="00ED2894"/>
    <w:rsid w:val="00EE2FCD"/>
    <w:rsid w:val="00F22B5D"/>
    <w:rsid w:val="00F2701F"/>
    <w:rsid w:val="00F354BF"/>
    <w:rsid w:val="00F37FE3"/>
    <w:rsid w:val="00F44BEF"/>
    <w:rsid w:val="00F51F26"/>
    <w:rsid w:val="00F7241F"/>
    <w:rsid w:val="00F869E2"/>
    <w:rsid w:val="00F90857"/>
    <w:rsid w:val="00F95A1B"/>
    <w:rsid w:val="00FC3477"/>
    <w:rsid w:val="00FD6E66"/>
    <w:rsid w:val="00FE57AE"/>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96DD7"/>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active_programming" TargetMode="External"/><Relationship Id="rId21" Type="http://schemas.openxmlformats.org/officeDocument/2006/relationships/hyperlink" Target="https://nodejs.org/en/" TargetMode="External"/><Relationship Id="rId34" Type="http://schemas.openxmlformats.org/officeDocument/2006/relationships/hyperlink" Target="https://angular.io/guide/testing" TargetMode="External"/><Relationship Id="rId42" Type="http://schemas.openxmlformats.org/officeDocument/2006/relationships/hyperlink" Target="https://angular.io/guide/observables" TargetMode="External"/><Relationship Id="rId47" Type="http://schemas.openxmlformats.org/officeDocument/2006/relationships/hyperlink" Target="https://angular.io/guide/dependency-injection" TargetMode="External"/><Relationship Id="rId50" Type="http://schemas.openxmlformats.org/officeDocument/2006/relationships/hyperlink" Target="https://angular.io/guide/architecture-components" TargetMode="External"/><Relationship Id="rId55" Type="http://schemas.openxmlformats.org/officeDocument/2006/relationships/image" Target="media/image7.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angular.io/guide/ngmodules" TargetMode="External"/><Relationship Id="rId53" Type="http://schemas.openxmlformats.org/officeDocument/2006/relationships/hyperlink" Target="https://angular.io/guide/router" TargetMode="External"/><Relationship Id="rId58" Type="http://schemas.openxmlformats.org/officeDocument/2006/relationships/hyperlink" Target="https://github.com/techlozenge/sails-student-frontend-v2"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term2.com/" TargetMode="External"/><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tutorial/toh-pt4" TargetMode="External"/><Relationship Id="rId48" Type="http://schemas.openxmlformats.org/officeDocument/2006/relationships/hyperlink" Target="https://angular.io/guide/ngmodules" TargetMode="External"/><Relationship Id="rId56" Type="http://schemas.openxmlformats.org/officeDocument/2006/relationships/image" Target="media/image8.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angular.io/guide/architecture-servic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hyperlink" Target="https://angular.io/api/core/Component" TargetMode="External"/><Relationship Id="rId59" Type="http://schemas.openxmlformats.org/officeDocument/2006/relationships/hyperlink" Target="https://github.com/techlozenge/sails-student-api" TargetMode="External"/><Relationship Id="rId67" Type="http://schemas.openxmlformats.org/officeDocument/2006/relationships/theme" Target="theme/theme1.xml"/><Relationship Id="rId20" Type="http://schemas.openxmlformats.org/officeDocument/2006/relationships/hyperlink" Target="https://www.npmjs.com/" TargetMode="External"/><Relationship Id="rId41" Type="http://schemas.openxmlformats.org/officeDocument/2006/relationships/hyperlink" Target="https://angular.io/guide/template-syntax" TargetMode="External"/><Relationship Id="rId54" Type="http://schemas.openxmlformats.org/officeDocument/2006/relationships/hyperlink" Target="https://angular.io/api/router/RouterLinkActive" TargetMode="External"/><Relationship Id="rId62" Type="http://schemas.openxmlformats.org/officeDocument/2006/relationships/hyperlink" Target="https://en.wikipedia.org/wiki/Idempoten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api/core/NgModule" TargetMode="External"/><Relationship Id="rId57" Type="http://schemas.openxmlformats.org/officeDocument/2006/relationships/hyperlink" Target="https://github.com/techlozenge/student-frontend-angular-final"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localhost:1337/" TargetMode="External"/><Relationship Id="rId52" Type="http://schemas.openxmlformats.org/officeDocument/2006/relationships/hyperlink" Target="https://angular.io/api/core/NgModule" TargetMode="External"/><Relationship Id="rId60" Type="http://schemas.openxmlformats.org/officeDocument/2006/relationships/hyperlink" Target="https://www.draw.io/"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54B7D-2D21-F944-BB10-E6E8853E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30</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95</cp:revision>
  <dcterms:created xsi:type="dcterms:W3CDTF">2018-08-24T16:49:00Z</dcterms:created>
  <dcterms:modified xsi:type="dcterms:W3CDTF">2018-09-19T15:44:00Z</dcterms:modified>
</cp:coreProperties>
</file>