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3E0199" w14:paraId="53E3AC2A" w14:textId="669A00AE">
      <w:pPr>
        <w:spacing w:before="200" w:after="300"/>
        <w:jc w:val="right"/>
      </w:pPr>
      <w:r>
        <w:rPr>
          <w:noProof/>
          <w:color w:val="11111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-5316220</wp:posOffset>
                </wp:positionH>
                <wp:positionV relativeFrom="paragraph">
                  <wp:posOffset>-1760855</wp:posOffset>
                </wp:positionV>
                <wp:extent cx="17551400" cy="10934700"/>
                <wp:effectExtent l="0" t="0" r="0" b="0"/>
                <wp:wrapNone/>
                <wp:docPr id="21408725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51400" cy="1093470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>
                            <a:alphaModFix amt="15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5" style="width:1382pt;height:861pt;margin-top:-138.65pt;margin-left:-418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-251652096" stroked="f" strokeweight="1.5pt">
                <v:fill r:id="rId4" o:title="" opacity="9830f" recolor="t" rotate="t" type="frame"/>
                <w10:wrap anchorx="margin"/>
              </v:rect>
            </w:pict>
          </mc:Fallback>
        </mc:AlternateContent>
      </w:r>
      <w:r w:rsidR="00270C40">
        <w:rPr>
          <w:noProof/>
          <w:color w:val="111111"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5949950</wp:posOffset>
            </wp:positionH>
            <wp:positionV relativeFrom="paragraph">
              <wp:posOffset>-1149985</wp:posOffset>
            </wp:positionV>
            <wp:extent cx="268970" cy="214514"/>
            <wp:effectExtent l="0" t="0" r="0" b="0"/>
            <wp:wrapNone/>
            <wp:docPr id="1232771049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1049" name="Graphic 1232771049" descr="Marker with solid fill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70" cy="21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b/>
          <w:bCs/>
          <w:noProof/>
          <w:color w:val="111111"/>
          <w:sz w:val="22"/>
          <w:szCs w:val="2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5974715</wp:posOffset>
            </wp:positionH>
            <wp:positionV relativeFrom="paragraph">
              <wp:posOffset>-880110</wp:posOffset>
            </wp:positionV>
            <wp:extent cx="235008" cy="285672"/>
            <wp:effectExtent l="0" t="0" r="0" b="0"/>
            <wp:wrapNone/>
            <wp:docPr id="2094085790" name="Graphic 9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5790" name="Graphic 2094085790" descr="Internet with solid fill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08" cy="28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5972464</wp:posOffset>
            </wp:positionH>
            <wp:positionV relativeFrom="paragraph">
              <wp:posOffset>-991928</wp:posOffset>
            </wp:positionV>
            <wp:extent cx="225867" cy="176819"/>
            <wp:effectExtent l="0" t="0" r="3175" b="0"/>
            <wp:wrapNone/>
            <wp:docPr id="253781876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1876" name="Graphic 253781876" descr="Envelope with solid fill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0" cy="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11111"/>
          <w:sz w:val="22"/>
          <w:szCs w:val="22"/>
        </w:rPr>
        <w:t xml:space="preserve">Date: </w:t>
      </w:r>
      <w:r>
        <w:rPr>
          <w:color w:val="111111"/>
          <w:sz w:val="22"/>
          <w:szCs w:val="22"/>
        </w:rPr>
        <w:t>[DD/MM/YYYY]</w:t>
      </w:r>
    </w:p>
    <w:p w:rsidR="003E0199" w14:paraId="6050AD62" w14:textId="10C5D03E">
      <w:pPr>
        <w:spacing w:after="300"/>
        <w:jc w:val="center"/>
      </w:pPr>
      <w:r>
        <w:rPr>
          <w:b/>
          <w:bCs/>
          <w:color w:val="111111"/>
          <w:sz w:val="32"/>
          <w:szCs w:val="32"/>
          <w:u w:val="single"/>
        </w:rPr>
        <w:t>OFFER LETTER</w:t>
      </w:r>
    </w:p>
    <w:p w:rsidR="003E0199" w:rsidRPr="00F61986" w14:paraId="1218788C" w14:textId="2D728CE9">
      <w:pPr>
        <w:spacing w:after="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Dear [Candidate Name],</w:t>
      </w:r>
    </w:p>
    <w:p w:rsidR="003E0199" w:rsidRPr="00F61986" w14:paraId="4FD55492" w14:textId="6CC5B5CC">
      <w:pPr>
        <w:spacing w:after="2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Ref.: [Reference Number]</w:t>
      </w:r>
    </w:p>
    <w:p w:rsidR="00EB60CB" w:rsidRPr="00EB60CB" w:rsidP="00EB60CB" w14:paraId="0B3D94BE" w14:textId="658CB136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Congratulations! We are pleased to inform you that you have been selected for the position of </w:t>
      </w:r>
      <w:r w:rsidRPr="00EB60CB">
        <w:rPr>
          <w:b/>
          <w:bCs/>
          <w:color w:val="111111"/>
          <w:sz w:val="28"/>
          <w:szCs w:val="28"/>
          <w:lang w:val="en-IN"/>
        </w:rPr>
        <w:t>App Development Intern</w:t>
      </w:r>
      <w:r w:rsidRPr="00EB60CB">
        <w:rPr>
          <w:color w:val="111111"/>
          <w:sz w:val="28"/>
          <w:szCs w:val="28"/>
          <w:lang w:val="en-IN"/>
        </w:rPr>
        <w:t xml:space="preserve"> at </w:t>
      </w:r>
      <w:r w:rsidRPr="00EB60CB">
        <w:rPr>
          <w:b/>
          <w:bCs/>
          <w:color w:val="111111"/>
          <w:sz w:val="28"/>
          <w:szCs w:val="28"/>
          <w:lang w:val="en-IN"/>
        </w:rPr>
        <w:t>Anti-Matrix</w:t>
      </w:r>
      <w:r w:rsidRPr="00EB60CB">
        <w:rPr>
          <w:color w:val="111111"/>
          <w:sz w:val="28"/>
          <w:szCs w:val="28"/>
          <w:lang w:val="en-IN"/>
        </w:rPr>
        <w:t>.</w:t>
      </w:r>
    </w:p>
    <w:p w:rsidR="00EB60CB" w:rsidRPr="00EB60CB" w:rsidP="00EB60CB" w14:paraId="547FFDB0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During your internship, you will work on a </w:t>
      </w:r>
      <w:r w:rsidRPr="00EB60CB">
        <w:rPr>
          <w:b/>
          <w:bCs/>
          <w:color w:val="111111"/>
          <w:sz w:val="28"/>
          <w:szCs w:val="28"/>
          <w:lang w:val="en-IN"/>
        </w:rPr>
        <w:t>real-time application development project</w:t>
      </w:r>
      <w:r w:rsidRPr="00EB60CB">
        <w:rPr>
          <w:color w:val="111111"/>
          <w:sz w:val="28"/>
          <w:szCs w:val="28"/>
          <w:lang w:val="en-IN"/>
        </w:rPr>
        <w:t xml:space="preserve"> and gain practical experience in designing and developing mobile applications, implementing user interfaces, integrating APIs and databases, testing, debugging, and preparing applications for deployment.</w:t>
      </w:r>
    </w:p>
    <w:p w:rsidR="00EB60CB" w:rsidRPr="00EB60CB" w:rsidP="00EB60CB" w14:paraId="4D341969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The duration of your internship will be </w:t>
      </w:r>
      <w:r w:rsidRPr="00EB60CB">
        <w:rPr>
          <w:b/>
          <w:bCs/>
          <w:color w:val="111111"/>
          <w:sz w:val="28"/>
          <w:szCs w:val="28"/>
          <w:lang w:val="en-IN"/>
        </w:rPr>
        <w:t>[1 Month / 3 Months]</w:t>
      </w:r>
      <w:r w:rsidRPr="00EB60CB">
        <w:rPr>
          <w:color w:val="111111"/>
          <w:sz w:val="28"/>
          <w:szCs w:val="28"/>
          <w:lang w:val="en-IN"/>
        </w:rPr>
        <w:t xml:space="preserve">, starting from </w:t>
      </w:r>
      <w:r w:rsidRPr="00EB60CB">
        <w:rPr>
          <w:b/>
          <w:bCs/>
          <w:color w:val="111111"/>
          <w:sz w:val="28"/>
          <w:szCs w:val="28"/>
          <w:lang w:val="en-IN"/>
        </w:rPr>
        <w:t>[Joining Date]</w:t>
      </w:r>
      <w:r w:rsidRPr="00EB60CB">
        <w:rPr>
          <w:color w:val="111111"/>
          <w:sz w:val="28"/>
          <w:szCs w:val="28"/>
          <w:lang w:val="en-IN"/>
        </w:rPr>
        <w:t>. You are expected to actively participate in project activities and complete your assigned responsibilities professionally.</w:t>
      </w:r>
    </w:p>
    <w:p w:rsidR="00EB60CB" w:rsidRPr="00EB60CB" w:rsidP="00EB60CB" w14:paraId="62BFAE21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Based on your </w:t>
      </w:r>
      <w:r w:rsidRPr="00EB60CB">
        <w:rPr>
          <w:b/>
          <w:bCs/>
          <w:color w:val="111111"/>
          <w:sz w:val="28"/>
          <w:szCs w:val="28"/>
          <w:lang w:val="en-IN"/>
        </w:rPr>
        <w:t>performance and contribution</w:t>
      </w:r>
      <w:r w:rsidRPr="00EB60CB">
        <w:rPr>
          <w:color w:val="111111"/>
          <w:sz w:val="28"/>
          <w:szCs w:val="28"/>
          <w:lang w:val="en-IN"/>
        </w:rPr>
        <w:t xml:space="preserve">, you may be eligible to receive a </w:t>
      </w:r>
      <w:r w:rsidRPr="00EB60CB">
        <w:rPr>
          <w:b/>
          <w:bCs/>
          <w:color w:val="111111"/>
          <w:sz w:val="28"/>
          <w:szCs w:val="28"/>
          <w:lang w:val="en-IN"/>
        </w:rPr>
        <w:t>stipend</w:t>
      </w:r>
      <w:r w:rsidRPr="00EB60CB">
        <w:rPr>
          <w:color w:val="111111"/>
          <w:sz w:val="28"/>
          <w:szCs w:val="28"/>
          <w:lang w:val="en-IN"/>
        </w:rPr>
        <w:t xml:space="preserve"> during the internship period.</w:t>
      </w:r>
    </w:p>
    <w:p w:rsidR="00EB60CB" w14:paraId="009C0FE2" w14:textId="150E9263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>We welcome you to Anti-Matrix and wish you a successful and rewarding internship journey</w:t>
      </w:r>
      <w:r>
        <w:rPr>
          <w:color w:val="111111"/>
          <w:sz w:val="28"/>
          <w:szCs w:val="28"/>
          <w:lang w:val="en-IN"/>
        </w:rPr>
        <w:t>.</w:t>
      </w:r>
    </w:p>
    <w:p w:rsidR="00EB60CB" w:rsidRPr="00EB60CB" w14:paraId="445E63D6" w14:textId="2F21AE50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</w:rPr>
        <w:t>You will receive your joining mail soon, which will contain your Employee ID and portal login credentials.</w:t>
      </w:r>
    </w:p>
    <w:p w:rsidR="00F61986" w14:paraId="2F2643C2" w14:textId="683A99A4">
      <w:pPr>
        <w:spacing w:after="200" w:line="300" w:lineRule="auto"/>
        <w:jc w:val="both"/>
        <w:rPr>
          <w:sz w:val="28"/>
          <w:szCs w:val="28"/>
        </w:rPr>
      </w:pPr>
    </w:p>
    <w:p w:rsidR="00EB60CB" w:rsidRPr="00F61986" w14:paraId="35F3452D" w14:textId="77777777">
      <w:pPr>
        <w:spacing w:after="200" w:line="300" w:lineRule="auto"/>
        <w:jc w:val="both"/>
        <w:rPr>
          <w:sz w:val="28"/>
          <w:szCs w:val="28"/>
        </w:rPr>
      </w:pPr>
    </w:p>
    <w:p w:rsidR="003E0199" w:rsidRPr="00F61986" w14:paraId="19EB1D0B" w14:textId="50B1B22D">
      <w:pPr>
        <w:spacing w:before="200"/>
        <w:rPr>
          <w:sz w:val="28"/>
          <w:szCs w:val="28"/>
        </w:rPr>
      </w:pPr>
      <w:r w:rsidRPr="00F61986">
        <w:rPr>
          <w:color w:val="111111"/>
          <w:sz w:val="28"/>
          <w:szCs w:val="28"/>
        </w:rPr>
        <w:t>Best Regards,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5350"/>
        <w:gridCol w:w="4000"/>
      </w:tblGrid>
      <w:tr w14:paraId="4E670B45" w14:textId="77777777">
        <w:tblPrEx>
          <w:tblW w:w="9350" w:type="dxa"/>
          <w:tblLook w:val="0000"/>
        </w:tblPrEx>
        <w:tc>
          <w:tcPr>
            <w:tcW w:w="535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B60CB" w:rsidP="00F61986" w14:paraId="0D0EE969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1FA3B718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483F5754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F61986" w:rsidP="00F61986" w14:paraId="20FCD4BC" w14:textId="101D1F1D">
            <w:pPr>
              <w:spacing w:before="100" w:after="100"/>
            </w:pPr>
            <w:r>
              <w:rPr>
                <w:b/>
                <w:bCs/>
                <w:color w:val="111111"/>
                <w:sz w:val="22"/>
                <w:szCs w:val="22"/>
              </w:rPr>
              <w:t>Anti-Matrix</w:t>
            </w:r>
          </w:p>
        </w:tc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E0199" w14:paraId="4AAF9EAC" w14:textId="19E7271F">
            <w:pPr>
              <w:jc w:val="right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-179070</wp:posOffset>
                  </wp:positionH>
                  <wp:positionV relativeFrom="paragraph">
                    <wp:posOffset>-219710</wp:posOffset>
                  </wp:positionV>
                  <wp:extent cx="1051560" cy="10515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1113155</wp:posOffset>
                  </wp:positionH>
                  <wp:positionV relativeFrom="paragraph">
                    <wp:posOffset>-203835</wp:posOffset>
                  </wp:positionV>
                  <wp:extent cx="1355090" cy="1059180"/>
                  <wp:effectExtent l="0" t="0" r="0" b="7620"/>
                  <wp:wrapNone/>
                  <wp:docPr id="22476417" name="Picture 22476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64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866CC7" w14:textId="77777777">
      <w:pPr>
        <w:spacing w:before="0" w:after="0"/>
        <w:rPr>
          <w:sz w:val="0"/>
          <w:szCs w:val="0"/>
        </w:rPr>
      </w:pPr>
    </w:p>
    <w:sectPr>
      <w:headerReference w:type="default" r:id="rId13"/>
      <w:footerReference w:type="default" r:id="rId14"/>
      <w:pgSz w:w="11907" w:h="16840"/>
      <w:pgMar w:top="1300" w:right="1100" w:bottom="1300" w:left="1100" w:header="708" w:footer="708" w:gutter="0"/>
      <w:pgBorders w:offsetFrom="page">
        <w:top w:val="single" w:sz="18" w:space="18" w:color="3C8C3C"/>
        <w:left w:val="single" w:sz="18" w:space="18" w:color="3C8C3C"/>
        <w:bottom w:val="single" w:sz="18" w:space="18" w:color="3C8C3C"/>
        <w:right w:val="single" w:sz="18" w:space="18" w:color="3C8C3C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E0199" w14:paraId="4F6966E6" w14:textId="77777777">
    <w:pPr>
      <w:pBdr>
        <w:top w:val="single" w:sz="6" w:space="4" w:color="0E5C38"/>
      </w:pBdr>
      <w:jc w:val="center"/>
    </w:pPr>
    <w:r>
      <w:rPr>
        <w:color w:val="555555"/>
        <w:sz w:val="15"/>
        <w:szCs w:val="15"/>
      </w:rPr>
      <w:t>Anti-</w:t>
    </w:r>
    <w:r>
      <w:rPr>
        <w:color w:val="555555"/>
        <w:sz w:val="15"/>
        <w:szCs w:val="15"/>
      </w:rPr>
      <w:t>Matrix  |</w:t>
    </w:r>
    <w:r>
      <w:rPr>
        <w:color w:val="555555"/>
        <w:sz w:val="15"/>
        <w:szCs w:val="15"/>
      </w:rPr>
      <w:t xml:space="preserve">  Chennai, Tamil Nadu, </w:t>
    </w:r>
    <w:r>
      <w:rPr>
        <w:color w:val="555555"/>
        <w:sz w:val="15"/>
        <w:szCs w:val="15"/>
      </w:rPr>
      <w:t>India  |</w:t>
    </w:r>
    <w:r>
      <w:rPr>
        <w:color w:val="555555"/>
        <w:sz w:val="15"/>
        <w:szCs w:val="15"/>
      </w:rPr>
      <w:t xml:space="preserve">  </w:t>
    </w:r>
    <w:r>
      <w:rPr>
        <w:color w:val="555555"/>
        <w:sz w:val="15"/>
        <w:szCs w:val="15"/>
      </w:rPr>
      <w:t>info@antimatrix.co.in  |</w:t>
    </w:r>
    <w:r>
      <w:rPr>
        <w:color w:val="555555"/>
        <w:sz w:val="15"/>
        <w:szCs w:val="15"/>
      </w:rPr>
      <w:t xml:space="preserve">  www.antimatrix.co.in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35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000"/>
    </w:tblPr>
    <w:tblGrid>
      <w:gridCol w:w="4144"/>
      <w:gridCol w:w="5206"/>
    </w:tblGrid>
    <w:tr w14:paraId="48D58543" w14:textId="77777777" w:rsidTr="00EB60CB">
      <w:tblPrEx>
        <w:tblW w:w="9350" w:type="dxa"/>
        <w:tblLook w:val="0000"/>
      </w:tblPrEx>
      <w:tc>
        <w:tcPr>
          <w:tcW w:w="414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14:paraId="12232272" w14:textId="10E0D4FE">
          <w:r>
            <w:rPr>
              <w:noProof/>
            </w:rPr>
            <w:drawing>
              <wp:inline distT="0" distB="0" distL="0" distR="0">
                <wp:extent cx="2631440" cy="1314450"/>
                <wp:effectExtent l="0" t="0" r="0" b="0"/>
                <wp:docPr id="5876243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24389" name="Picture 587624389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4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:rsidRPr="003F2BB0" w14:paraId="68ED2117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Chennai, Tamil Nadu, India</w:t>
          </w:r>
        </w:p>
        <w:p w:rsidR="003E0199" w:rsidRPr="003F2BB0" w14:paraId="6C1B599A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info@antimatrix.co.in</w:t>
          </w:r>
        </w:p>
        <w:p w:rsidR="003E0199" w14:paraId="70495883" w14:textId="77777777">
          <w:pPr>
            <w:jc w:val="right"/>
          </w:pPr>
          <w:r w:rsidRPr="003F2BB0">
            <w:rPr>
              <w:b/>
              <w:bCs/>
              <w:color w:val="555555"/>
            </w:rPr>
            <w:t>www.antimatrix.co.in</w:t>
          </w:r>
        </w:p>
      </w:tc>
    </w:tr>
  </w:tbl>
  <w:p w:rsidR="003E0199" w:rsidP="00FC292B" w14:paraId="426635EE" w14:textId="4FEBD910">
    <w:pPr>
      <w:pBdr>
        <w:bottom w:val="single" w:sz="6" w:space="0" w:color="0E5C38"/>
      </w:pBdr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99"/>
    <w:rsid w:val="000E3D1C"/>
    <w:rsid w:val="00270C40"/>
    <w:rsid w:val="002E0686"/>
    <w:rsid w:val="003B53DF"/>
    <w:rsid w:val="003E0199"/>
    <w:rsid w:val="003F2BB0"/>
    <w:rsid w:val="00685A06"/>
    <w:rsid w:val="006D31D9"/>
    <w:rsid w:val="00984033"/>
    <w:rsid w:val="00B4520E"/>
    <w:rsid w:val="00B477D4"/>
    <w:rsid w:val="00EB60CB"/>
    <w:rsid w:val="00F61986"/>
    <w:rsid w:val="00FC292B"/>
    <w:rsid w:val="00FE5E2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8A0314"/>
  <w15:docId w15:val="{B8BD781E-ADA5-4CC2-A0FB-39200EA2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92B"/>
  </w:style>
  <w:style w:type="paragraph" w:styleId="Footer">
    <w:name w:val="footer"/>
    <w:basedOn w:val="Normal"/>
    <w:link w:val="Foot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sv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svg"/><Relationship Id="rId7" Type="http://schemas.openxmlformats.org/officeDocument/2006/relationships/image" Target="media/image4.png"/><Relationship Id="rId8" Type="http://schemas.openxmlformats.org/officeDocument/2006/relationships/image" Target="media/image5.svg"/><Relationship Id="rId9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R</cp:lastModifiedBy>
  <cp:revision>2</cp:revision>
  <cp:lastPrinted>2026-09-03T12:43:00Z</cp:lastPrinted>
  <dcterms:created xsi:type="dcterms:W3CDTF">2026-09-05T15:37:00Z</dcterms:created>
  <dcterms:modified xsi:type="dcterms:W3CDTF">2026-09-05T15:37:00Z</dcterms:modified>
</cp:coreProperties>
</file>