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HARD TIER — CASE STUDY</w:t>
      </w:r>
    </w:p>
    <w:p>
      <w:pPr>
        <w:spacing w:after="80"/>
      </w:pPr>
      <w:r>
        <w:rPr>
          <w:rFonts w:ascii="Calibri" w:cs="Calibri" w:eastAsia="Calibri" w:hAnsi="Calibri"/>
          <w:b/>
          <w:bCs/>
          <w:color w:val="0A2540"/>
          <w:sz w:val="46"/>
          <w:szCs w:val="46"/>
        </w:rPr>
        <w:t xml:space="preserve">Full Sales Pipeline Suite</w:t>
      </w:r>
    </w:p>
    <w:p>
      <w:pPr>
        <w:spacing w:after="80"/>
      </w:pPr>
      <w:r>
        <w:rPr>
          <w:rFonts w:ascii="Calibri" w:cs="Calibri" w:eastAsia="Calibri" w:hAnsi="Calibri"/>
          <w:i/>
          <w:iCs/>
          <w:color w:val="555555"/>
          <w:sz w:val="22"/>
          <w:szCs w:val="22"/>
        </w:rPr>
        <w:t xml:space="preserve">How an industrial engineering company put all three departments on Odoo and eliminated manual data entry in 26 days</w:t>
      </w:r>
    </w:p>
    <w:p>
      <w:pPr>
        <w:spacing w:after="80"/>
      </w:pPr>
      <w:r>
        <w:rPr>
          <w:rFonts w:ascii="Calibri" w:cs="Calibri" w:eastAsia="Calibri" w:hAnsi="Calibri"/>
          <w:color w:val="64748B"/>
          <w:sz w:val="20"/>
          <w:szCs w:val="20"/>
        </w:rPr>
        <w:t xml:space="preserve">🏢 OmniCraft Engineering Sdn Bhd   |   🔧 Industrial Equipment &amp; Engineering Services   |   📍 Klang Valley, Selangor   |   📅 Feb – Apr 2026</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3 depts</w:t>
            </w:r>
          </w:p>
          <w:p>
            <w:pPr>
              <w:jc w:val="center"/>
            </w:pPr>
            <w:r>
              <w:rPr>
                <w:rFonts w:ascii="Calibri" w:cs="Calibri" w:eastAsia="Calibri" w:hAnsi="Calibri"/>
                <w:color w:val="555555"/>
                <w:sz w:val="20"/>
                <w:szCs w:val="20"/>
              </w:rPr>
              <w:t xml:space="preserve">Sales, Finance &amp; Ops Live on Odoo</w:t>
            </w:r>
          </w:p>
        </w:tc>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Day 26</w:t>
            </w:r>
          </w:p>
          <w:p>
            <w:pPr>
              <w:jc w:val="center"/>
            </w:pPr>
            <w:r>
              <w:rPr>
                <w:rFonts w:ascii="Calibri" w:cs="Calibri" w:eastAsia="Calibri" w:hAnsi="Calibri"/>
                <w:color w:val="555555"/>
                <w:sz w:val="20"/>
                <w:szCs w:val="20"/>
              </w:rPr>
              <w:t xml:space="preserve">Zero Manual Pipeline Data Entry</w:t>
            </w:r>
          </w:p>
        </w:tc>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100%</w:t>
            </w:r>
          </w:p>
          <w:p>
            <w:pPr>
              <w:jc w:val="center"/>
            </w:pPr>
            <w:r>
              <w:rPr>
                <w:rFonts w:ascii="Calibri" w:cs="Calibri" w:eastAsia="Calibri" w:hAnsi="Calibri"/>
                <w:color w:val="555555"/>
                <w:sz w:val="20"/>
                <w:szCs w:val="20"/>
              </w:rPr>
              <w:t xml:space="preserve">Leads-to-Cash Visibility on One Platform</w:t>
            </w:r>
          </w:p>
        </w:tc>
      </w:tr>
    </w:tbl>
    <w:p>
      <w:pPr>
        <w:spacing w:after="12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Client Overview</w:t>
      </w:r>
    </w:p>
    <w:p>
      <w:pPr>
        <w:spacing w:after="100"/>
      </w:pPr>
      <w:r>
        <w:rPr>
          <w:rFonts w:ascii="Calibri" w:cs="Calibri" w:eastAsia="Calibri" w:hAnsi="Calibri"/>
          <w:color w:val="333333"/>
          <w:sz w:val="22"/>
          <w:szCs w:val="22"/>
        </w:rPr>
        <w:t xml:space="preserve">OmniCraft Engineering is a Klang Valley industrial equipment supplier and service provider, offering sales, installation, and maintenance of industrial automation components to manufacturing clients across Malaysia. With 6 sales reps, a 4-person finance team, and an operations team managing 200+ active service contracts, the company had grown to RM8M annual revenue while still running entirely on a combination of Excel, email, and WhatsApp.</w:t>
      </w:r>
    </w:p>
    <w:p>
      <w:pPr>
        <w:spacing w:after="100"/>
      </w:pPr>
      <w:r>
        <w:rPr>
          <w:rFonts w:ascii="Calibri" w:cs="Calibri" w:eastAsia="Calibri" w:hAnsi="Calibri"/>
          <w:color w:val="333333"/>
          <w:sz w:val="22"/>
          <w:szCs w:val="22"/>
        </w:rPr>
        <w:t xml:space="preserve">The COO had mapped the problem precisely: a lead could sit in a sales rep's WhatsApp for 3 days without anyone else knowing about it. Once a deal was won, the handoff to finance for quoting and to operations for delivery scheduling required 4–6 separate email threads. Payment status was tracked in a personal Excel file maintained by one finance executive who was the single point of failure for all receivables visibility.</w:t>
      </w:r>
    </w:p>
    <w:p>
      <w:pPr>
        <w:spacing w:after="100"/>
      </w:pPr>
      <w:r>
        <w:rPr>
          <w:rFonts w:ascii="Calibri" w:cs="Calibri" w:eastAsia="Calibri" w:hAnsi="Calibri"/>
          <w:color w:val="333333"/>
          <w:sz w:val="22"/>
          <w:szCs w:val="22"/>
        </w:rPr>
        <w:t xml:space="preserve">TechNext Asia led the complete Odoo Full Sales Pipeline Suite implementation: CRM, Sales (quoting + e-sign), Appointments (delivery scheduling), and Accounting — all configured individually and then connected into a single leads-to-cash workflow with proper user access controls, a full data migration from existing systems, and a 2-week parallel operation period before the old systems were officially switched off.</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The Challenge</w:t>
      </w:r>
    </w:p>
    <w:p>
      <w:pPr>
        <w:pStyle w:val="ListParagraph"/>
        <w:numPr>
          <w:ilvl w:val="0"/>
          <w:numId w:val="1"/>
        </w:numPr>
        <w:spacing w:after="80"/>
      </w:pPr>
      <w:r>
        <w:rPr>
          <w:rFonts w:ascii="Calibri" w:cs="Calibri" w:eastAsia="Calibri" w:hAnsi="Calibri"/>
          <w:color w:val="333333"/>
          <w:sz w:val="22"/>
          <w:szCs w:val="22"/>
        </w:rPr>
        <w:t xml:space="preserve">Entire pipeline managed across WhatsApp, email, and 7 different Excel files with no single source of truth</w:t>
      </w:r>
    </w:p>
    <w:p>
      <w:pPr>
        <w:pStyle w:val="ListParagraph"/>
        <w:numPr>
          <w:ilvl w:val="0"/>
          <w:numId w:val="1"/>
        </w:numPr>
        <w:spacing w:after="80"/>
      </w:pPr>
      <w:r>
        <w:rPr>
          <w:rFonts w:ascii="Calibri" w:cs="Calibri" w:eastAsia="Calibri" w:hAnsi="Calibri"/>
          <w:color w:val="333333"/>
          <w:sz w:val="22"/>
          <w:szCs w:val="22"/>
        </w:rPr>
        <w:t xml:space="preserve">Won deals handed off to finance and ops via email threads — an average of 4–6 emails per deal before work began</w:t>
      </w:r>
    </w:p>
    <w:p>
      <w:pPr>
        <w:pStyle w:val="ListParagraph"/>
        <w:numPr>
          <w:ilvl w:val="0"/>
          <w:numId w:val="1"/>
        </w:numPr>
        <w:spacing w:after="80"/>
      </w:pPr>
      <w:r>
        <w:rPr>
          <w:rFonts w:ascii="Calibri" w:cs="Calibri" w:eastAsia="Calibri" w:hAnsi="Calibri"/>
          <w:color w:val="333333"/>
          <w:sz w:val="22"/>
          <w:szCs w:val="22"/>
        </w:rPr>
        <w:t xml:space="preserve">No real-time payment status — finance executive's personal Excel was the only receivables tracker</w:t>
      </w:r>
    </w:p>
    <w:p>
      <w:pPr>
        <w:pStyle w:val="ListParagraph"/>
        <w:numPr>
          <w:ilvl w:val="0"/>
          <w:numId w:val="1"/>
        </w:numPr>
        <w:spacing w:after="80"/>
      </w:pPr>
      <w:r>
        <w:rPr>
          <w:rFonts w:ascii="Calibri" w:cs="Calibri" w:eastAsia="Calibri" w:hAnsi="Calibri"/>
          <w:color w:val="333333"/>
          <w:sz w:val="22"/>
          <w:szCs w:val="22"/>
        </w:rPr>
        <w:t xml:space="preserve">Sales reps had no visibility into delivery status — clients calling reps for delivery updates instead of ops</w:t>
      </w:r>
    </w:p>
    <w:p>
      <w:pPr>
        <w:pStyle w:val="ListParagraph"/>
        <w:numPr>
          <w:ilvl w:val="0"/>
          <w:numId w:val="1"/>
        </w:numPr>
        <w:spacing w:after="80"/>
      </w:pPr>
      <w:r>
        <w:rPr>
          <w:rFonts w:ascii="Calibri" w:cs="Calibri" w:eastAsia="Calibri" w:hAnsi="Calibri"/>
          <w:color w:val="333333"/>
          <w:sz w:val="22"/>
          <w:szCs w:val="22"/>
        </w:rPr>
        <w:t xml:space="preserve">No centralised customer database — the same client company existed under 4 different names across different files</w:t>
      </w:r>
    </w:p>
    <w:p>
      <w:pPr>
        <w:pStyle w:val="ListParagraph"/>
        <w:numPr>
          <w:ilvl w:val="0"/>
          <w:numId w:val="1"/>
        </w:numPr>
        <w:spacing w:after="80"/>
      </w:pPr>
      <w:r>
        <w:rPr>
          <w:rFonts w:ascii="Calibri" w:cs="Calibri" w:eastAsia="Calibri" w:hAnsi="Calibri"/>
          <w:color w:val="333333"/>
          <w:sz w:val="22"/>
          <w:szCs w:val="22"/>
        </w:rPr>
        <w:t xml:space="preserve">Zero automation between systems — every stage transition required manual data re-entry by multiple people</w:t>
      </w:r>
    </w:p>
    <w:p>
      <w:pPr>
        <w:pStyle w:val="ListParagraph"/>
        <w:numPr>
          <w:ilvl w:val="0"/>
          <w:numId w:val="1"/>
        </w:numPr>
        <w:spacing w:after="80"/>
      </w:pPr>
      <w:r>
        <w:rPr>
          <w:rFonts w:ascii="Calibri" w:cs="Calibri" w:eastAsia="Calibri" w:hAnsi="Calibri"/>
          <w:color w:val="333333"/>
          <w:sz w:val="22"/>
          <w:szCs w:val="22"/>
        </w:rPr>
        <w:t xml:space="preserve">Management reporting was a monthly Excel exercise that took 2 days to compile and was outdated by the time it was reviewed</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Our Full Odoo Suite Implementation</w:t>
      </w:r>
    </w:p>
    <w:p>
      <w:pPr>
        <w:spacing w:after="80" w:before="200"/>
      </w:pPr>
      <w:r>
        <w:rPr>
          <w:rFonts w:ascii="Calibri" w:cs="Calibri" w:eastAsia="Calibri" w:hAnsi="Calibri"/>
          <w:b/>
          <w:bCs/>
          <w:color w:val="FFFFFF"/>
          <w:sz w:val="20"/>
          <w:szCs w:val="20"/>
          <w:shd w:fill="DC2626" w:color="auto" w:val="clear"/>
        </w:rPr>
        <w:t xml:space="preserve">Phase 1</w:t>
      </w:r>
      <w:r>
        <w:rPr>
          <w:rFonts w:ascii="Calibri" w:cs="Calibri" w:eastAsia="Calibri" w:hAnsi="Calibri"/>
          <w:b/>
          <w:bCs/>
          <w:color w:val="0A2540"/>
          <w:sz w:val="22"/>
          <w:szCs w:val="22"/>
        </w:rPr>
        <w:t xml:space="preserve">   Foundation — CRM &amp; Pipeline (Weeks 1–2)</w:t>
      </w:r>
    </w:p>
    <w:p>
      <w:pPr>
        <w:pStyle w:val="ListParagraph"/>
        <w:numPr>
          <w:ilvl w:val="0"/>
          <w:numId w:val="1"/>
        </w:numPr>
        <w:spacing w:after="70"/>
        <w:ind w:left="288"/>
      </w:pPr>
      <w:r>
        <w:rPr>
          <w:rFonts w:ascii="Calibri" w:cs="Calibri" w:eastAsia="Calibri" w:hAnsi="Calibri"/>
          <w:color w:val="444444"/>
          <w:sz w:val="21"/>
          <w:szCs w:val="21"/>
        </w:rPr>
        <w:t xml:space="preserve">Mapped full business flow in Google Sheets: Lead → CRM Stage → Demo → Quote → E-Sign → Delivery → Invoice → Payment — identified the Odoo module responsible for each step</w:t>
      </w:r>
    </w:p>
    <w:p>
      <w:pPr>
        <w:pStyle w:val="ListParagraph"/>
        <w:numPr>
          <w:ilvl w:val="0"/>
          <w:numId w:val="1"/>
        </w:numPr>
        <w:spacing w:after="70"/>
        <w:ind w:left="288"/>
      </w:pPr>
      <w:r>
        <w:rPr>
          <w:rFonts w:ascii="Calibri" w:cs="Calibri" w:eastAsia="Calibri" w:hAnsi="Calibri"/>
          <w:color w:val="444444"/>
          <w:sz w:val="21"/>
          <w:szCs w:val="21"/>
        </w:rPr>
        <w:t xml:space="preserve">Installed and configured Odoo CRM first: 7 custom stages, email alias (sales@omnicraft.my), auto-assignment rules by rep territory, lead scoring model</w:t>
      </w:r>
    </w:p>
    <w:p>
      <w:pPr>
        <w:pStyle w:val="ListParagraph"/>
        <w:numPr>
          <w:ilvl w:val="0"/>
          <w:numId w:val="1"/>
        </w:numPr>
        <w:spacing w:after="70"/>
        <w:ind w:left="288"/>
      </w:pPr>
      <w:r>
        <w:rPr>
          <w:rFonts w:ascii="Calibri" w:cs="Calibri" w:eastAsia="Calibri" w:hAnsi="Calibri"/>
          <w:color w:val="444444"/>
          <w:sz w:val="21"/>
          <w:szCs w:val="21"/>
        </w:rPr>
        <w:t xml:space="preserve">Created unified customer database in Odoo Contacts — deduplicated 480 customer records from 7 Excel files into a single master list</w:t>
      </w:r>
    </w:p>
    <w:p>
      <w:pPr>
        <w:pStyle w:val="ListParagraph"/>
        <w:numPr>
          <w:ilvl w:val="0"/>
          <w:numId w:val="1"/>
        </w:numPr>
        <w:spacing w:after="70"/>
        <w:ind w:left="288"/>
      </w:pPr>
      <w:r>
        <w:rPr>
          <w:rFonts w:ascii="Calibri" w:cs="Calibri" w:eastAsia="Calibri" w:hAnsi="Calibri"/>
          <w:color w:val="444444"/>
          <w:sz w:val="21"/>
          <w:szCs w:val="21"/>
        </w:rPr>
        <w:t xml:space="preserve">Full data import: 94 active leads and 200+ service contracts migrated to Odoo CRM with verified stage and rep assignments</w:t>
      </w:r>
    </w:p>
    <w:p>
      <w:pPr>
        <w:spacing w:after="80" w:before="200"/>
      </w:pPr>
      <w:r>
        <w:rPr>
          <w:rFonts w:ascii="Calibri" w:cs="Calibri" w:eastAsia="Calibri" w:hAnsi="Calibri"/>
          <w:b/>
          <w:bCs/>
          <w:color w:val="FFFFFF"/>
          <w:sz w:val="20"/>
          <w:szCs w:val="20"/>
          <w:shd w:fill="DC2626" w:color="auto" w:val="clear"/>
        </w:rPr>
        <w:t xml:space="preserve">Phase 2</w:t>
      </w:r>
      <w:r>
        <w:rPr>
          <w:rFonts w:ascii="Calibri" w:cs="Calibri" w:eastAsia="Calibri" w:hAnsi="Calibri"/>
          <w:b/>
          <w:bCs/>
          <w:color w:val="0A2540"/>
          <w:sz w:val="22"/>
          <w:szCs w:val="22"/>
        </w:rPr>
        <w:t xml:space="preserve">   Sales, Appointments &amp; Accounting (Weeks 3–6)</w:t>
      </w:r>
    </w:p>
    <w:p>
      <w:pPr>
        <w:pStyle w:val="ListParagraph"/>
        <w:numPr>
          <w:ilvl w:val="0"/>
          <w:numId w:val="1"/>
        </w:numPr>
        <w:spacing w:after="70"/>
        <w:ind w:left="288"/>
      </w:pPr>
      <w:r>
        <w:rPr>
          <w:rFonts w:ascii="Calibri" w:cs="Calibri" w:eastAsia="Calibri" w:hAnsi="Calibri"/>
          <w:color w:val="444444"/>
          <w:sz w:val="21"/>
          <w:szCs w:val="21"/>
        </w:rPr>
        <w:t xml:space="preserve">Configured Odoo Sales: 4 quotation templates (equipment sale, installation, service retainer, spare parts), e-signature enabled, auto-invoice on order confirmation</w:t>
      </w:r>
    </w:p>
    <w:p>
      <w:pPr>
        <w:pStyle w:val="ListParagraph"/>
        <w:numPr>
          <w:ilvl w:val="0"/>
          <w:numId w:val="1"/>
        </w:numPr>
        <w:spacing w:after="70"/>
        <w:ind w:left="288"/>
      </w:pPr>
      <w:r>
        <w:rPr>
          <w:rFonts w:ascii="Calibri" w:cs="Calibri" w:eastAsia="Calibri" w:hAnsi="Calibri"/>
          <w:color w:val="444444"/>
          <w:sz w:val="21"/>
          <w:szCs w:val="21"/>
        </w:rPr>
        <w:t xml:space="preserve">Set up Odoo Appointments for delivery scheduling: ops team creates time slots, sales rep books from won opportunity — customer auto-receives confirmation email</w:t>
      </w:r>
    </w:p>
    <w:p>
      <w:pPr>
        <w:pStyle w:val="ListParagraph"/>
        <w:numPr>
          <w:ilvl w:val="0"/>
          <w:numId w:val="1"/>
        </w:numPr>
        <w:spacing w:after="70"/>
        <w:ind w:left="288"/>
      </w:pPr>
      <w:r>
        <w:rPr>
          <w:rFonts w:ascii="Calibri" w:cs="Calibri" w:eastAsia="Calibri" w:hAnsi="Calibri"/>
          <w:color w:val="444444"/>
          <w:sz w:val="21"/>
          <w:szCs w:val="21"/>
        </w:rPr>
        <w:t xml:space="preserve">Connected Odoo Accounting: chart of accounts, payment terms (30-day retainer, 50/50 project), Stripe payment link on all invoices</w:t>
      </w:r>
    </w:p>
    <w:p>
      <w:pPr>
        <w:pStyle w:val="ListParagraph"/>
        <w:numPr>
          <w:ilvl w:val="0"/>
          <w:numId w:val="1"/>
        </w:numPr>
        <w:spacing w:after="70"/>
        <w:ind w:left="288"/>
      </w:pPr>
      <w:r>
        <w:rPr>
          <w:rFonts w:ascii="Calibri" w:cs="Calibri" w:eastAsia="Calibri" w:hAnsi="Calibri"/>
          <w:color w:val="444444"/>
          <w:sz w:val="21"/>
          <w:szCs w:val="21"/>
        </w:rPr>
        <w:t xml:space="preserve">Set user access: Sales team — CRM + Sales modules only; Finance — Accounting only; Ops — Appointments + delivery view; Admin — full access</w:t>
      </w:r>
    </w:p>
    <w:p>
      <w:pPr>
        <w:spacing w:after="80" w:before="200"/>
      </w:pPr>
      <w:r>
        <w:rPr>
          <w:rFonts w:ascii="Calibri" w:cs="Calibri" w:eastAsia="Calibri" w:hAnsi="Calibri"/>
          <w:b/>
          <w:bCs/>
          <w:color w:val="FFFFFF"/>
          <w:sz w:val="20"/>
          <w:szCs w:val="20"/>
          <w:shd w:fill="DC2626" w:color="auto" w:val="clear"/>
        </w:rPr>
        <w:t xml:space="preserve">Phase 3</w:t>
      </w:r>
      <w:r>
        <w:rPr>
          <w:rFonts w:ascii="Calibri" w:cs="Calibri" w:eastAsia="Calibri" w:hAnsi="Calibri"/>
          <w:b/>
          <w:bCs/>
          <w:color w:val="0A2540"/>
          <w:sz w:val="22"/>
          <w:szCs w:val="22"/>
        </w:rPr>
        <w:t xml:space="preserve">   Integration, Migration &amp; Go-Live (Weeks 7–12)</w:t>
      </w:r>
    </w:p>
    <w:p>
      <w:pPr>
        <w:pStyle w:val="ListParagraph"/>
        <w:numPr>
          <w:ilvl w:val="0"/>
          <w:numId w:val="1"/>
        </w:numPr>
        <w:spacing w:after="70"/>
        <w:ind w:left="288"/>
      </w:pPr>
      <w:r>
        <w:rPr>
          <w:rFonts w:ascii="Calibri" w:cs="Calibri" w:eastAsia="Calibri" w:hAnsi="Calibri"/>
          <w:color w:val="444444"/>
          <w:sz w:val="21"/>
          <w:szCs w:val="21"/>
        </w:rPr>
        <w:t xml:space="preserve">Built cross-module automation: Won CRM opportunity → creates Sales Quote → signed quote → auto-creates Invoice → invoice paid → updates Accounting — zero manual re-entry</w:t>
      </w:r>
    </w:p>
    <w:p>
      <w:pPr>
        <w:pStyle w:val="ListParagraph"/>
        <w:numPr>
          <w:ilvl w:val="0"/>
          <w:numId w:val="1"/>
        </w:numPr>
        <w:spacing w:after="70"/>
        <w:ind w:left="288"/>
      </w:pPr>
      <w:r>
        <w:rPr>
          <w:rFonts w:ascii="Calibri" w:cs="Calibri" w:eastAsia="Calibri" w:hAnsi="Calibri"/>
          <w:color w:val="444444"/>
          <w:sz w:val="21"/>
          <w:szCs w:val="21"/>
        </w:rPr>
        <w:t xml:space="preserve">Ran 2-week parallel operation: team used both Odoo and old Excel/WhatsApp systems simultaneously — compared outputs daily for accuracy</w:t>
      </w:r>
    </w:p>
    <w:p>
      <w:pPr>
        <w:pStyle w:val="ListParagraph"/>
        <w:numPr>
          <w:ilvl w:val="0"/>
          <w:numId w:val="1"/>
        </w:numPr>
        <w:spacing w:after="70"/>
        <w:ind w:left="288"/>
      </w:pPr>
      <w:r>
        <w:rPr>
          <w:rFonts w:ascii="Calibri" w:cs="Calibri" w:eastAsia="Calibri" w:hAnsi="Calibri"/>
          <w:color w:val="444444"/>
          <w:sz w:val="21"/>
          <w:szCs w:val="21"/>
        </w:rPr>
        <w:t xml:space="preserve">Day 26: all pipeline data in Odoo matched Excel perfectly — old systems officially switched off; confirmed with COO</w:t>
      </w:r>
    </w:p>
    <w:p>
      <w:pPr>
        <w:pStyle w:val="ListParagraph"/>
        <w:numPr>
          <w:ilvl w:val="0"/>
          <w:numId w:val="1"/>
        </w:numPr>
        <w:spacing w:after="70"/>
        <w:ind w:left="288"/>
      </w:pPr>
      <w:r>
        <w:rPr>
          <w:rFonts w:ascii="Calibri" w:cs="Calibri" w:eastAsia="Calibri" w:hAnsi="Calibri"/>
          <w:color w:val="444444"/>
          <w:sz w:val="21"/>
          <w:szCs w:val="21"/>
        </w:rPr>
        <w:t xml:space="preserve">Odoo live reporting: COO can see full pipeline value, open invoices, delivery schedule, and rep performance in one dashboard — monthly report compilation reduced from 2 days to 20 minutes</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Odoo Module Implementation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Odoo Module</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Department</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Go-Live Day</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Key Automation Enabled</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CRM</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Sales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Day 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Auto-lead assignment + scoring + email alias</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Sales (Quotes + E-Sign)</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Sales + Finance</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Day 16</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Quote → e-sign → auto-invoice in one click</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Appointments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Operations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Day 20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Won deal → delivery slot booking → client confirmation</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Accounting</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Finance</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Day 22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Auto-invoice + Stripe payment link + receivables dashboard</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Full Integration</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All Departments</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Day 26</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Lead-to-cash workflow, zero manual re-entry</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Before vs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System: 7 Excel files + WhatsApp + email</w:t>
            </w:r>
          </w:p>
          <w:p>
            <w:pPr>
              <w:spacing w:after="60"/>
            </w:pPr>
            <w:r>
              <w:rPr>
                <w:rFonts w:ascii="Calibri" w:cs="Calibri" w:eastAsia="Calibri" w:hAnsi="Calibri"/>
                <w:color w:val="333333"/>
                <w:sz w:val="21"/>
                <w:szCs w:val="21"/>
              </w:rPr>
              <w:t xml:space="preserve">Cross-Dept Handoff: 4–6 email threads per deal</w:t>
            </w:r>
          </w:p>
          <w:p>
            <w:pPr>
              <w:spacing w:after="60"/>
            </w:pPr>
            <w:r>
              <w:rPr>
                <w:rFonts w:ascii="Calibri" w:cs="Calibri" w:eastAsia="Calibri" w:hAnsi="Calibri"/>
                <w:color w:val="333333"/>
                <w:sz w:val="21"/>
                <w:szCs w:val="21"/>
              </w:rPr>
              <w:t xml:space="preserve">Customer Database: 480 records, 4 duplicate versions</w:t>
            </w:r>
          </w:p>
          <w:p>
            <w:pPr>
              <w:spacing w:after="60"/>
            </w:pPr>
            <w:r>
              <w:rPr>
                <w:rFonts w:ascii="Calibri" w:cs="Calibri" w:eastAsia="Calibri" w:hAnsi="Calibri"/>
                <w:color w:val="333333"/>
                <w:sz w:val="21"/>
                <w:szCs w:val="21"/>
              </w:rPr>
              <w:t xml:space="preserve">Payment Visibility: 1 person's personal Excel</w:t>
            </w:r>
          </w:p>
          <w:p>
            <w:pPr>
              <w:spacing w:after="60"/>
            </w:pPr>
            <w:r>
              <w:rPr>
                <w:rFonts w:ascii="Calibri" w:cs="Calibri" w:eastAsia="Calibri" w:hAnsi="Calibri"/>
                <w:color w:val="333333"/>
                <w:sz w:val="21"/>
                <w:szCs w:val="21"/>
              </w:rPr>
              <w:t xml:space="preserve">Management Report: 2-day monthly exercise</w:t>
            </w:r>
          </w:p>
          <w:p>
            <w:pPr>
              <w:spacing w:after="60"/>
            </w:pPr>
            <w:r>
              <w:rPr>
                <w:rFonts w:ascii="Calibri" w:cs="Calibri" w:eastAsia="Calibri" w:hAnsi="Calibri"/>
                <w:color w:val="333333"/>
                <w:sz w:val="21"/>
                <w:szCs w:val="21"/>
              </w:rPr>
              <w:t xml:space="preserve">Manual Re-Entry: Every stage transition</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System: Odoo (CRM + Sales + Appts + Accounting)</w:t>
            </w:r>
          </w:p>
          <w:p>
            <w:pPr>
              <w:spacing w:after="60"/>
            </w:pPr>
            <w:r>
              <w:rPr>
                <w:rFonts w:ascii="Calibri" w:cs="Calibri" w:eastAsia="Calibri" w:hAnsi="Calibri"/>
                <w:color w:val="333333"/>
                <w:sz w:val="21"/>
                <w:szCs w:val="21"/>
              </w:rPr>
              <w:t xml:space="preserve">Cross-Dept Handoff: Automated (won deal → auto-tasks all depts)</w:t>
            </w:r>
          </w:p>
          <w:p>
            <w:pPr>
              <w:spacing w:after="60"/>
            </w:pPr>
            <w:r>
              <w:rPr>
                <w:rFonts w:ascii="Calibri" w:cs="Calibri" w:eastAsia="Calibri" w:hAnsi="Calibri"/>
                <w:color w:val="333333"/>
                <w:sz w:val="21"/>
                <w:szCs w:val="21"/>
              </w:rPr>
              <w:t xml:space="preserve">Customer Database: 1 master Odoo Contacts list</w:t>
            </w:r>
          </w:p>
          <w:p>
            <w:pPr>
              <w:spacing w:after="60"/>
            </w:pPr>
            <w:r>
              <w:rPr>
                <w:rFonts w:ascii="Calibri" w:cs="Calibri" w:eastAsia="Calibri" w:hAnsi="Calibri"/>
                <w:color w:val="333333"/>
                <w:sz w:val="21"/>
                <w:szCs w:val="21"/>
              </w:rPr>
              <w:t xml:space="preserve">Payment Visibility: Real-time Odoo Accounting dashboard</w:t>
            </w:r>
          </w:p>
          <w:p>
            <w:pPr>
              <w:spacing w:after="60"/>
            </w:pPr>
            <w:r>
              <w:rPr>
                <w:rFonts w:ascii="Calibri" w:cs="Calibri" w:eastAsia="Calibri" w:hAnsi="Calibri"/>
                <w:color w:val="333333"/>
                <w:sz w:val="21"/>
                <w:szCs w:val="21"/>
              </w:rPr>
              <w:t xml:space="preserve">Management Report: 20-minute Odoo report pull</w:t>
            </w:r>
          </w:p>
          <w:p>
            <w:pPr>
              <w:spacing w:after="60"/>
            </w:pPr>
            <w:r>
              <w:rPr>
                <w:rFonts w:ascii="Calibri" w:cs="Calibri" w:eastAsia="Calibri" w:hAnsi="Calibri"/>
                <w:color w:val="333333"/>
                <w:sz w:val="21"/>
                <w:szCs w:val="21"/>
              </w:rPr>
              <w:t xml:space="preserve">Manual Re-Entry: Zero (fully automated)</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Deliverables Completed</w:t>
      </w:r>
    </w:p>
    <w:p>
      <w:pPr>
        <w:pStyle w:val="ListParagraph"/>
        <w:numPr>
          <w:ilvl w:val="0"/>
          <w:numId w:val="1"/>
        </w:numPr>
        <w:spacing w:after="80"/>
      </w:pPr>
      <w:r>
        <w:rPr>
          <w:rFonts w:ascii="Calibri" w:cs="Calibri" w:eastAsia="Calibri" w:hAnsi="Calibri"/>
          <w:color w:val="7F1D1D"/>
          <w:sz w:val="22"/>
          <w:szCs w:val="22"/>
        </w:rPr>
        <w:t xml:space="preserve">Business flow mapping: lead-to-cash across all 4 Odoo modules</w:t>
      </w:r>
    </w:p>
    <w:p>
      <w:pPr>
        <w:pStyle w:val="ListParagraph"/>
        <w:numPr>
          <w:ilvl w:val="0"/>
          <w:numId w:val="1"/>
        </w:numPr>
        <w:spacing w:after="80"/>
      </w:pPr>
      <w:r>
        <w:rPr>
          <w:rFonts w:ascii="Calibri" w:cs="Calibri" w:eastAsia="Calibri" w:hAnsi="Calibri"/>
          <w:color w:val="7F1D1D"/>
          <w:sz w:val="22"/>
          <w:szCs w:val="22"/>
        </w:rPr>
        <w:t xml:space="preserve">Odoo CRM: 7 stages, email alias, auto-assignment, lead scoring</w:t>
      </w:r>
    </w:p>
    <w:p>
      <w:pPr>
        <w:pStyle w:val="ListParagraph"/>
        <w:numPr>
          <w:ilvl w:val="0"/>
          <w:numId w:val="1"/>
        </w:numPr>
        <w:spacing w:after="80"/>
      </w:pPr>
      <w:r>
        <w:rPr>
          <w:rFonts w:ascii="Calibri" w:cs="Calibri" w:eastAsia="Calibri" w:hAnsi="Calibri"/>
          <w:color w:val="7F1D1D"/>
          <w:sz w:val="22"/>
          <w:szCs w:val="22"/>
        </w:rPr>
        <w:t xml:space="preserve">Customer database migration: 480 records deduplicated + imported</w:t>
      </w:r>
    </w:p>
    <w:p>
      <w:pPr>
        <w:pStyle w:val="ListParagraph"/>
        <w:numPr>
          <w:ilvl w:val="0"/>
          <w:numId w:val="1"/>
        </w:numPr>
        <w:spacing w:after="80"/>
      </w:pPr>
      <w:r>
        <w:rPr>
          <w:rFonts w:ascii="Calibri" w:cs="Calibri" w:eastAsia="Calibri" w:hAnsi="Calibri"/>
          <w:color w:val="7F1D1D"/>
          <w:sz w:val="22"/>
          <w:szCs w:val="22"/>
        </w:rPr>
        <w:t xml:space="preserve">Odoo Sales: 4 quotation templates, e-signature, auto-invoice</w:t>
      </w:r>
    </w:p>
    <w:p>
      <w:pPr>
        <w:pStyle w:val="ListParagraph"/>
        <w:numPr>
          <w:ilvl w:val="0"/>
          <w:numId w:val="1"/>
        </w:numPr>
        <w:spacing w:after="80"/>
      </w:pPr>
      <w:r>
        <w:rPr>
          <w:rFonts w:ascii="Calibri" w:cs="Calibri" w:eastAsia="Calibri" w:hAnsi="Calibri"/>
          <w:color w:val="7F1D1D"/>
          <w:sz w:val="22"/>
          <w:szCs w:val="22"/>
        </w:rPr>
        <w:t xml:space="preserve">Odoo Appointments: delivery scheduling + client confirmation emails</w:t>
      </w:r>
    </w:p>
    <w:p>
      <w:pPr>
        <w:pStyle w:val="ListParagraph"/>
        <w:numPr>
          <w:ilvl w:val="0"/>
          <w:numId w:val="1"/>
        </w:numPr>
        <w:spacing w:after="80"/>
      </w:pPr>
      <w:r>
        <w:rPr>
          <w:rFonts w:ascii="Calibri" w:cs="Calibri" w:eastAsia="Calibri" w:hAnsi="Calibri"/>
          <w:color w:val="7F1D1D"/>
          <w:sz w:val="22"/>
          <w:szCs w:val="22"/>
        </w:rPr>
        <w:t xml:space="preserve">Odoo Accounting: chart of accounts, payment terms, Stripe integration</w:t>
      </w:r>
    </w:p>
    <w:p>
      <w:pPr>
        <w:pStyle w:val="ListParagraph"/>
        <w:numPr>
          <w:ilvl w:val="0"/>
          <w:numId w:val="1"/>
        </w:numPr>
        <w:spacing w:after="80"/>
      </w:pPr>
      <w:r>
        <w:rPr>
          <w:rFonts w:ascii="Calibri" w:cs="Calibri" w:eastAsia="Calibri" w:hAnsi="Calibri"/>
          <w:color w:val="7F1D1D"/>
          <w:sz w:val="22"/>
          <w:szCs w:val="22"/>
        </w:rPr>
        <w:t xml:space="preserve">User access roles (Sales / Finance / Ops / Admin)</w:t>
      </w:r>
    </w:p>
    <w:p>
      <w:pPr>
        <w:pStyle w:val="ListParagraph"/>
        <w:numPr>
          <w:ilvl w:val="0"/>
          <w:numId w:val="1"/>
        </w:numPr>
        <w:spacing w:after="80"/>
      </w:pPr>
      <w:r>
        <w:rPr>
          <w:rFonts w:ascii="Calibri" w:cs="Calibri" w:eastAsia="Calibri" w:hAnsi="Calibri"/>
          <w:color w:val="7F1D1D"/>
          <w:sz w:val="22"/>
          <w:szCs w:val="22"/>
        </w:rPr>
        <w:t xml:space="preserve">Data migration: 94 leads + 200+ contracts to Odoo</w:t>
      </w:r>
    </w:p>
    <w:p>
      <w:pPr>
        <w:pStyle w:val="ListParagraph"/>
        <w:numPr>
          <w:ilvl w:val="0"/>
          <w:numId w:val="1"/>
        </w:numPr>
        <w:spacing w:after="80"/>
      </w:pPr>
      <w:r>
        <w:rPr>
          <w:rFonts w:ascii="Calibri" w:cs="Calibri" w:eastAsia="Calibri" w:hAnsi="Calibri"/>
          <w:color w:val="7F1D1D"/>
          <w:sz w:val="22"/>
          <w:szCs w:val="22"/>
        </w:rPr>
        <w:t xml:space="preserve">2-week parallel operation management and verification</w:t>
      </w:r>
    </w:p>
    <w:p>
      <w:pPr>
        <w:pStyle w:val="ListParagraph"/>
        <w:numPr>
          <w:ilvl w:val="0"/>
          <w:numId w:val="1"/>
        </w:numPr>
        <w:spacing w:after="80"/>
      </w:pPr>
      <w:r>
        <w:rPr>
          <w:rFonts w:ascii="Calibri" w:cs="Calibri" w:eastAsia="Calibri" w:hAnsi="Calibri"/>
          <w:color w:val="7F1D1D"/>
          <w:sz w:val="22"/>
          <w:szCs w:val="22"/>
        </w:rPr>
        <w:t xml:space="preserve">Full leads-to-cash workflow automation across all modules</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Client Testimonial</w:t>
      </w:r>
    </w:p>
    <w:p>
      <w:pPr>
        <w:pBdr>
          <w:left w:val="thick" w:color="DC2626" w:sz="16"/>
        </w:pBdr>
        <w:shd w:fill="FEF2F2" w:color="auto" w:val="clear"/>
        <w:spacing w:after="80" w:before="140"/>
        <w:ind w:left="431"/>
      </w:pPr>
      <w:r>
        <w:rPr>
          <w:rFonts w:ascii="Calibri" w:cs="Calibri" w:eastAsia="Calibri" w:hAnsi="Calibri"/>
          <w:i/>
          <w:iCs/>
          <w:color w:val="1E293B"/>
          <w:sz w:val="22"/>
          <w:szCs w:val="22"/>
        </w:rPr>
        <w:t xml:space="preserve">"We were running an RM8M business on WhatsApp and Excel. TechNext didn't just set up software — they mapped every process, migrated all our data, and made sure everything worked together before we switched off the old systems. On day 26 we went fully live. It changed how the whole company operates."</w:t>
      </w:r>
    </w:p>
    <w:p>
      <w:pPr>
        <w:spacing w:after="160"/>
        <w:ind w:left="431"/>
      </w:pPr>
      <w:r>
        <w:rPr>
          <w:rFonts w:ascii="Calibri" w:cs="Calibri" w:eastAsia="Calibri" w:hAnsi="Calibri"/>
          <w:b/>
          <w:bCs/>
          <w:color w:val="0A2540"/>
          <w:sz w:val="21"/>
          <w:szCs w:val="21"/>
        </w:rPr>
        <w:t xml:space="preserve">Steven Chai</w:t>
      </w:r>
      <w:r>
        <w:rPr>
          <w:rFonts w:ascii="Calibri" w:cs="Calibri" w:eastAsia="Calibri" w:hAnsi="Calibri"/>
          <w:color w:val="555555"/>
          <w:sz w:val="20"/>
          <w:szCs w:val="20"/>
        </w:rPr>
        <w:t xml:space="preserve">  ·  COO, OmniCraft Engineering Sdn Bhd</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2026-05-01T06:54:33.635Z</dcterms:created>
  <dcterms:modified xsi:type="dcterms:W3CDTF">2026-05-01T06:54:33.635Z</dcterms:modified>
</cp:coreProperties>
</file>

<file path=docProps/custom.xml><?xml version="1.0" encoding="utf-8"?>
<Properties xmlns="http://schemas.openxmlformats.org/officeDocument/2006/custom-properties" xmlns:vt="http://schemas.openxmlformats.org/officeDocument/2006/docPropsVTypes"/>
</file>