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9D56C" w14:textId="77777777" w:rsidR="004C74EE" w:rsidRDefault="004C74EE" w:rsidP="004C74EE">
      <w:pPr>
        <w:jc w:val="center"/>
      </w:pPr>
      <w:r>
        <w:rPr>
          <w:b/>
          <w:sz w:val="50"/>
        </w:rPr>
        <w:t>CPENTv2 EXAMINATION REPORT</w:t>
      </w:r>
    </w:p>
    <w:p w14:paraId="0C937C4E" w14:textId="5377CDD3" w:rsidR="004C74EE" w:rsidRPr="00297918" w:rsidRDefault="004C74EE" w:rsidP="004C74EE">
      <w:pPr>
        <w:jc w:val="center"/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Binary</w:t>
      </w:r>
      <w:r w:rsidRPr="00297918">
        <w:rPr>
          <w:b/>
          <w:bCs/>
          <w:color w:val="4472C4" w:themeColor="accent1"/>
          <w:sz w:val="28"/>
          <w:szCs w:val="28"/>
        </w:rPr>
        <w:t xml:space="preserve"> Range</w:t>
      </w:r>
    </w:p>
    <w:p w14:paraId="11B16677" w14:textId="77777777" w:rsidR="004C74EE" w:rsidRDefault="004C74EE" w:rsidP="004C74EE">
      <w:pPr>
        <w:jc w:val="center"/>
      </w:pPr>
      <w:r>
        <w:rPr>
          <w:b/>
          <w:sz w:val="26"/>
        </w:rPr>
        <w:t>Report Date: 09 September 2026</w:t>
      </w:r>
    </w:p>
    <w:p w14:paraId="2089C7FB" w14:textId="77777777" w:rsidR="001D156A" w:rsidRDefault="001D156A" w:rsidP="001D156A">
      <w:pPr>
        <w:rPr>
          <w:b/>
          <w:lang w:val="en-US"/>
        </w:rPr>
      </w:pPr>
    </w:p>
    <w:tbl>
      <w:tblPr>
        <w:tblStyle w:val="TableGrid"/>
        <w:tblpPr w:leftFromText="180" w:rightFromText="180" w:vertAnchor="text" w:horzAnchor="margin" w:tblpY="401"/>
        <w:tblW w:w="9269" w:type="dxa"/>
        <w:tblLook w:val="04A0" w:firstRow="1" w:lastRow="0" w:firstColumn="1" w:lastColumn="0" w:noHBand="0" w:noVBand="1"/>
      </w:tblPr>
      <w:tblGrid>
        <w:gridCol w:w="4584"/>
        <w:gridCol w:w="4685"/>
      </w:tblGrid>
      <w:tr w:rsidR="004C74EE" w14:paraId="35244398" w14:textId="77777777" w:rsidTr="000A2CDE">
        <w:trPr>
          <w:trHeight w:val="690"/>
        </w:trPr>
        <w:tc>
          <w:tcPr>
            <w:tcW w:w="4584" w:type="dxa"/>
            <w:shd w:val="clear" w:color="auto" w:fill="E9EEF5"/>
            <w:vAlign w:val="center"/>
          </w:tcPr>
          <w:p w14:paraId="4F9677B2" w14:textId="77777777" w:rsidR="004C74EE" w:rsidRDefault="004C74EE" w:rsidP="000A2CDE">
            <w:r>
              <w:rPr>
                <w:rFonts w:ascii="Aptos" w:hAnsi="Aptos"/>
                <w:b/>
                <w:sz w:val="19"/>
              </w:rPr>
              <w:t>Assessment Type</w:t>
            </w:r>
          </w:p>
        </w:tc>
        <w:tc>
          <w:tcPr>
            <w:tcW w:w="4685" w:type="dxa"/>
            <w:vAlign w:val="center"/>
          </w:tcPr>
          <w:p w14:paraId="5A7AD402" w14:textId="3885D388" w:rsidR="004C74EE" w:rsidRDefault="004C74EE" w:rsidP="000A2CDE">
            <w:r>
              <w:rPr>
                <w:rFonts w:ascii="Aptos" w:hAnsi="Aptos"/>
                <w:sz w:val="19"/>
              </w:rPr>
              <w:t xml:space="preserve">CPENTv2 Examination — </w:t>
            </w:r>
            <w:r>
              <w:rPr>
                <w:rFonts w:ascii="Aptos" w:hAnsi="Aptos"/>
                <w:sz w:val="19"/>
              </w:rPr>
              <w:t>Binary</w:t>
            </w:r>
            <w:r>
              <w:rPr>
                <w:rFonts w:ascii="Aptos" w:hAnsi="Aptos"/>
                <w:sz w:val="19"/>
              </w:rPr>
              <w:t xml:space="preserve"> Range</w:t>
            </w:r>
          </w:p>
        </w:tc>
      </w:tr>
      <w:tr w:rsidR="004C74EE" w14:paraId="5036FC28" w14:textId="77777777" w:rsidTr="000A2CDE">
        <w:trPr>
          <w:trHeight w:val="690"/>
        </w:trPr>
        <w:tc>
          <w:tcPr>
            <w:tcW w:w="4584" w:type="dxa"/>
            <w:shd w:val="clear" w:color="auto" w:fill="E9EEF5"/>
            <w:vAlign w:val="center"/>
          </w:tcPr>
          <w:p w14:paraId="4B41E327" w14:textId="5B79D28F" w:rsidR="004C74EE" w:rsidRDefault="004C74EE" w:rsidP="000A2CDE">
            <w:r>
              <w:rPr>
                <w:rFonts w:ascii="Aptos" w:hAnsi="Aptos"/>
                <w:b/>
                <w:sz w:val="19"/>
              </w:rPr>
              <w:t>Binary</w:t>
            </w:r>
          </w:p>
        </w:tc>
        <w:tc>
          <w:tcPr>
            <w:tcW w:w="4685" w:type="dxa"/>
            <w:vAlign w:val="center"/>
          </w:tcPr>
          <w:p w14:paraId="39B42D34" w14:textId="53889575" w:rsidR="004C74EE" w:rsidRDefault="004C74EE" w:rsidP="000A2CDE">
            <w:r>
              <w:rPr>
                <w:rFonts w:ascii="Aptos" w:hAnsi="Aptos"/>
                <w:sz w:val="19"/>
              </w:rPr>
              <w:t>Vault, Overflow</w:t>
            </w:r>
          </w:p>
        </w:tc>
      </w:tr>
      <w:tr w:rsidR="004C74EE" w14:paraId="7D58B3FE" w14:textId="77777777" w:rsidTr="000A2CDE">
        <w:trPr>
          <w:trHeight w:val="690"/>
        </w:trPr>
        <w:tc>
          <w:tcPr>
            <w:tcW w:w="4584" w:type="dxa"/>
            <w:shd w:val="clear" w:color="auto" w:fill="E9EEF5"/>
            <w:vAlign w:val="center"/>
          </w:tcPr>
          <w:p w14:paraId="68746352" w14:textId="77777777" w:rsidR="004C74EE" w:rsidRDefault="004C74EE" w:rsidP="000A2CDE">
            <w:r>
              <w:rPr>
                <w:rFonts w:ascii="Aptos" w:hAnsi="Aptos"/>
                <w:b/>
                <w:sz w:val="19"/>
              </w:rPr>
              <w:t>Range</w:t>
            </w:r>
          </w:p>
        </w:tc>
        <w:tc>
          <w:tcPr>
            <w:tcW w:w="4685" w:type="dxa"/>
            <w:vAlign w:val="center"/>
          </w:tcPr>
          <w:p w14:paraId="541323FE" w14:textId="22F0D877" w:rsidR="004C74EE" w:rsidRDefault="004C74EE" w:rsidP="000A2CDE">
            <w:r w:rsidRPr="004C74EE">
              <w:rPr>
                <w:rFonts w:ascii="Aptos" w:hAnsi="Aptos"/>
                <w:sz w:val="19"/>
                <w:lang w:val="en-IN"/>
              </w:rPr>
              <w:t>172.25.65.0/24</w:t>
            </w:r>
          </w:p>
        </w:tc>
      </w:tr>
      <w:tr w:rsidR="004C74EE" w14:paraId="6CD2BC01" w14:textId="77777777" w:rsidTr="000A2CDE">
        <w:trPr>
          <w:trHeight w:val="1426"/>
        </w:trPr>
        <w:tc>
          <w:tcPr>
            <w:tcW w:w="4584" w:type="dxa"/>
            <w:shd w:val="clear" w:color="auto" w:fill="E9EEF5"/>
            <w:vAlign w:val="center"/>
          </w:tcPr>
          <w:p w14:paraId="4EFE069E" w14:textId="77777777" w:rsidR="004C74EE" w:rsidRDefault="004C74EE" w:rsidP="000A2CDE">
            <w:r>
              <w:rPr>
                <w:rFonts w:ascii="Aptos" w:hAnsi="Aptos"/>
                <w:b/>
                <w:sz w:val="19"/>
              </w:rPr>
              <w:t>Primary Systems Referenced</w:t>
            </w:r>
          </w:p>
        </w:tc>
        <w:tc>
          <w:tcPr>
            <w:tcW w:w="4685" w:type="dxa"/>
            <w:vAlign w:val="center"/>
          </w:tcPr>
          <w:p w14:paraId="0250B23F" w14:textId="285AA005" w:rsidR="004C74EE" w:rsidRDefault="004C74EE" w:rsidP="000A2CDE">
            <w:r w:rsidRPr="004C74EE">
              <w:rPr>
                <w:lang w:val="en-IN"/>
              </w:rPr>
              <w:t>172.25.65.103</w:t>
            </w:r>
            <w:r>
              <w:rPr>
                <w:lang w:val="en-IN"/>
              </w:rPr>
              <w:t xml:space="preserve">, </w:t>
            </w:r>
            <w:r w:rsidRPr="004C74EE">
              <w:rPr>
                <w:lang w:val="en-IN"/>
              </w:rPr>
              <w:t>172.25.65.165</w:t>
            </w:r>
            <w:r>
              <w:rPr>
                <w:lang w:val="en-IN"/>
              </w:rPr>
              <w:t xml:space="preserve">, </w:t>
            </w:r>
            <w:r w:rsidRPr="004C74EE">
              <w:rPr>
                <w:lang w:val="en-IN"/>
              </w:rPr>
              <w:t>172.25.65.103 </w:t>
            </w:r>
            <w:r>
              <w:rPr>
                <w:lang w:val="en-IN"/>
              </w:rPr>
              <w:t xml:space="preserve"> </w:t>
            </w:r>
            <w:r w:rsidRPr="004C74EE">
              <w:rPr>
                <w:b/>
                <w:bCs/>
                <w:lang w:val="en-IN"/>
              </w:rPr>
              <w:t> </w:t>
            </w:r>
          </w:p>
        </w:tc>
      </w:tr>
      <w:tr w:rsidR="004C74EE" w14:paraId="7594A21C" w14:textId="77777777" w:rsidTr="000A2CDE">
        <w:trPr>
          <w:trHeight w:val="690"/>
        </w:trPr>
        <w:tc>
          <w:tcPr>
            <w:tcW w:w="4584" w:type="dxa"/>
            <w:shd w:val="clear" w:color="auto" w:fill="E9EEF5"/>
            <w:vAlign w:val="center"/>
          </w:tcPr>
          <w:p w14:paraId="6B835724" w14:textId="77777777" w:rsidR="004C74EE" w:rsidRDefault="004C74EE" w:rsidP="000A2CDE">
            <w:r>
              <w:rPr>
                <w:rFonts w:ascii="Aptos" w:hAnsi="Aptos"/>
                <w:b/>
                <w:sz w:val="19"/>
              </w:rPr>
              <w:t>Assessment Platform</w:t>
            </w:r>
          </w:p>
        </w:tc>
        <w:tc>
          <w:tcPr>
            <w:tcW w:w="4685" w:type="dxa"/>
            <w:vAlign w:val="center"/>
          </w:tcPr>
          <w:p w14:paraId="28B2FCB0" w14:textId="77777777" w:rsidR="004C74EE" w:rsidRPr="00C14AFC" w:rsidRDefault="004C74EE" w:rsidP="000A2CDE">
            <w:pPr>
              <w:rPr>
                <w:rFonts w:ascii="Aptos" w:hAnsi="Aptos"/>
                <w:sz w:val="19"/>
              </w:rPr>
            </w:pPr>
            <w:r>
              <w:rPr>
                <w:rFonts w:ascii="Aptos" w:hAnsi="Aptos"/>
                <w:sz w:val="19"/>
              </w:rPr>
              <w:t>Kali Linux</w:t>
            </w:r>
          </w:p>
        </w:tc>
      </w:tr>
    </w:tbl>
    <w:p w14:paraId="30FB18DA" w14:textId="77777777" w:rsidR="001D156A" w:rsidRDefault="001D156A">
      <w:pPr>
        <w:rPr>
          <w:b/>
          <w:lang w:val="en-US"/>
        </w:rPr>
      </w:pPr>
      <w:r>
        <w:rPr>
          <w:b/>
          <w:lang w:val="en-US"/>
        </w:rPr>
        <w:br w:type="page"/>
      </w:r>
    </w:p>
    <w:p w14:paraId="72D7857D" w14:textId="60C998E3" w:rsidR="001D156A" w:rsidRPr="001D156A" w:rsidRDefault="001D156A" w:rsidP="001D156A">
      <w:pPr>
        <w:pStyle w:val="Heading1"/>
        <w:rPr>
          <w:lang w:val="en-US"/>
        </w:rPr>
      </w:pPr>
      <w:r w:rsidRPr="001D156A">
        <w:rPr>
          <w:lang w:val="en-US"/>
        </w:rPr>
        <w:lastRenderedPageBreak/>
        <w:t xml:space="preserve">Q26 — EIP Overwrite </w:t>
      </w:r>
      <w:proofErr w:type="gramStart"/>
      <w:r w:rsidRPr="001D156A">
        <w:rPr>
          <w:lang w:val="en-US"/>
        </w:rPr>
        <w:t>Value  (</w:t>
      </w:r>
      <w:proofErr w:type="gramEnd"/>
      <w:r w:rsidRPr="001D156A">
        <w:rPr>
          <w:lang w:val="en-US"/>
        </w:rPr>
        <w:t>50 Points)</w:t>
      </w:r>
    </w:p>
    <w:p w14:paraId="2B12A008" w14:textId="029092C0" w:rsidR="003E03EF" w:rsidRDefault="001D156A">
      <w:r>
        <w:rPr>
          <w:noProof/>
        </w:rPr>
        <w:drawing>
          <wp:inline distT="0" distB="0" distL="0" distR="0" wp14:anchorId="7F5A77AF" wp14:editId="577F9A56">
            <wp:extent cx="5731510" cy="784860"/>
            <wp:effectExtent l="0" t="0" r="2540" b="0"/>
            <wp:docPr id="482328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288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DF7D8" w14:textId="77777777" w:rsidR="001D156A" w:rsidRPr="001D156A" w:rsidRDefault="001D156A" w:rsidP="001D156A">
      <w:pPr>
        <w:rPr>
          <w:lang w:val="en-US"/>
        </w:rPr>
      </w:pPr>
      <w:r w:rsidRPr="001D156A">
        <w:rPr>
          <w:lang w:val="en-US"/>
        </w:rPr>
        <w:t>During the fuzzing process, the EIP register was overwritten with the hexadecimal value 0x42424242. The supplied notes document a payload consisting of 112 padding bytes followed by four controlled bytes ('BBBB'), and the debugger confirmed EIP = 0x42424242.</w:t>
      </w:r>
    </w:p>
    <w:p w14:paraId="3CE9C261" w14:textId="77777777" w:rsidR="001D156A" w:rsidRPr="001D156A" w:rsidRDefault="001D156A" w:rsidP="001D156A">
      <w:pPr>
        <w:rPr>
          <w:lang w:val="en-US"/>
        </w:rPr>
      </w:pPr>
      <w:r w:rsidRPr="001D156A">
        <w:rPr>
          <w:b/>
          <w:lang w:val="en-US"/>
        </w:rPr>
        <w:t>Answer: 0x42424242</w:t>
      </w:r>
    </w:p>
    <w:p w14:paraId="16FCE067" w14:textId="73E931DF" w:rsidR="001D156A" w:rsidRDefault="001D156A" w:rsidP="001D156A">
      <w:pPr>
        <w:pStyle w:val="Heading2"/>
      </w:pPr>
      <w:r w:rsidRPr="001D156A">
        <w:t>Methodology</w:t>
      </w:r>
    </w:p>
    <w:p w14:paraId="2FBD5B60" w14:textId="5EA1E426" w:rsidR="001D156A" w:rsidRDefault="001D156A" w:rsidP="001D156A">
      <w:r w:rsidRPr="001D156A">
        <w:t>The target service was tested with a controlled buffer-overflow payload consisting of 112 padding bytes followed by four B characters:</w:t>
      </w:r>
    </w:p>
    <w:p w14:paraId="4C1F67CA" w14:textId="5EC29D9B" w:rsidR="001D156A" w:rsidRDefault="001D156A" w:rsidP="001D156A">
      <w:r w:rsidRPr="001D156A">
        <w:rPr>
          <w:highlight w:val="lightGray"/>
        </w:rPr>
        <w:t>AAAAAAAA...AAAAAAAA + BBBB</w:t>
      </w:r>
    </w:p>
    <w:p w14:paraId="19EC816A" w14:textId="77777777" w:rsidR="001D156A" w:rsidRPr="001D156A" w:rsidRDefault="001D156A" w:rsidP="001D156A">
      <w:r w:rsidRPr="001D156A">
        <w:t>he four B characters correspond to hexadecimal value 0x42. After delivery of the payload, the target process crashed and was inspected in a debugger.</w:t>
      </w:r>
    </w:p>
    <w:p w14:paraId="212D8A37" w14:textId="77777777" w:rsidR="001D156A" w:rsidRPr="001D156A" w:rsidRDefault="001D156A" w:rsidP="001D156A">
      <w:r w:rsidRPr="001D156A">
        <w:rPr>
          <w:b/>
          <w:bCs/>
        </w:rPr>
        <w:t>Result:</w:t>
      </w:r>
      <w:r w:rsidRPr="001D156A">
        <w:br/>
        <w:t>The debugger confirmed:</w:t>
      </w:r>
    </w:p>
    <w:p w14:paraId="33575511" w14:textId="77777777" w:rsidR="001D156A" w:rsidRPr="001D156A" w:rsidRDefault="001D156A" w:rsidP="001D156A">
      <w:r w:rsidRPr="001D156A">
        <w:rPr>
          <w:highlight w:val="lightGray"/>
        </w:rPr>
        <w:t>EIP = 0x42424242</w:t>
      </w:r>
    </w:p>
    <w:p w14:paraId="38674A63" w14:textId="77777777" w:rsidR="001D156A" w:rsidRPr="001D156A" w:rsidRDefault="001D156A" w:rsidP="001D156A">
      <w:r w:rsidRPr="001D156A">
        <w:t>This confirms that the saved instruction pointer was successfully overwritten and that control over EIP was achieved.</w:t>
      </w:r>
    </w:p>
    <w:p w14:paraId="2F260632" w14:textId="6310FC84" w:rsidR="001D156A" w:rsidRDefault="001D156A" w:rsidP="001D156A"/>
    <w:p w14:paraId="1DB45009" w14:textId="77777777" w:rsidR="001D156A" w:rsidRDefault="001D156A">
      <w:r>
        <w:br w:type="page"/>
      </w:r>
    </w:p>
    <w:p w14:paraId="518B28DD" w14:textId="77777777" w:rsidR="001D156A" w:rsidRPr="001D156A" w:rsidRDefault="001D156A" w:rsidP="001D156A">
      <w:pPr>
        <w:pStyle w:val="Heading1"/>
        <w:rPr>
          <w:lang w:val="en-US"/>
        </w:rPr>
      </w:pPr>
      <w:r w:rsidRPr="001D156A">
        <w:rPr>
          <w:lang w:val="en-US"/>
        </w:rPr>
        <w:lastRenderedPageBreak/>
        <w:t xml:space="preserve">Q27 — Return Address </w:t>
      </w:r>
      <w:proofErr w:type="gramStart"/>
      <w:r w:rsidRPr="001D156A">
        <w:rPr>
          <w:lang w:val="en-US"/>
        </w:rPr>
        <w:t>Offset  (</w:t>
      </w:r>
      <w:proofErr w:type="gramEnd"/>
      <w:r w:rsidRPr="001D156A">
        <w:rPr>
          <w:lang w:val="en-US"/>
        </w:rPr>
        <w:t>50 Points)</w:t>
      </w:r>
    </w:p>
    <w:p w14:paraId="4DAC38EF" w14:textId="0645ABAF" w:rsidR="001D156A" w:rsidRDefault="001D156A" w:rsidP="001D156A">
      <w:r>
        <w:rPr>
          <w:noProof/>
        </w:rPr>
        <w:drawing>
          <wp:inline distT="0" distB="0" distL="0" distR="0" wp14:anchorId="39D7FE0A" wp14:editId="3DEAE088">
            <wp:extent cx="5731510" cy="757555"/>
            <wp:effectExtent l="0" t="0" r="2540" b="4445"/>
            <wp:docPr id="186852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236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1BD15" w14:textId="77777777" w:rsidR="001D156A" w:rsidRDefault="001D156A" w:rsidP="001D156A"/>
    <w:p w14:paraId="7564BA50" w14:textId="77777777" w:rsidR="001D156A" w:rsidRPr="001D156A" w:rsidRDefault="001D156A" w:rsidP="001D156A">
      <w:pPr>
        <w:rPr>
          <w:lang w:val="en-US"/>
        </w:rPr>
      </w:pPr>
      <w:r w:rsidRPr="001D156A">
        <w:rPr>
          <w:lang w:val="en-US"/>
        </w:rPr>
        <w:t>The calculated offset required to reach and overwrite the saved return address on 172.25.65.165 was 112 bytes. The supplied binary analysis identifies the return offset as 0x6c + 4 = 112.</w:t>
      </w:r>
    </w:p>
    <w:p w14:paraId="344C7E1B" w14:textId="77777777" w:rsidR="001D156A" w:rsidRPr="001D156A" w:rsidRDefault="001D156A" w:rsidP="001D156A">
      <w:pPr>
        <w:rPr>
          <w:lang w:val="en-US"/>
        </w:rPr>
      </w:pPr>
      <w:r w:rsidRPr="001D156A">
        <w:rPr>
          <w:b/>
          <w:lang w:val="en-US"/>
        </w:rPr>
        <w:t>Answer: 112</w:t>
      </w:r>
    </w:p>
    <w:p w14:paraId="64351DB0" w14:textId="2E4BD4E6" w:rsidR="001D156A" w:rsidRDefault="001D156A" w:rsidP="001D156A">
      <w:r>
        <w:rPr>
          <w:noProof/>
        </w:rPr>
        <w:drawing>
          <wp:inline distT="0" distB="0" distL="0" distR="0" wp14:anchorId="2E3345E3" wp14:editId="64AAFE54">
            <wp:extent cx="5731510" cy="5373370"/>
            <wp:effectExtent l="0" t="0" r="2540" b="0"/>
            <wp:docPr id="186562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6276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C5BD8" w14:textId="3B37B44E" w:rsidR="001D156A" w:rsidRDefault="001D156A" w:rsidP="001D156A"/>
    <w:p w14:paraId="630CDDB0" w14:textId="77777777" w:rsidR="001D156A" w:rsidRDefault="001D156A">
      <w:r>
        <w:br w:type="page"/>
      </w:r>
    </w:p>
    <w:p w14:paraId="28335C2F" w14:textId="77777777" w:rsidR="001D156A" w:rsidRPr="001D156A" w:rsidRDefault="001D156A" w:rsidP="001D156A">
      <w:pPr>
        <w:pStyle w:val="Heading1"/>
        <w:rPr>
          <w:lang w:val="en-US"/>
        </w:rPr>
      </w:pPr>
      <w:r w:rsidRPr="001D156A">
        <w:rPr>
          <w:lang w:val="en-US"/>
        </w:rPr>
        <w:lastRenderedPageBreak/>
        <w:t xml:space="preserve">Q28 — Flag </w:t>
      </w:r>
      <w:proofErr w:type="gramStart"/>
      <w:r w:rsidRPr="001D156A">
        <w:rPr>
          <w:lang w:val="en-US"/>
        </w:rPr>
        <w:t>Characters  (</w:t>
      </w:r>
      <w:proofErr w:type="gramEnd"/>
      <w:r w:rsidRPr="001D156A">
        <w:rPr>
          <w:lang w:val="en-US"/>
        </w:rPr>
        <w:t>100 Points)</w:t>
      </w:r>
    </w:p>
    <w:p w14:paraId="20035745" w14:textId="79EF3368" w:rsidR="001D156A" w:rsidRDefault="001D156A" w:rsidP="001D156A">
      <w:r>
        <w:rPr>
          <w:noProof/>
        </w:rPr>
        <w:drawing>
          <wp:inline distT="0" distB="0" distL="0" distR="0" wp14:anchorId="68942260" wp14:editId="75AB639E">
            <wp:extent cx="5731510" cy="693420"/>
            <wp:effectExtent l="0" t="0" r="2540" b="0"/>
            <wp:docPr id="157462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255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18045" w14:textId="77777777" w:rsidR="001D156A" w:rsidRPr="001D156A" w:rsidRDefault="001D156A" w:rsidP="001D156A">
      <w:r w:rsidRPr="001D156A">
        <w:rPr>
          <w:b/>
          <w:bCs/>
        </w:rPr>
        <w:t>Target:</w:t>
      </w:r>
      <w:r w:rsidRPr="001D156A">
        <w:t xml:space="preserve"> 172.25.65.165:1337</w:t>
      </w:r>
    </w:p>
    <w:p w14:paraId="3FA2D219" w14:textId="77777777" w:rsidR="001D156A" w:rsidRPr="001D156A" w:rsidRDefault="001D156A" w:rsidP="001D156A">
      <w:r w:rsidRPr="001D156A">
        <w:rPr>
          <w:b/>
          <w:bCs/>
        </w:rPr>
        <w:t>Analysis and Exploitation:</w:t>
      </w:r>
    </w:p>
    <w:p w14:paraId="6462ECA9" w14:textId="77777777" w:rsidR="001D156A" w:rsidRPr="001D156A" w:rsidRDefault="001D156A" w:rsidP="001D156A">
      <w:r w:rsidRPr="001D156A">
        <w:t>The vault_interactive.py script exploits the stack-based buffer overflow in the vault service. The script:</w:t>
      </w:r>
    </w:p>
    <w:p w14:paraId="421DF898" w14:textId="77777777" w:rsidR="001D156A" w:rsidRPr="001D156A" w:rsidRDefault="001D156A" w:rsidP="001D156A">
      <w:pPr>
        <w:numPr>
          <w:ilvl w:val="0"/>
          <w:numId w:val="1"/>
        </w:numPr>
      </w:pPr>
      <w:r w:rsidRPr="001D156A">
        <w:t xml:space="preserve">Connects to 172.25.65.165 on TCP port 1337. </w:t>
      </w:r>
    </w:p>
    <w:p w14:paraId="12D6B9F6" w14:textId="77777777" w:rsidR="001D156A" w:rsidRPr="001D156A" w:rsidRDefault="001D156A" w:rsidP="001D156A">
      <w:pPr>
        <w:numPr>
          <w:ilvl w:val="0"/>
          <w:numId w:val="1"/>
        </w:numPr>
      </w:pPr>
      <w:r w:rsidRPr="001D156A">
        <w:t xml:space="preserve">Extracts the leaked stack address from the service banner. </w:t>
      </w:r>
    </w:p>
    <w:p w14:paraId="52A8C491" w14:textId="77777777" w:rsidR="001D156A" w:rsidRPr="001D156A" w:rsidRDefault="001D156A" w:rsidP="001D156A">
      <w:pPr>
        <w:numPr>
          <w:ilvl w:val="0"/>
          <w:numId w:val="1"/>
        </w:numPr>
      </w:pPr>
      <w:r w:rsidRPr="001D156A">
        <w:t xml:space="preserve">Uses a </w:t>
      </w:r>
      <w:r w:rsidRPr="001D156A">
        <w:rPr>
          <w:b/>
          <w:bCs/>
        </w:rPr>
        <w:t>23-byte i386 /bin/</w:t>
      </w:r>
      <w:proofErr w:type="spellStart"/>
      <w:r w:rsidRPr="001D156A">
        <w:rPr>
          <w:b/>
          <w:bCs/>
        </w:rPr>
        <w:t>sh</w:t>
      </w:r>
      <w:proofErr w:type="spellEnd"/>
      <w:r w:rsidRPr="001D156A">
        <w:rPr>
          <w:b/>
          <w:bCs/>
        </w:rPr>
        <w:t xml:space="preserve"> shellcode</w:t>
      </w:r>
      <w:r w:rsidRPr="001D156A">
        <w:t xml:space="preserve">. </w:t>
      </w:r>
    </w:p>
    <w:p w14:paraId="2F89E357" w14:textId="77777777" w:rsidR="001D156A" w:rsidRPr="001D156A" w:rsidRDefault="001D156A" w:rsidP="001D156A">
      <w:pPr>
        <w:numPr>
          <w:ilvl w:val="0"/>
          <w:numId w:val="1"/>
        </w:numPr>
      </w:pPr>
      <w:r w:rsidRPr="001D156A">
        <w:t xml:space="preserve">Uses an offset of </w:t>
      </w:r>
      <w:r w:rsidRPr="001D156A">
        <w:rPr>
          <w:b/>
          <w:bCs/>
        </w:rPr>
        <w:t>112 bytes</w:t>
      </w:r>
      <w:r w:rsidRPr="001D156A">
        <w:t xml:space="preserve"> to reach the saved EIP. </w:t>
      </w:r>
    </w:p>
    <w:p w14:paraId="57E35353" w14:textId="77777777" w:rsidR="001D156A" w:rsidRPr="001D156A" w:rsidRDefault="001D156A" w:rsidP="001D156A">
      <w:pPr>
        <w:numPr>
          <w:ilvl w:val="0"/>
          <w:numId w:val="1"/>
        </w:numPr>
      </w:pPr>
      <w:r w:rsidRPr="001D156A">
        <w:t xml:space="preserve">Places the leaked buffer address over the saved return address. </w:t>
      </w:r>
    </w:p>
    <w:p w14:paraId="4700855F" w14:textId="77777777" w:rsidR="001D156A" w:rsidRPr="001D156A" w:rsidRDefault="001D156A" w:rsidP="001D156A">
      <w:pPr>
        <w:numPr>
          <w:ilvl w:val="0"/>
          <w:numId w:val="1"/>
        </w:numPr>
      </w:pPr>
      <w:r w:rsidRPr="001D156A">
        <w:t xml:space="preserve">Sends the exploit payload and obtains an interactive shell. </w:t>
      </w:r>
    </w:p>
    <w:p w14:paraId="7A096EC4" w14:textId="77777777" w:rsidR="001D156A" w:rsidRPr="001D156A" w:rsidRDefault="001D156A" w:rsidP="001D156A">
      <w:pPr>
        <w:numPr>
          <w:ilvl w:val="0"/>
          <w:numId w:val="1"/>
        </w:numPr>
      </w:pPr>
      <w:r w:rsidRPr="001D156A">
        <w:t xml:space="preserve">From the resulting shell, cat flag.txt can be executed to retrieve the flag. </w:t>
      </w:r>
    </w:p>
    <w:p w14:paraId="56EB4C90" w14:textId="77777777" w:rsidR="001D156A" w:rsidRPr="001D156A" w:rsidRDefault="001D156A" w:rsidP="001D156A">
      <w:r w:rsidRPr="001D156A">
        <w:t>The relevant exploit construction is:</w:t>
      </w:r>
    </w:p>
    <w:p w14:paraId="4C613D85" w14:textId="65596C26" w:rsidR="001D156A" w:rsidRDefault="001D156A" w:rsidP="001D156A">
      <w:r w:rsidRPr="001D156A">
        <w:rPr>
          <w:highlight w:val="lightGray"/>
        </w:rPr>
        <w:t xml:space="preserve">payload = SHELLCODE + b"\x90" * (OFFSET - </w:t>
      </w:r>
      <w:proofErr w:type="spellStart"/>
      <w:proofErr w:type="gramStart"/>
      <w:r w:rsidRPr="001D156A">
        <w:rPr>
          <w:highlight w:val="lightGray"/>
        </w:rPr>
        <w:t>len</w:t>
      </w:r>
      <w:proofErr w:type="spellEnd"/>
      <w:r w:rsidRPr="001D156A">
        <w:rPr>
          <w:highlight w:val="lightGray"/>
        </w:rPr>
        <w:t>(</w:t>
      </w:r>
      <w:proofErr w:type="gramEnd"/>
      <w:r w:rsidRPr="001D156A">
        <w:rPr>
          <w:highlight w:val="lightGray"/>
        </w:rPr>
        <w:t xml:space="preserve">SHELLCODE)) + </w:t>
      </w:r>
      <w:proofErr w:type="spellStart"/>
      <w:r w:rsidRPr="001D156A">
        <w:rPr>
          <w:highlight w:val="lightGray"/>
        </w:rPr>
        <w:t>addr_bytes</w:t>
      </w:r>
      <w:proofErr w:type="spellEnd"/>
    </w:p>
    <w:p w14:paraId="702A0A19" w14:textId="77777777" w:rsidR="001D156A" w:rsidRPr="001D156A" w:rsidRDefault="001D156A" w:rsidP="001D156A">
      <w:r w:rsidRPr="001D156A">
        <w:t>with:</w:t>
      </w:r>
    </w:p>
    <w:p w14:paraId="17D25D9E" w14:textId="77777777" w:rsidR="001D156A" w:rsidRPr="001D156A" w:rsidRDefault="001D156A" w:rsidP="001D156A">
      <w:r w:rsidRPr="001D156A">
        <w:rPr>
          <w:highlight w:val="lightGray"/>
        </w:rPr>
        <w:t>OFFSET = 112</w:t>
      </w:r>
    </w:p>
    <w:p w14:paraId="7C5E25AD" w14:textId="77777777" w:rsidR="001D156A" w:rsidRPr="001D156A" w:rsidRDefault="001D156A" w:rsidP="001D156A">
      <w:r w:rsidRPr="001D156A">
        <w:t>The script also explicitly provides the command:</w:t>
      </w:r>
    </w:p>
    <w:p w14:paraId="42D84F4A" w14:textId="77777777" w:rsidR="001D156A" w:rsidRPr="001D156A" w:rsidRDefault="001D156A" w:rsidP="001D156A">
      <w:r w:rsidRPr="001D156A">
        <w:rPr>
          <w:highlight w:val="lightGray"/>
        </w:rPr>
        <w:t>cat flag.txt</w:t>
      </w:r>
    </w:p>
    <w:p w14:paraId="4E792DB9" w14:textId="77777777" w:rsidR="001D156A" w:rsidRPr="001D156A" w:rsidRDefault="001D156A" w:rsidP="001D156A">
      <w:r w:rsidRPr="001D156A">
        <w:t>The retrieved flag was:</w:t>
      </w:r>
    </w:p>
    <w:p w14:paraId="19DBF078" w14:textId="77777777" w:rsidR="001D156A" w:rsidRPr="001D156A" w:rsidRDefault="001D156A" w:rsidP="001D156A">
      <w:r w:rsidRPr="001D156A">
        <w:rPr>
          <w:highlight w:val="lightGray"/>
        </w:rPr>
        <w:t>CTF{G4t3w4y_0v3rfl0w_PWN3D}</w:t>
      </w:r>
    </w:p>
    <w:p w14:paraId="25A4F267" w14:textId="77777777" w:rsidR="001D156A" w:rsidRPr="001D156A" w:rsidRDefault="001D156A" w:rsidP="001D156A">
      <w:r w:rsidRPr="001D156A">
        <w:t>Therefore, the first 7 characters inside the curly brackets are:</w:t>
      </w:r>
    </w:p>
    <w:p w14:paraId="43F425D8" w14:textId="77777777" w:rsidR="001D156A" w:rsidRPr="001D156A" w:rsidRDefault="001D156A" w:rsidP="001D156A">
      <w:pPr>
        <w:rPr>
          <w:b/>
          <w:bCs/>
        </w:rPr>
      </w:pPr>
      <w:r w:rsidRPr="001D156A">
        <w:rPr>
          <w:b/>
          <w:bCs/>
        </w:rPr>
        <w:t>G4t3w4y</w:t>
      </w:r>
    </w:p>
    <w:p w14:paraId="1A972B7D" w14:textId="1129A508" w:rsidR="004C74EE" w:rsidRDefault="004C74EE" w:rsidP="001D156A"/>
    <w:p w14:paraId="05ACF176" w14:textId="77777777" w:rsidR="004C74EE" w:rsidRDefault="004C74EE">
      <w:r>
        <w:br w:type="page"/>
      </w:r>
    </w:p>
    <w:p w14:paraId="5E83EB04" w14:textId="00FB7FC2" w:rsidR="004C74EE" w:rsidRPr="004C74EE" w:rsidRDefault="004C74EE" w:rsidP="004C74EE">
      <w:pPr>
        <w:rPr>
          <w:lang w:val="en-US"/>
        </w:rPr>
      </w:pPr>
      <w:r w:rsidRPr="004C74EE">
        <w:rPr>
          <w:rStyle w:val="Heading1Char"/>
          <w:lang w:val="en-US"/>
        </w:rPr>
        <w:lastRenderedPageBreak/>
        <w:t xml:space="preserve">Q29 — Padding </w:t>
      </w:r>
      <w:proofErr w:type="gramStart"/>
      <w:r w:rsidRPr="004C74EE">
        <w:rPr>
          <w:rStyle w:val="Heading1Char"/>
          <w:lang w:val="en-US"/>
        </w:rPr>
        <w:t>Bytes  (</w:t>
      </w:r>
      <w:proofErr w:type="gramEnd"/>
      <w:r w:rsidRPr="004C74EE">
        <w:rPr>
          <w:rStyle w:val="Heading1Char"/>
          <w:lang w:val="en-US"/>
        </w:rPr>
        <w:t>50 Points</w:t>
      </w:r>
      <w:r>
        <w:rPr>
          <w:rStyle w:val="Heading1Char"/>
          <w:lang w:val="en-US"/>
        </w:rPr>
        <w:t>)</w:t>
      </w:r>
    </w:p>
    <w:p w14:paraId="5005FF8D" w14:textId="7E579707" w:rsidR="001D156A" w:rsidRDefault="004C74EE" w:rsidP="001D156A">
      <w:r>
        <w:rPr>
          <w:noProof/>
        </w:rPr>
        <w:drawing>
          <wp:inline distT="0" distB="0" distL="0" distR="0" wp14:anchorId="0149E580" wp14:editId="72847D87">
            <wp:extent cx="5731510" cy="744220"/>
            <wp:effectExtent l="0" t="0" r="2540" b="0"/>
            <wp:docPr id="106451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112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0DD29" w14:textId="77777777" w:rsidR="004C74EE" w:rsidRPr="004C74EE" w:rsidRDefault="004C74EE" w:rsidP="004C74EE">
      <w:pPr>
        <w:rPr>
          <w:lang w:val="en-US"/>
        </w:rPr>
      </w:pPr>
      <w:r w:rsidRPr="004C74EE">
        <w:rPr>
          <w:lang w:val="en-US"/>
        </w:rPr>
        <w:t>Testing on 172.25.65.105 showed that 72 padding bytes were required to reach the return address. The supplied notes document successful execution using a 72-byte payload and failure with adjacent lengths.</w:t>
      </w:r>
    </w:p>
    <w:p w14:paraId="680172F7" w14:textId="77777777" w:rsidR="004C74EE" w:rsidRPr="004C74EE" w:rsidRDefault="004C74EE" w:rsidP="004C74EE">
      <w:pPr>
        <w:rPr>
          <w:lang w:val="en-US"/>
        </w:rPr>
      </w:pPr>
      <w:r w:rsidRPr="004C74EE">
        <w:rPr>
          <w:b/>
          <w:lang w:val="en-US"/>
        </w:rPr>
        <w:t>Answer: 72</w:t>
      </w:r>
    </w:p>
    <w:p w14:paraId="62707440" w14:textId="46190A15" w:rsidR="004C74EE" w:rsidRDefault="004C74EE" w:rsidP="001D156A">
      <w:r>
        <w:rPr>
          <w:noProof/>
        </w:rPr>
        <w:drawing>
          <wp:inline distT="0" distB="0" distL="0" distR="0" wp14:anchorId="49A49375" wp14:editId="305B7D86">
            <wp:extent cx="5731510" cy="3072765"/>
            <wp:effectExtent l="0" t="0" r="2540" b="0"/>
            <wp:docPr id="912618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6188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19997" w14:textId="19799A0F" w:rsidR="004C74EE" w:rsidRDefault="004C74EE" w:rsidP="001D156A"/>
    <w:p w14:paraId="6917F914" w14:textId="77777777" w:rsidR="004C74EE" w:rsidRDefault="004C74EE">
      <w:r>
        <w:br w:type="page"/>
      </w:r>
    </w:p>
    <w:p w14:paraId="7E1235A9" w14:textId="77777777" w:rsidR="004C74EE" w:rsidRPr="004C74EE" w:rsidRDefault="004C74EE" w:rsidP="004C74EE">
      <w:pPr>
        <w:pStyle w:val="Heading1"/>
        <w:rPr>
          <w:lang w:val="en-US"/>
        </w:rPr>
      </w:pPr>
      <w:r w:rsidRPr="004C74EE">
        <w:rPr>
          <w:lang w:val="en-US"/>
        </w:rPr>
        <w:lastRenderedPageBreak/>
        <w:t xml:space="preserve">Q30 — Hidden </w:t>
      </w:r>
      <w:proofErr w:type="gramStart"/>
      <w:r w:rsidRPr="004C74EE">
        <w:rPr>
          <w:lang w:val="en-US"/>
        </w:rPr>
        <w:t>Function  (</w:t>
      </w:r>
      <w:proofErr w:type="gramEnd"/>
      <w:r w:rsidRPr="004C74EE">
        <w:rPr>
          <w:lang w:val="en-US"/>
        </w:rPr>
        <w:t>20 Points)</w:t>
      </w:r>
    </w:p>
    <w:p w14:paraId="27772E9E" w14:textId="77777777" w:rsidR="004C74EE" w:rsidRPr="004C74EE" w:rsidRDefault="004C74EE" w:rsidP="004C74EE">
      <w:pPr>
        <w:rPr>
          <w:lang w:val="en-US"/>
        </w:rPr>
      </w:pPr>
      <w:r>
        <w:rPr>
          <w:noProof/>
        </w:rPr>
        <w:drawing>
          <wp:inline distT="0" distB="0" distL="0" distR="0" wp14:anchorId="18681D27" wp14:editId="0C6A114D">
            <wp:extent cx="5731510" cy="774700"/>
            <wp:effectExtent l="0" t="0" r="2540" b="6350"/>
            <wp:docPr id="175932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23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74EE">
        <w:rPr>
          <w:lang w:val="en-US"/>
        </w:rPr>
        <w:t xml:space="preserve">The supplied evidence identifies the hidden function in the </w:t>
      </w:r>
      <w:proofErr w:type="spellStart"/>
      <w:r w:rsidRPr="004C74EE">
        <w:rPr>
          <w:lang w:val="en-US"/>
        </w:rPr>
        <w:t>overflow_me</w:t>
      </w:r>
      <w:proofErr w:type="spellEnd"/>
      <w:r w:rsidRPr="004C74EE">
        <w:rPr>
          <w:lang w:val="en-US"/>
        </w:rPr>
        <w:t xml:space="preserve"> binary as win. The function is documented at address 0x401186 and reveals the flag when called.</w:t>
      </w:r>
    </w:p>
    <w:p w14:paraId="22443A8B" w14:textId="77777777" w:rsidR="004C74EE" w:rsidRPr="004C74EE" w:rsidRDefault="004C74EE" w:rsidP="004C74EE">
      <w:pPr>
        <w:rPr>
          <w:lang w:val="en-US"/>
        </w:rPr>
      </w:pPr>
      <w:r w:rsidRPr="004C74EE">
        <w:rPr>
          <w:b/>
          <w:lang w:val="en-US"/>
        </w:rPr>
        <w:t>Answer: win</w:t>
      </w:r>
    </w:p>
    <w:p w14:paraId="11483082" w14:textId="6C98C028" w:rsidR="004C74EE" w:rsidRDefault="004C74EE" w:rsidP="001D156A">
      <w:r>
        <w:rPr>
          <w:noProof/>
        </w:rPr>
        <w:drawing>
          <wp:inline distT="0" distB="0" distL="0" distR="0" wp14:anchorId="3B10BD16" wp14:editId="26883EF0">
            <wp:extent cx="5731510" cy="1850390"/>
            <wp:effectExtent l="0" t="0" r="2540" b="0"/>
            <wp:docPr id="134681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168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2984F" w14:textId="4FB80FFF" w:rsidR="004C74EE" w:rsidRDefault="004C74EE" w:rsidP="001D156A"/>
    <w:p w14:paraId="634A7ED4" w14:textId="77777777" w:rsidR="004C74EE" w:rsidRDefault="004C74EE">
      <w:r>
        <w:br w:type="page"/>
      </w:r>
    </w:p>
    <w:p w14:paraId="77DB1456" w14:textId="77777777" w:rsidR="004C74EE" w:rsidRPr="004C74EE" w:rsidRDefault="004C74EE" w:rsidP="004C74EE">
      <w:pPr>
        <w:pStyle w:val="Heading1"/>
        <w:rPr>
          <w:lang w:val="en-US"/>
        </w:rPr>
      </w:pPr>
      <w:r w:rsidRPr="004C74EE">
        <w:rPr>
          <w:lang w:val="en-US"/>
        </w:rPr>
        <w:lastRenderedPageBreak/>
        <w:t xml:space="preserve">Q31 — Hidden Function </w:t>
      </w:r>
      <w:proofErr w:type="gramStart"/>
      <w:r w:rsidRPr="004C74EE">
        <w:rPr>
          <w:lang w:val="en-US"/>
        </w:rPr>
        <w:t>Address  (</w:t>
      </w:r>
      <w:proofErr w:type="gramEnd"/>
      <w:r w:rsidRPr="004C74EE">
        <w:rPr>
          <w:lang w:val="en-US"/>
        </w:rPr>
        <w:t>30 Points)</w:t>
      </w:r>
    </w:p>
    <w:p w14:paraId="3B769828" w14:textId="792AE004" w:rsidR="004C74EE" w:rsidRDefault="004C74EE" w:rsidP="001D156A">
      <w:r>
        <w:rPr>
          <w:noProof/>
        </w:rPr>
        <w:drawing>
          <wp:inline distT="0" distB="0" distL="0" distR="0" wp14:anchorId="7CE0EC77" wp14:editId="7E856B19">
            <wp:extent cx="5731510" cy="835660"/>
            <wp:effectExtent l="0" t="0" r="2540" b="2540"/>
            <wp:docPr id="13083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15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F94AB" w14:textId="77777777" w:rsidR="004C74EE" w:rsidRPr="004C74EE" w:rsidRDefault="004C74EE" w:rsidP="004C74EE">
      <w:pPr>
        <w:rPr>
          <w:lang w:val="en-US"/>
        </w:rPr>
      </w:pPr>
      <w:r w:rsidRPr="004C74EE">
        <w:rPr>
          <w:lang w:val="en-US"/>
        </w:rPr>
        <w:t xml:space="preserve">The supplied evidence gives the address of the hidden </w:t>
      </w:r>
      <w:proofErr w:type="gramStart"/>
      <w:r w:rsidRPr="004C74EE">
        <w:rPr>
          <w:lang w:val="en-US"/>
        </w:rPr>
        <w:t>win(</w:t>
      </w:r>
      <w:proofErr w:type="gramEnd"/>
      <w:r w:rsidRPr="004C74EE">
        <w:rPr>
          <w:lang w:val="en-US"/>
        </w:rPr>
        <w:t>) function as 0x401186. Expressed in the requested full hexadecimal form, the address is 0x0000000000401186.</w:t>
      </w:r>
    </w:p>
    <w:p w14:paraId="3C971D4B" w14:textId="77777777" w:rsidR="004C74EE" w:rsidRPr="004C74EE" w:rsidRDefault="004C74EE" w:rsidP="004C74EE">
      <w:pPr>
        <w:rPr>
          <w:lang w:val="en-US"/>
        </w:rPr>
      </w:pPr>
      <w:r w:rsidRPr="004C74EE">
        <w:rPr>
          <w:b/>
          <w:lang w:val="en-US"/>
        </w:rPr>
        <w:t>Answer: 0x0000000000401186</w:t>
      </w:r>
    </w:p>
    <w:p w14:paraId="162500D7" w14:textId="77777777" w:rsidR="004C74EE" w:rsidRDefault="004C74EE" w:rsidP="001D156A"/>
    <w:p w14:paraId="252BF0BD" w14:textId="1ECAD2AD" w:rsidR="004C74EE" w:rsidRDefault="004C74EE" w:rsidP="001D156A">
      <w:r>
        <w:rPr>
          <w:noProof/>
        </w:rPr>
        <w:drawing>
          <wp:inline distT="0" distB="0" distL="0" distR="0" wp14:anchorId="6600F2B7" wp14:editId="3E10A98B">
            <wp:extent cx="5731510" cy="1148080"/>
            <wp:effectExtent l="0" t="0" r="2540" b="0"/>
            <wp:docPr id="1395862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625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A28D2" w14:textId="61E8723D" w:rsidR="004C74EE" w:rsidRDefault="004C74EE" w:rsidP="001D156A"/>
    <w:p w14:paraId="2D737B1B" w14:textId="77777777" w:rsidR="004C74EE" w:rsidRDefault="004C74EE">
      <w:r>
        <w:br w:type="page"/>
      </w:r>
    </w:p>
    <w:p w14:paraId="00C08597" w14:textId="77777777" w:rsidR="004C74EE" w:rsidRDefault="004C74EE" w:rsidP="004C74EE">
      <w:pPr>
        <w:pStyle w:val="Heading1"/>
        <w:rPr>
          <w:lang w:val="en-US"/>
        </w:rPr>
      </w:pPr>
      <w:r w:rsidRPr="004C74EE">
        <w:rPr>
          <w:lang w:val="en-US"/>
        </w:rPr>
        <w:lastRenderedPageBreak/>
        <w:t xml:space="preserve">Q32 — Flag Character </w:t>
      </w:r>
      <w:proofErr w:type="gramStart"/>
      <w:r w:rsidRPr="004C74EE">
        <w:rPr>
          <w:lang w:val="en-US"/>
        </w:rPr>
        <w:t>Count  (</w:t>
      </w:r>
      <w:proofErr w:type="gramEnd"/>
      <w:r w:rsidRPr="004C74EE">
        <w:rPr>
          <w:lang w:val="en-US"/>
        </w:rPr>
        <w:t>100 Points)</w:t>
      </w:r>
    </w:p>
    <w:p w14:paraId="121C6D6F" w14:textId="77777777" w:rsidR="004C74EE" w:rsidRPr="004C74EE" w:rsidRDefault="004C74EE" w:rsidP="004C74EE">
      <w:pPr>
        <w:rPr>
          <w:lang w:val="en-US"/>
        </w:rPr>
      </w:pPr>
      <w:r>
        <w:rPr>
          <w:noProof/>
        </w:rPr>
        <w:drawing>
          <wp:inline distT="0" distB="0" distL="0" distR="0" wp14:anchorId="30A210AA" wp14:editId="35A52587">
            <wp:extent cx="5731510" cy="770890"/>
            <wp:effectExtent l="0" t="0" r="2540" b="0"/>
            <wp:docPr id="1220863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8639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74EE">
        <w:rPr>
          <w:lang w:val="en-US"/>
        </w:rPr>
        <w:t>The supplied evidence gives the flag as flag{B0_0v3rfl0w_W4s_T00_3asy_f0r_y0u!}. It reports 4 characters for 'flag' and 33 characters for the content between the braces, for a total of 37 characters when the two curly brackets are excluded.</w:t>
      </w:r>
    </w:p>
    <w:p w14:paraId="679EF910" w14:textId="77777777" w:rsidR="004C74EE" w:rsidRPr="004C74EE" w:rsidRDefault="004C74EE" w:rsidP="004C74EE">
      <w:pPr>
        <w:rPr>
          <w:lang w:val="en-US"/>
        </w:rPr>
      </w:pPr>
      <w:r w:rsidRPr="004C74EE">
        <w:rPr>
          <w:b/>
          <w:lang w:val="en-US"/>
        </w:rPr>
        <w:t>Answer: 37</w:t>
      </w:r>
    </w:p>
    <w:p w14:paraId="171570B8" w14:textId="379A4C12" w:rsidR="004C74EE" w:rsidRPr="004C74EE" w:rsidRDefault="004C74EE" w:rsidP="004C74EE">
      <w:pPr>
        <w:rPr>
          <w:lang w:val="en-US"/>
        </w:rPr>
      </w:pPr>
      <w:r>
        <w:rPr>
          <w:noProof/>
        </w:rPr>
        <w:drawing>
          <wp:inline distT="0" distB="0" distL="0" distR="0" wp14:anchorId="356515F2" wp14:editId="38727E21">
            <wp:extent cx="5731510" cy="1436370"/>
            <wp:effectExtent l="0" t="0" r="2540" b="0"/>
            <wp:docPr id="150558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840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17B6A" w14:textId="59E95748" w:rsidR="004C74EE" w:rsidRDefault="004C74EE" w:rsidP="001D156A"/>
    <w:p w14:paraId="67C6595E" w14:textId="77777777" w:rsidR="004C74EE" w:rsidRDefault="004C74EE">
      <w:r>
        <w:br w:type="page"/>
      </w:r>
    </w:p>
    <w:p w14:paraId="40188072" w14:textId="77777777" w:rsidR="004C74EE" w:rsidRPr="004C74EE" w:rsidRDefault="004C74EE" w:rsidP="004C74EE">
      <w:pPr>
        <w:pStyle w:val="Heading1"/>
        <w:rPr>
          <w:lang w:val="en-US"/>
        </w:rPr>
      </w:pPr>
      <w:r w:rsidRPr="004C74EE">
        <w:rPr>
          <w:lang w:val="en-US"/>
        </w:rPr>
        <w:lastRenderedPageBreak/>
        <w:t xml:space="preserve">Q33 — Membership Validation </w:t>
      </w:r>
      <w:proofErr w:type="gramStart"/>
      <w:r w:rsidRPr="004C74EE">
        <w:rPr>
          <w:lang w:val="en-US"/>
        </w:rPr>
        <w:t>Algorithm  (</w:t>
      </w:r>
      <w:proofErr w:type="gramEnd"/>
      <w:r w:rsidRPr="004C74EE">
        <w:rPr>
          <w:lang w:val="en-US"/>
        </w:rPr>
        <w:t>70 Points)</w:t>
      </w:r>
    </w:p>
    <w:p w14:paraId="70D2969F" w14:textId="55589D53" w:rsidR="004C74EE" w:rsidRDefault="004C74EE" w:rsidP="001D156A">
      <w:r>
        <w:rPr>
          <w:noProof/>
        </w:rPr>
        <w:drawing>
          <wp:inline distT="0" distB="0" distL="0" distR="0" wp14:anchorId="439856D0" wp14:editId="382CE842">
            <wp:extent cx="5731510" cy="796290"/>
            <wp:effectExtent l="0" t="0" r="2540" b="3810"/>
            <wp:docPr id="904303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036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A2042" w14:textId="77777777" w:rsidR="004C74EE" w:rsidRPr="004C74EE" w:rsidRDefault="004C74EE" w:rsidP="004C74EE">
      <w:pPr>
        <w:rPr>
          <w:lang w:val="en-US"/>
        </w:rPr>
      </w:pPr>
      <w:r w:rsidRPr="004C74EE">
        <w:rPr>
          <w:lang w:val="en-US"/>
        </w:rPr>
        <w:t>The supplied reverse-engineering evidence states that the membership validation function implements the Luhn Algorithm. The described behavior includes processing digits from right to left, doubling every second digit, reducing values above 9 by subtracting 9, summing the resulting values, and requiring divisibility by 10.</w:t>
      </w:r>
    </w:p>
    <w:p w14:paraId="7784648E" w14:textId="77777777" w:rsidR="004C74EE" w:rsidRPr="004C74EE" w:rsidRDefault="004C74EE" w:rsidP="004C74EE">
      <w:pPr>
        <w:rPr>
          <w:lang w:val="en-US"/>
        </w:rPr>
      </w:pPr>
      <w:r w:rsidRPr="004C74EE">
        <w:rPr>
          <w:b/>
          <w:lang w:val="en-US"/>
        </w:rPr>
        <w:t>Answer: Luhn Algorithm</w:t>
      </w:r>
    </w:p>
    <w:p w14:paraId="291601FE" w14:textId="4C2D4726" w:rsidR="004C74EE" w:rsidRDefault="004C74EE" w:rsidP="001D156A">
      <w:r>
        <w:rPr>
          <w:noProof/>
        </w:rPr>
        <w:drawing>
          <wp:inline distT="0" distB="0" distL="0" distR="0" wp14:anchorId="7704396F" wp14:editId="6C1DCBFF">
            <wp:extent cx="5731510" cy="1963420"/>
            <wp:effectExtent l="0" t="0" r="2540" b="0"/>
            <wp:docPr id="81804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0479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E4801" w14:textId="16793CF6" w:rsidR="004C74EE" w:rsidRDefault="004C74EE" w:rsidP="001D156A"/>
    <w:p w14:paraId="44245799" w14:textId="77777777" w:rsidR="004C74EE" w:rsidRDefault="004C74EE">
      <w:r>
        <w:br w:type="page"/>
      </w:r>
    </w:p>
    <w:p w14:paraId="254187E0" w14:textId="77777777" w:rsidR="004C74EE" w:rsidRPr="004C74EE" w:rsidRDefault="004C74EE" w:rsidP="004C74EE">
      <w:pPr>
        <w:pStyle w:val="Heading1"/>
        <w:rPr>
          <w:lang w:val="en-US"/>
        </w:rPr>
      </w:pPr>
      <w:r w:rsidRPr="004C74EE">
        <w:rPr>
          <w:lang w:val="en-US"/>
        </w:rPr>
        <w:lastRenderedPageBreak/>
        <w:t xml:space="preserve">Q34 — Final Checksum </w:t>
      </w:r>
      <w:proofErr w:type="gramStart"/>
      <w:r w:rsidRPr="004C74EE">
        <w:rPr>
          <w:lang w:val="en-US"/>
        </w:rPr>
        <w:t>Divisor  (</w:t>
      </w:r>
      <w:proofErr w:type="gramEnd"/>
      <w:r w:rsidRPr="004C74EE">
        <w:rPr>
          <w:lang w:val="en-US"/>
        </w:rPr>
        <w:t>30 Points)</w:t>
      </w:r>
    </w:p>
    <w:p w14:paraId="630D761E" w14:textId="79D09BD4" w:rsidR="004C74EE" w:rsidRDefault="004C74EE" w:rsidP="001D156A">
      <w:r>
        <w:rPr>
          <w:noProof/>
        </w:rPr>
        <w:drawing>
          <wp:inline distT="0" distB="0" distL="0" distR="0" wp14:anchorId="52F7138B" wp14:editId="682C8F69">
            <wp:extent cx="5731510" cy="789940"/>
            <wp:effectExtent l="0" t="0" r="2540" b="0"/>
            <wp:docPr id="21279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17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353E6" w14:textId="77777777" w:rsidR="004C74EE" w:rsidRPr="004C74EE" w:rsidRDefault="004C74EE" w:rsidP="004C74EE">
      <w:pPr>
        <w:rPr>
          <w:lang w:val="en-US"/>
        </w:rPr>
      </w:pPr>
      <w:r w:rsidRPr="004C74EE">
        <w:rPr>
          <w:lang w:val="en-US"/>
        </w:rPr>
        <w:t>The supplied reverse-engineering evidence states that the final checksum validation checks the sum modulo 10. It identifies the divisor as hexadecimal 0xA.</w:t>
      </w:r>
    </w:p>
    <w:p w14:paraId="6B4698AF" w14:textId="77777777" w:rsidR="004C74EE" w:rsidRPr="004C74EE" w:rsidRDefault="004C74EE" w:rsidP="004C74EE">
      <w:pPr>
        <w:rPr>
          <w:lang w:val="en-US"/>
        </w:rPr>
      </w:pPr>
      <w:r w:rsidRPr="004C74EE">
        <w:rPr>
          <w:b/>
          <w:lang w:val="en-US"/>
        </w:rPr>
        <w:t>Answer: 0xA</w:t>
      </w:r>
    </w:p>
    <w:p w14:paraId="59A15B2D" w14:textId="16E5B15B" w:rsidR="004C74EE" w:rsidRPr="001D156A" w:rsidRDefault="004C74EE" w:rsidP="001D156A">
      <w:r>
        <w:rPr>
          <w:noProof/>
        </w:rPr>
        <w:drawing>
          <wp:inline distT="0" distB="0" distL="0" distR="0" wp14:anchorId="04D1AF27" wp14:editId="3F74A99F">
            <wp:extent cx="5731510" cy="2720975"/>
            <wp:effectExtent l="0" t="0" r="2540" b="3175"/>
            <wp:docPr id="7985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48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74EE" w:rsidRPr="001D156A" w:rsidSect="004C74EE">
      <w:pgSz w:w="11906" w:h="16838"/>
      <w:pgMar w:top="1440" w:right="1440" w:bottom="1440" w:left="1440" w:header="708" w:footer="708" w:gutter="0"/>
      <w:pgBorders w:display="not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1535F"/>
    <w:multiLevelType w:val="multilevel"/>
    <w:tmpl w:val="467EA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7724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56A"/>
    <w:rsid w:val="001D156A"/>
    <w:rsid w:val="003E03EF"/>
    <w:rsid w:val="00434B51"/>
    <w:rsid w:val="004C74EE"/>
    <w:rsid w:val="00841EF3"/>
    <w:rsid w:val="00CE1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C400C"/>
  <w15:chartTrackingRefBased/>
  <w15:docId w15:val="{1ED56451-8DD6-4681-B5AE-E06F5B255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1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5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5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5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15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5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5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5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5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5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5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56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4C74EE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582</Words>
  <Characters>3319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 Rastogi</dc:creator>
  <cp:keywords/>
  <dc:description/>
  <cp:lastModifiedBy>Priyank Rastogi</cp:lastModifiedBy>
  <cp:revision>1</cp:revision>
  <dcterms:created xsi:type="dcterms:W3CDTF">2026-09-09T15:03:00Z</dcterms:created>
  <dcterms:modified xsi:type="dcterms:W3CDTF">2026-09-09T15:24:00Z</dcterms:modified>
</cp:coreProperties>
</file>