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660BE" w14:paraId="0DBB744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06DB6"/>
          </w:tcPr>
          <w:p w14:paraId="2ADD7AC4" w14:textId="77777777" w:rsidR="006660BE" w:rsidRDefault="006660BE">
            <w:pPr>
              <w:spacing w:before="200"/>
            </w:pPr>
          </w:p>
        </w:tc>
      </w:tr>
    </w:tbl>
    <w:p w14:paraId="6B681DFB" w14:textId="77777777" w:rsidR="006660BE" w:rsidRDefault="006660BE">
      <w:pPr>
        <w:spacing w:before="800"/>
      </w:pPr>
    </w:p>
    <w:p w14:paraId="145318C0" w14:textId="77777777" w:rsidR="006660BE" w:rsidRDefault="009C716A">
      <w:pPr>
        <w:jc w:val="center"/>
      </w:pPr>
      <w:r>
        <w:rPr>
          <w:noProof/>
        </w:rPr>
        <w:drawing>
          <wp:inline distT="0" distB="0" distL="0" distR="0" wp14:anchorId="71CD2659" wp14:editId="66451C5D">
            <wp:extent cx="2476500" cy="514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514350"/>
                    </a:xfrm>
                    <a:prstGeom prst="rect">
                      <a:avLst/>
                    </a:prstGeom>
                  </pic:spPr>
                </pic:pic>
              </a:graphicData>
            </a:graphic>
          </wp:inline>
        </w:drawing>
      </w:r>
    </w:p>
    <w:p w14:paraId="52E94D40" w14:textId="77777777" w:rsidR="006660BE" w:rsidRDefault="006660BE">
      <w:pPr>
        <w:spacing w:before="4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6660BE" w14:paraId="06BE790F"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5B455F5F" w14:textId="77777777" w:rsidR="006660BE" w:rsidRDefault="006660BE"/>
        </w:tc>
        <w:tc>
          <w:tcPr>
            <w:tcW w:w="0" w:type="auto"/>
            <w:tcBorders>
              <w:bottom w:val="single" w:sz="12" w:space="0" w:color="F67D4B"/>
            </w:tcBorders>
          </w:tcPr>
          <w:p w14:paraId="0F68B886" w14:textId="77777777" w:rsidR="006660BE" w:rsidRDefault="006660BE"/>
        </w:tc>
        <w:tc>
          <w:tcPr>
            <w:tcW w:w="0" w:type="auto"/>
            <w:tcBorders>
              <w:top w:val="none" w:sz="0" w:space="0" w:color="FFFFFF"/>
              <w:left w:val="none" w:sz="0" w:space="0" w:color="FFFFFF"/>
              <w:bottom w:val="none" w:sz="0" w:space="0" w:color="FFFFFF"/>
              <w:right w:val="none" w:sz="0" w:space="0" w:color="FFFFFF"/>
            </w:tcBorders>
          </w:tcPr>
          <w:p w14:paraId="3F7BAD91" w14:textId="77777777" w:rsidR="006660BE" w:rsidRDefault="006660BE"/>
        </w:tc>
      </w:tr>
    </w:tbl>
    <w:p w14:paraId="5436DEB5" w14:textId="77777777" w:rsidR="006660BE" w:rsidRDefault="006660BE">
      <w:pPr>
        <w:spacing w:before="300"/>
      </w:pPr>
    </w:p>
    <w:p w14:paraId="580AB0AD" w14:textId="77777777" w:rsidR="006660BE" w:rsidRDefault="009C716A">
      <w:pPr>
        <w:spacing w:after="60"/>
        <w:jc w:val="center"/>
      </w:pPr>
      <w:r>
        <w:rPr>
          <w:b/>
          <w:bCs/>
          <w:color w:val="1A1A2E"/>
          <w:sz w:val="48"/>
          <w:szCs w:val="48"/>
        </w:rPr>
        <w:t>ROBINSON FACIAL PLASTIC SURGERY</w:t>
      </w:r>
    </w:p>
    <w:p w14:paraId="2D28BE68" w14:textId="77777777" w:rsidR="006660BE" w:rsidRDefault="009C716A">
      <w:pPr>
        <w:spacing w:after="80"/>
        <w:jc w:val="center"/>
      </w:pPr>
      <w:r>
        <w:rPr>
          <w:sz w:val="24"/>
          <w:szCs w:val="24"/>
        </w:rPr>
        <w:t>Dr. Ernest B. Robinson, MD  ·  drface.com</w:t>
      </w:r>
    </w:p>
    <w:p w14:paraId="0F1D624B" w14:textId="77777777" w:rsidR="006660BE" w:rsidRDefault="009C716A">
      <w:pPr>
        <w:spacing w:after="80"/>
        <w:jc w:val="center"/>
      </w:pPr>
      <w:r>
        <w:rPr>
          <w:color w:val="006DB6"/>
          <w:sz w:val="30"/>
          <w:szCs w:val="30"/>
        </w:rPr>
        <w:t>AI Growth Blueprint — Patient Demand + Referral Lead Generation</w:t>
      </w:r>
    </w:p>
    <w:p w14:paraId="755087CC" w14:textId="77777777" w:rsidR="006660BE" w:rsidRDefault="006660BE">
      <w:pPr>
        <w:spacing w:before="80"/>
      </w:pPr>
    </w:p>
    <w:p w14:paraId="2D7691ED" w14:textId="77777777" w:rsidR="006660BE" w:rsidRDefault="009C716A">
      <w:pPr>
        <w:spacing w:after="40"/>
        <w:jc w:val="center"/>
      </w:pPr>
      <w:r>
        <w:t>Prepared by Technijian  |  2026-05-22</w:t>
      </w:r>
    </w:p>
    <w:p w14:paraId="38C8EB78" w14:textId="77777777" w:rsidR="006660BE" w:rsidRDefault="009C716A">
      <w:pPr>
        <w:spacing w:after="40"/>
        <w:jc w:val="center"/>
      </w:pPr>
      <w:r>
        <w:t>Aliso Viejo, California  ·  Orange County</w:t>
      </w:r>
    </w:p>
    <w:p w14:paraId="0EFE212E" w14:textId="77777777" w:rsidR="006660BE" w:rsidRDefault="006660BE">
      <w:pPr>
        <w:spacing w:before="6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660BE" w14:paraId="5D425D2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67D4B"/>
          </w:tcPr>
          <w:p w14:paraId="464B993C" w14:textId="77777777" w:rsidR="006660BE" w:rsidRDefault="006660BE">
            <w:pPr>
              <w:spacing w:before="160"/>
            </w:pPr>
          </w:p>
        </w:tc>
      </w:tr>
    </w:tbl>
    <w:p w14:paraId="55FB75A8" w14:textId="77777777" w:rsidR="006660BE" w:rsidRDefault="006660BE">
      <w:pPr>
        <w:spacing w:before="120"/>
      </w:pPr>
    </w:p>
    <w:p w14:paraId="2ADD907D" w14:textId="77777777" w:rsidR="006660BE" w:rsidRDefault="009C716A">
      <w:pPr>
        <w:jc w:val="center"/>
      </w:pPr>
      <w:r>
        <w:rPr>
          <w:i/>
          <w:iCs/>
          <w:sz w:val="18"/>
          <w:szCs w:val="18"/>
        </w:rPr>
        <w:t>CONFIDENTIAL — Prepared exclusively for Robinson Facial Plastic Surgery</w:t>
      </w:r>
    </w:p>
    <w:p w14:paraId="10FCD8D0" w14:textId="77777777" w:rsidR="006660BE" w:rsidRDefault="009C716A">
      <w:r>
        <w:br w:type="page"/>
      </w:r>
    </w:p>
    <w:sdt>
      <w:sdtPr>
        <w:alias w:val="Table of Contents"/>
        <w:id w:val="908116953"/>
      </w:sdtPr>
      <w:sdtEndPr/>
      <w:sdtContent>
        <w:p w14:paraId="1F61C2B6" w14:textId="0DAF1AF4" w:rsidR="00D07C7D" w:rsidRDefault="009C716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2067171" w:history="1">
            <w:r w:rsidR="00D07C7D" w:rsidRPr="00397C70">
              <w:rPr>
                <w:rStyle w:val="Hyperlink"/>
                <w:noProof/>
              </w:rPr>
              <w:t>01  Executive Summary</w:t>
            </w:r>
            <w:r w:rsidR="00D07C7D">
              <w:rPr>
                <w:noProof/>
              </w:rPr>
              <w:tab/>
            </w:r>
            <w:r w:rsidR="00D07C7D">
              <w:rPr>
                <w:noProof/>
              </w:rPr>
              <w:fldChar w:fldCharType="begin"/>
            </w:r>
            <w:r w:rsidR="00D07C7D">
              <w:rPr>
                <w:noProof/>
              </w:rPr>
              <w:instrText xml:space="preserve"> PAGEREF _Toc232067171 \h </w:instrText>
            </w:r>
            <w:r w:rsidR="00D07C7D">
              <w:rPr>
                <w:noProof/>
              </w:rPr>
            </w:r>
            <w:r w:rsidR="00D07C7D">
              <w:rPr>
                <w:noProof/>
              </w:rPr>
              <w:fldChar w:fldCharType="separate"/>
            </w:r>
            <w:r w:rsidR="00D07C7D">
              <w:rPr>
                <w:noProof/>
              </w:rPr>
              <w:t>4</w:t>
            </w:r>
            <w:r w:rsidR="00D07C7D">
              <w:rPr>
                <w:noProof/>
              </w:rPr>
              <w:fldChar w:fldCharType="end"/>
            </w:r>
          </w:hyperlink>
        </w:p>
        <w:p w14:paraId="04778F65" w14:textId="395470B2" w:rsidR="00D07C7D" w:rsidRDefault="00D07C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72" w:history="1">
            <w:r w:rsidRPr="00397C70">
              <w:rPr>
                <w:rStyle w:val="Hyperlink"/>
                <w:noProof/>
              </w:rPr>
              <w:t>02  The Two Growth Engines</w:t>
            </w:r>
            <w:r>
              <w:rPr>
                <w:noProof/>
              </w:rPr>
              <w:tab/>
            </w:r>
            <w:r>
              <w:rPr>
                <w:noProof/>
              </w:rPr>
              <w:fldChar w:fldCharType="begin"/>
            </w:r>
            <w:r>
              <w:rPr>
                <w:noProof/>
              </w:rPr>
              <w:instrText xml:space="preserve"> PAGEREF _Toc232067172 \h </w:instrText>
            </w:r>
            <w:r>
              <w:rPr>
                <w:noProof/>
              </w:rPr>
            </w:r>
            <w:r>
              <w:rPr>
                <w:noProof/>
              </w:rPr>
              <w:fldChar w:fldCharType="separate"/>
            </w:r>
            <w:r>
              <w:rPr>
                <w:noProof/>
              </w:rPr>
              <w:t>6</w:t>
            </w:r>
            <w:r>
              <w:rPr>
                <w:noProof/>
              </w:rPr>
              <w:fldChar w:fldCharType="end"/>
            </w:r>
          </w:hyperlink>
        </w:p>
        <w:p w14:paraId="79C4CFE8" w14:textId="415B9906" w:rsidR="00D07C7D" w:rsidRDefault="00D07C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73" w:history="1">
            <w:r w:rsidRPr="00397C70">
              <w:rPr>
                <w:rStyle w:val="Hyperlink"/>
                <w:noProof/>
              </w:rPr>
              <w:t>03  Where the Demand Lives</w:t>
            </w:r>
            <w:r>
              <w:rPr>
                <w:noProof/>
              </w:rPr>
              <w:tab/>
            </w:r>
            <w:r>
              <w:rPr>
                <w:noProof/>
              </w:rPr>
              <w:fldChar w:fldCharType="begin"/>
            </w:r>
            <w:r>
              <w:rPr>
                <w:noProof/>
              </w:rPr>
              <w:instrText xml:space="preserve"> PAGEREF _Toc232067173 \h </w:instrText>
            </w:r>
            <w:r>
              <w:rPr>
                <w:noProof/>
              </w:rPr>
            </w:r>
            <w:r>
              <w:rPr>
                <w:noProof/>
              </w:rPr>
              <w:fldChar w:fldCharType="separate"/>
            </w:r>
            <w:r>
              <w:rPr>
                <w:noProof/>
              </w:rPr>
              <w:t>8</w:t>
            </w:r>
            <w:r>
              <w:rPr>
                <w:noProof/>
              </w:rPr>
              <w:fldChar w:fldCharType="end"/>
            </w:r>
          </w:hyperlink>
        </w:p>
        <w:p w14:paraId="0E68FCA8" w14:textId="13E4D60A" w:rsidR="00D07C7D" w:rsidRDefault="00D07C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74" w:history="1">
            <w:r w:rsidRPr="00397C70">
              <w:rPr>
                <w:rStyle w:val="Hyperlink"/>
                <w:noProof/>
              </w:rPr>
              <w:t>Consumer Demand — What Patients Search</w:t>
            </w:r>
            <w:r>
              <w:rPr>
                <w:noProof/>
              </w:rPr>
              <w:tab/>
            </w:r>
            <w:r>
              <w:rPr>
                <w:noProof/>
              </w:rPr>
              <w:fldChar w:fldCharType="begin"/>
            </w:r>
            <w:r>
              <w:rPr>
                <w:noProof/>
              </w:rPr>
              <w:instrText xml:space="preserve"> PAGEREF _Toc232067174 \h </w:instrText>
            </w:r>
            <w:r>
              <w:rPr>
                <w:noProof/>
              </w:rPr>
            </w:r>
            <w:r>
              <w:rPr>
                <w:noProof/>
              </w:rPr>
              <w:fldChar w:fldCharType="separate"/>
            </w:r>
            <w:r>
              <w:rPr>
                <w:noProof/>
              </w:rPr>
              <w:t>8</w:t>
            </w:r>
            <w:r>
              <w:rPr>
                <w:noProof/>
              </w:rPr>
              <w:fldChar w:fldCharType="end"/>
            </w:r>
          </w:hyperlink>
        </w:p>
        <w:p w14:paraId="6CB178CB" w14:textId="4786790C" w:rsidR="00D07C7D" w:rsidRDefault="00D07C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75" w:history="1">
            <w:r w:rsidRPr="00397C70">
              <w:rPr>
                <w:rStyle w:val="Hyperlink"/>
                <w:noProof/>
              </w:rPr>
              <w:t>Referral Demand — The Practices That Send Cases</w:t>
            </w:r>
            <w:r>
              <w:rPr>
                <w:noProof/>
              </w:rPr>
              <w:tab/>
            </w:r>
            <w:r>
              <w:rPr>
                <w:noProof/>
              </w:rPr>
              <w:fldChar w:fldCharType="begin"/>
            </w:r>
            <w:r>
              <w:rPr>
                <w:noProof/>
              </w:rPr>
              <w:instrText xml:space="preserve"> PAGEREF _Toc232067175 \h </w:instrText>
            </w:r>
            <w:r>
              <w:rPr>
                <w:noProof/>
              </w:rPr>
            </w:r>
            <w:r>
              <w:rPr>
                <w:noProof/>
              </w:rPr>
              <w:fldChar w:fldCharType="separate"/>
            </w:r>
            <w:r>
              <w:rPr>
                <w:noProof/>
              </w:rPr>
              <w:t>8</w:t>
            </w:r>
            <w:r>
              <w:rPr>
                <w:noProof/>
              </w:rPr>
              <w:fldChar w:fldCharType="end"/>
            </w:r>
          </w:hyperlink>
        </w:p>
        <w:p w14:paraId="6F73F3B0" w14:textId="543C7675" w:rsidR="00D07C7D" w:rsidRDefault="00D07C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76" w:history="1">
            <w:r w:rsidRPr="00397C70">
              <w:rPr>
                <w:rStyle w:val="Hyperlink"/>
                <w:noProof/>
              </w:rPr>
              <w:t>04  Can My AI Lead Gen Help? The Honest Answer</w:t>
            </w:r>
            <w:r>
              <w:rPr>
                <w:noProof/>
              </w:rPr>
              <w:tab/>
            </w:r>
            <w:r>
              <w:rPr>
                <w:noProof/>
              </w:rPr>
              <w:fldChar w:fldCharType="begin"/>
            </w:r>
            <w:r>
              <w:rPr>
                <w:noProof/>
              </w:rPr>
              <w:instrText xml:space="preserve"> PAGEREF _Toc232067176 \h </w:instrText>
            </w:r>
            <w:r>
              <w:rPr>
                <w:noProof/>
              </w:rPr>
            </w:r>
            <w:r>
              <w:rPr>
                <w:noProof/>
              </w:rPr>
              <w:fldChar w:fldCharType="separate"/>
            </w:r>
            <w:r>
              <w:rPr>
                <w:noProof/>
              </w:rPr>
              <w:t>10</w:t>
            </w:r>
            <w:r>
              <w:rPr>
                <w:noProof/>
              </w:rPr>
              <w:fldChar w:fldCharType="end"/>
            </w:r>
          </w:hyperlink>
        </w:p>
        <w:p w14:paraId="4E588F2A" w14:textId="46CAD2B6" w:rsidR="00D07C7D" w:rsidRDefault="00D07C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77" w:history="1">
            <w:r w:rsidRPr="00397C70">
              <w:rPr>
                <w:rStyle w:val="Hyperlink"/>
                <w:noProof/>
              </w:rPr>
              <w:t>For Consumer Patients — No (and here’s why)</w:t>
            </w:r>
            <w:r>
              <w:rPr>
                <w:noProof/>
              </w:rPr>
              <w:tab/>
            </w:r>
            <w:r>
              <w:rPr>
                <w:noProof/>
              </w:rPr>
              <w:fldChar w:fldCharType="begin"/>
            </w:r>
            <w:r>
              <w:rPr>
                <w:noProof/>
              </w:rPr>
              <w:instrText xml:space="preserve"> PAGEREF _Toc232067177 \h </w:instrText>
            </w:r>
            <w:r>
              <w:rPr>
                <w:noProof/>
              </w:rPr>
            </w:r>
            <w:r>
              <w:rPr>
                <w:noProof/>
              </w:rPr>
              <w:fldChar w:fldCharType="separate"/>
            </w:r>
            <w:r>
              <w:rPr>
                <w:noProof/>
              </w:rPr>
              <w:t>10</w:t>
            </w:r>
            <w:r>
              <w:rPr>
                <w:noProof/>
              </w:rPr>
              <w:fldChar w:fldCharType="end"/>
            </w:r>
          </w:hyperlink>
        </w:p>
        <w:p w14:paraId="36790B36" w14:textId="6E9EE28D" w:rsidR="00D07C7D" w:rsidRDefault="00D07C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78" w:history="1">
            <w:r w:rsidRPr="00397C70">
              <w:rPr>
                <w:rStyle w:val="Hyperlink"/>
                <w:noProof/>
              </w:rPr>
              <w:t>For Professional Referrals — Yes, and It’s a Strong Fit</w:t>
            </w:r>
            <w:r>
              <w:rPr>
                <w:noProof/>
              </w:rPr>
              <w:tab/>
            </w:r>
            <w:r>
              <w:rPr>
                <w:noProof/>
              </w:rPr>
              <w:fldChar w:fldCharType="begin"/>
            </w:r>
            <w:r>
              <w:rPr>
                <w:noProof/>
              </w:rPr>
              <w:instrText xml:space="preserve"> PAGEREF _Toc232067178 \h </w:instrText>
            </w:r>
            <w:r>
              <w:rPr>
                <w:noProof/>
              </w:rPr>
            </w:r>
            <w:r>
              <w:rPr>
                <w:noProof/>
              </w:rPr>
              <w:fldChar w:fldCharType="separate"/>
            </w:r>
            <w:r>
              <w:rPr>
                <w:noProof/>
              </w:rPr>
              <w:t>10</w:t>
            </w:r>
            <w:r>
              <w:rPr>
                <w:noProof/>
              </w:rPr>
              <w:fldChar w:fldCharType="end"/>
            </w:r>
          </w:hyperlink>
        </w:p>
        <w:p w14:paraId="5CAFDEFF" w14:textId="4B92A6E6" w:rsidR="00D07C7D" w:rsidRDefault="00D07C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79" w:history="1">
            <w:r w:rsidRPr="00397C70">
              <w:rPr>
                <w:rStyle w:val="Hyperlink"/>
                <w:noProof/>
              </w:rPr>
              <w:t>05  Understanding AI — A Field Guide for Robinson Facial Plastic Surgery Leadership</w:t>
            </w:r>
            <w:r>
              <w:rPr>
                <w:noProof/>
              </w:rPr>
              <w:tab/>
            </w:r>
            <w:r>
              <w:rPr>
                <w:noProof/>
              </w:rPr>
              <w:fldChar w:fldCharType="begin"/>
            </w:r>
            <w:r>
              <w:rPr>
                <w:noProof/>
              </w:rPr>
              <w:instrText xml:space="preserve"> PAGEREF _Toc232067179 \h </w:instrText>
            </w:r>
            <w:r>
              <w:rPr>
                <w:noProof/>
              </w:rPr>
            </w:r>
            <w:r>
              <w:rPr>
                <w:noProof/>
              </w:rPr>
              <w:fldChar w:fldCharType="separate"/>
            </w:r>
            <w:r>
              <w:rPr>
                <w:noProof/>
              </w:rPr>
              <w:t>12</w:t>
            </w:r>
            <w:r>
              <w:rPr>
                <w:noProof/>
              </w:rPr>
              <w:fldChar w:fldCharType="end"/>
            </w:r>
          </w:hyperlink>
        </w:p>
        <w:p w14:paraId="620AC84F" w14:textId="758EDCAA" w:rsidR="00D07C7D" w:rsidRDefault="00D07C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80" w:history="1">
            <w:r w:rsidRPr="00397C70">
              <w:rPr>
                <w:rStyle w:val="Hyperlink"/>
                <w:noProof/>
              </w:rPr>
              <w:t>What AI Actually Is — and Isn't</w:t>
            </w:r>
            <w:r>
              <w:rPr>
                <w:noProof/>
              </w:rPr>
              <w:tab/>
            </w:r>
            <w:r>
              <w:rPr>
                <w:noProof/>
              </w:rPr>
              <w:fldChar w:fldCharType="begin"/>
            </w:r>
            <w:r>
              <w:rPr>
                <w:noProof/>
              </w:rPr>
              <w:instrText xml:space="preserve"> PAGEREF _Toc232067180 \h </w:instrText>
            </w:r>
            <w:r>
              <w:rPr>
                <w:noProof/>
              </w:rPr>
            </w:r>
            <w:r>
              <w:rPr>
                <w:noProof/>
              </w:rPr>
              <w:fldChar w:fldCharType="separate"/>
            </w:r>
            <w:r>
              <w:rPr>
                <w:noProof/>
              </w:rPr>
              <w:t>12</w:t>
            </w:r>
            <w:r>
              <w:rPr>
                <w:noProof/>
              </w:rPr>
              <w:fldChar w:fldCharType="end"/>
            </w:r>
          </w:hyperlink>
        </w:p>
        <w:p w14:paraId="52B35936" w14:textId="143A6843" w:rsidR="00D07C7D" w:rsidRDefault="00D07C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81" w:history="1">
            <w:r w:rsidRPr="00397C70">
              <w:rPr>
                <w:rStyle w:val="Hyperlink"/>
                <w:noProof/>
              </w:rPr>
              <w:t>Where Robinson Facial Sits Today — The AI Maturity Ladder</w:t>
            </w:r>
            <w:r>
              <w:rPr>
                <w:noProof/>
              </w:rPr>
              <w:tab/>
            </w:r>
            <w:r>
              <w:rPr>
                <w:noProof/>
              </w:rPr>
              <w:fldChar w:fldCharType="begin"/>
            </w:r>
            <w:r>
              <w:rPr>
                <w:noProof/>
              </w:rPr>
              <w:instrText xml:space="preserve"> PAGEREF _Toc232067181 \h </w:instrText>
            </w:r>
            <w:r>
              <w:rPr>
                <w:noProof/>
              </w:rPr>
            </w:r>
            <w:r>
              <w:rPr>
                <w:noProof/>
              </w:rPr>
              <w:fldChar w:fldCharType="separate"/>
            </w:r>
            <w:r>
              <w:rPr>
                <w:noProof/>
              </w:rPr>
              <w:t>12</w:t>
            </w:r>
            <w:r>
              <w:rPr>
                <w:noProof/>
              </w:rPr>
              <w:fldChar w:fldCharType="end"/>
            </w:r>
          </w:hyperlink>
        </w:p>
        <w:p w14:paraId="457256A4" w14:textId="6D67FA58" w:rsidR="00D07C7D" w:rsidRDefault="00D07C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82" w:history="1">
            <w:r w:rsidRPr="00397C70">
              <w:rPr>
                <w:rStyle w:val="Hyperlink"/>
                <w:noProof/>
              </w:rPr>
              <w:t>Adopting AI Responsibly — Three Risks Every Leader Manages</w:t>
            </w:r>
            <w:r>
              <w:rPr>
                <w:noProof/>
              </w:rPr>
              <w:tab/>
            </w:r>
            <w:r>
              <w:rPr>
                <w:noProof/>
              </w:rPr>
              <w:fldChar w:fldCharType="begin"/>
            </w:r>
            <w:r>
              <w:rPr>
                <w:noProof/>
              </w:rPr>
              <w:instrText xml:space="preserve"> PAGEREF _Toc232067182 \h </w:instrText>
            </w:r>
            <w:r>
              <w:rPr>
                <w:noProof/>
              </w:rPr>
            </w:r>
            <w:r>
              <w:rPr>
                <w:noProof/>
              </w:rPr>
              <w:fldChar w:fldCharType="separate"/>
            </w:r>
            <w:r>
              <w:rPr>
                <w:noProof/>
              </w:rPr>
              <w:t>13</w:t>
            </w:r>
            <w:r>
              <w:rPr>
                <w:noProof/>
              </w:rPr>
              <w:fldChar w:fldCharType="end"/>
            </w:r>
          </w:hyperlink>
        </w:p>
        <w:p w14:paraId="4E72AC3E" w14:textId="0237B9D9" w:rsidR="00D07C7D" w:rsidRDefault="00D07C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83" w:history="1">
            <w:r w:rsidRPr="00397C70">
              <w:rPr>
                <w:rStyle w:val="Hyperlink"/>
                <w:noProof/>
              </w:rPr>
              <w:t>What Comparable Organizations Are Already Doing</w:t>
            </w:r>
            <w:r>
              <w:rPr>
                <w:noProof/>
              </w:rPr>
              <w:tab/>
            </w:r>
            <w:r>
              <w:rPr>
                <w:noProof/>
              </w:rPr>
              <w:fldChar w:fldCharType="begin"/>
            </w:r>
            <w:r>
              <w:rPr>
                <w:noProof/>
              </w:rPr>
              <w:instrText xml:space="preserve"> PAGEREF _Toc232067183 \h </w:instrText>
            </w:r>
            <w:r>
              <w:rPr>
                <w:noProof/>
              </w:rPr>
            </w:r>
            <w:r>
              <w:rPr>
                <w:noProof/>
              </w:rPr>
              <w:fldChar w:fldCharType="separate"/>
            </w:r>
            <w:r>
              <w:rPr>
                <w:noProof/>
              </w:rPr>
              <w:t>14</w:t>
            </w:r>
            <w:r>
              <w:rPr>
                <w:noProof/>
              </w:rPr>
              <w:fldChar w:fldCharType="end"/>
            </w:r>
          </w:hyperlink>
        </w:p>
        <w:p w14:paraId="2046981F" w14:textId="19286181" w:rsidR="00D07C7D" w:rsidRDefault="00D07C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84" w:history="1">
            <w:r w:rsidRPr="00397C70">
              <w:rPr>
                <w:rStyle w:val="Hyperlink"/>
                <w:noProof/>
              </w:rPr>
              <w:t>A Day in the Life — A Robinson Facial Patient Coordinator</w:t>
            </w:r>
            <w:r>
              <w:rPr>
                <w:noProof/>
              </w:rPr>
              <w:tab/>
            </w:r>
            <w:r>
              <w:rPr>
                <w:noProof/>
              </w:rPr>
              <w:fldChar w:fldCharType="begin"/>
            </w:r>
            <w:r>
              <w:rPr>
                <w:noProof/>
              </w:rPr>
              <w:instrText xml:space="preserve"> PAGEREF _Toc232067184 \h </w:instrText>
            </w:r>
            <w:r>
              <w:rPr>
                <w:noProof/>
              </w:rPr>
            </w:r>
            <w:r>
              <w:rPr>
                <w:noProof/>
              </w:rPr>
              <w:fldChar w:fldCharType="separate"/>
            </w:r>
            <w:r>
              <w:rPr>
                <w:noProof/>
              </w:rPr>
              <w:t>14</w:t>
            </w:r>
            <w:r>
              <w:rPr>
                <w:noProof/>
              </w:rPr>
              <w:fldChar w:fldCharType="end"/>
            </w:r>
          </w:hyperlink>
        </w:p>
        <w:p w14:paraId="4F46AFAF" w14:textId="2A3D3E3D" w:rsidR="00D07C7D" w:rsidRDefault="00D07C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85" w:history="1">
            <w:r w:rsidRPr="00397C70">
              <w:rPr>
                <w:rStyle w:val="Hyperlink"/>
                <w:noProof/>
              </w:rPr>
              <w:t>Why a Partner — vs. Hiring or Doing It Yourself</w:t>
            </w:r>
            <w:r>
              <w:rPr>
                <w:noProof/>
              </w:rPr>
              <w:tab/>
            </w:r>
            <w:r>
              <w:rPr>
                <w:noProof/>
              </w:rPr>
              <w:fldChar w:fldCharType="begin"/>
            </w:r>
            <w:r>
              <w:rPr>
                <w:noProof/>
              </w:rPr>
              <w:instrText xml:space="preserve"> PAGEREF _Toc232067185 \h </w:instrText>
            </w:r>
            <w:r>
              <w:rPr>
                <w:noProof/>
              </w:rPr>
            </w:r>
            <w:r>
              <w:rPr>
                <w:noProof/>
              </w:rPr>
              <w:fldChar w:fldCharType="separate"/>
            </w:r>
            <w:r>
              <w:rPr>
                <w:noProof/>
              </w:rPr>
              <w:t>15</w:t>
            </w:r>
            <w:r>
              <w:rPr>
                <w:noProof/>
              </w:rPr>
              <w:fldChar w:fldCharType="end"/>
            </w:r>
          </w:hyperlink>
        </w:p>
        <w:p w14:paraId="65CE9EEB" w14:textId="5724167C" w:rsidR="00D07C7D" w:rsidRDefault="00D07C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86" w:history="1">
            <w:r w:rsidRPr="00397C70">
              <w:rPr>
                <w:rStyle w:val="Hyperlink"/>
                <w:noProof/>
              </w:rPr>
              <w:t>06  The Referral Engine (Engine B)</w:t>
            </w:r>
            <w:r>
              <w:rPr>
                <w:noProof/>
              </w:rPr>
              <w:tab/>
            </w:r>
            <w:r>
              <w:rPr>
                <w:noProof/>
              </w:rPr>
              <w:fldChar w:fldCharType="begin"/>
            </w:r>
            <w:r>
              <w:rPr>
                <w:noProof/>
              </w:rPr>
              <w:instrText xml:space="preserve"> PAGEREF _Toc232067186 \h </w:instrText>
            </w:r>
            <w:r>
              <w:rPr>
                <w:noProof/>
              </w:rPr>
            </w:r>
            <w:r>
              <w:rPr>
                <w:noProof/>
              </w:rPr>
              <w:fldChar w:fldCharType="separate"/>
            </w:r>
            <w:r>
              <w:rPr>
                <w:noProof/>
              </w:rPr>
              <w:t>16</w:t>
            </w:r>
            <w:r>
              <w:rPr>
                <w:noProof/>
              </w:rPr>
              <w:fldChar w:fldCharType="end"/>
            </w:r>
          </w:hyperlink>
        </w:p>
        <w:p w14:paraId="42B38F1D" w14:textId="193C153E" w:rsidR="00D07C7D" w:rsidRDefault="00D07C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87" w:history="1">
            <w:r w:rsidRPr="00397C70">
              <w:rPr>
                <w:rStyle w:val="Hyperlink"/>
                <w:noProof/>
              </w:rPr>
              <w:t>How My AI Lead Gen Runs It</w:t>
            </w:r>
            <w:r>
              <w:rPr>
                <w:noProof/>
              </w:rPr>
              <w:tab/>
            </w:r>
            <w:r>
              <w:rPr>
                <w:noProof/>
              </w:rPr>
              <w:fldChar w:fldCharType="begin"/>
            </w:r>
            <w:r>
              <w:rPr>
                <w:noProof/>
              </w:rPr>
              <w:instrText xml:space="preserve"> PAGEREF _Toc232067187 \h </w:instrText>
            </w:r>
            <w:r>
              <w:rPr>
                <w:noProof/>
              </w:rPr>
            </w:r>
            <w:r>
              <w:rPr>
                <w:noProof/>
              </w:rPr>
              <w:fldChar w:fldCharType="separate"/>
            </w:r>
            <w:r>
              <w:rPr>
                <w:noProof/>
              </w:rPr>
              <w:t>16</w:t>
            </w:r>
            <w:r>
              <w:rPr>
                <w:noProof/>
              </w:rPr>
              <w:fldChar w:fldCharType="end"/>
            </w:r>
          </w:hyperlink>
        </w:p>
        <w:p w14:paraId="7D861B08" w14:textId="0FAD2F2C" w:rsidR="00D07C7D" w:rsidRDefault="00D07C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88" w:history="1">
            <w:r w:rsidRPr="00397C70">
              <w:rPr>
                <w:rStyle w:val="Hyperlink"/>
                <w:noProof/>
              </w:rPr>
              <w:t>07  The Consumer Engine (Engine A) — Building on My SEO</w:t>
            </w:r>
            <w:r>
              <w:rPr>
                <w:noProof/>
              </w:rPr>
              <w:tab/>
            </w:r>
            <w:r>
              <w:rPr>
                <w:noProof/>
              </w:rPr>
              <w:fldChar w:fldCharType="begin"/>
            </w:r>
            <w:r>
              <w:rPr>
                <w:noProof/>
              </w:rPr>
              <w:instrText xml:space="preserve"> PAGEREF _Toc232067188 \h </w:instrText>
            </w:r>
            <w:r>
              <w:rPr>
                <w:noProof/>
              </w:rPr>
            </w:r>
            <w:r>
              <w:rPr>
                <w:noProof/>
              </w:rPr>
              <w:fldChar w:fldCharType="separate"/>
            </w:r>
            <w:r>
              <w:rPr>
                <w:noProof/>
              </w:rPr>
              <w:t>18</w:t>
            </w:r>
            <w:r>
              <w:rPr>
                <w:noProof/>
              </w:rPr>
              <w:fldChar w:fldCharType="end"/>
            </w:r>
          </w:hyperlink>
        </w:p>
        <w:p w14:paraId="1CC7F765" w14:textId="08FE3168" w:rsidR="00D07C7D" w:rsidRDefault="00D07C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89" w:history="1">
            <w:r w:rsidRPr="00397C70">
              <w:rPr>
                <w:rStyle w:val="Hyperlink"/>
                <w:noProof/>
              </w:rPr>
              <w:t>08  Competitive Landscape</w:t>
            </w:r>
            <w:r>
              <w:rPr>
                <w:noProof/>
              </w:rPr>
              <w:tab/>
            </w:r>
            <w:r>
              <w:rPr>
                <w:noProof/>
              </w:rPr>
              <w:fldChar w:fldCharType="begin"/>
            </w:r>
            <w:r>
              <w:rPr>
                <w:noProof/>
              </w:rPr>
              <w:instrText xml:space="preserve"> PAGEREF _Toc232067189 \h </w:instrText>
            </w:r>
            <w:r>
              <w:rPr>
                <w:noProof/>
              </w:rPr>
            </w:r>
            <w:r>
              <w:rPr>
                <w:noProof/>
              </w:rPr>
              <w:fldChar w:fldCharType="separate"/>
            </w:r>
            <w:r>
              <w:rPr>
                <w:noProof/>
              </w:rPr>
              <w:t>19</w:t>
            </w:r>
            <w:r>
              <w:rPr>
                <w:noProof/>
              </w:rPr>
              <w:fldChar w:fldCharType="end"/>
            </w:r>
          </w:hyperlink>
        </w:p>
        <w:p w14:paraId="3E6AB056" w14:textId="700609DD" w:rsidR="00D07C7D" w:rsidRDefault="00D07C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90" w:history="1">
            <w:r w:rsidRPr="00397C70">
              <w:rPr>
                <w:rStyle w:val="Hyperlink"/>
                <w:noProof/>
              </w:rPr>
              <w:t>AI Search Reality Check</w:t>
            </w:r>
            <w:r>
              <w:rPr>
                <w:noProof/>
              </w:rPr>
              <w:tab/>
            </w:r>
            <w:r>
              <w:rPr>
                <w:noProof/>
              </w:rPr>
              <w:fldChar w:fldCharType="begin"/>
            </w:r>
            <w:r>
              <w:rPr>
                <w:noProof/>
              </w:rPr>
              <w:instrText xml:space="preserve"> PAGEREF _Toc232067190 \h </w:instrText>
            </w:r>
            <w:r>
              <w:rPr>
                <w:noProof/>
              </w:rPr>
            </w:r>
            <w:r>
              <w:rPr>
                <w:noProof/>
              </w:rPr>
              <w:fldChar w:fldCharType="separate"/>
            </w:r>
            <w:r>
              <w:rPr>
                <w:noProof/>
              </w:rPr>
              <w:t>20</w:t>
            </w:r>
            <w:r>
              <w:rPr>
                <w:noProof/>
              </w:rPr>
              <w:fldChar w:fldCharType="end"/>
            </w:r>
          </w:hyperlink>
        </w:p>
        <w:p w14:paraId="1DFBBA7F" w14:textId="720BA766" w:rsidR="00D07C7D" w:rsidRDefault="00D07C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91" w:history="1">
            <w:r w:rsidRPr="00397C70">
              <w:rPr>
                <w:rStyle w:val="Hyperlink"/>
                <w:noProof/>
              </w:rPr>
              <w:t>09  The Patient &amp; Referral Customer</w:t>
            </w:r>
            <w:r>
              <w:rPr>
                <w:noProof/>
              </w:rPr>
              <w:tab/>
            </w:r>
            <w:r>
              <w:rPr>
                <w:noProof/>
              </w:rPr>
              <w:fldChar w:fldCharType="begin"/>
            </w:r>
            <w:r>
              <w:rPr>
                <w:noProof/>
              </w:rPr>
              <w:instrText xml:space="preserve"> PAGEREF _Toc232067191 \h </w:instrText>
            </w:r>
            <w:r>
              <w:rPr>
                <w:noProof/>
              </w:rPr>
            </w:r>
            <w:r>
              <w:rPr>
                <w:noProof/>
              </w:rPr>
              <w:fldChar w:fldCharType="separate"/>
            </w:r>
            <w:r>
              <w:rPr>
                <w:noProof/>
              </w:rPr>
              <w:t>21</w:t>
            </w:r>
            <w:r>
              <w:rPr>
                <w:noProof/>
              </w:rPr>
              <w:fldChar w:fldCharType="end"/>
            </w:r>
          </w:hyperlink>
        </w:p>
        <w:p w14:paraId="5D2E5926" w14:textId="611DEDC4" w:rsidR="00D07C7D" w:rsidRDefault="00D07C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92" w:history="1">
            <w:r w:rsidRPr="00397C70">
              <w:rPr>
                <w:rStyle w:val="Hyperlink"/>
                <w:noProof/>
              </w:rPr>
              <w:t>10  Technijian Capability Proof</w:t>
            </w:r>
            <w:r>
              <w:rPr>
                <w:noProof/>
              </w:rPr>
              <w:tab/>
            </w:r>
            <w:r>
              <w:rPr>
                <w:noProof/>
              </w:rPr>
              <w:fldChar w:fldCharType="begin"/>
            </w:r>
            <w:r>
              <w:rPr>
                <w:noProof/>
              </w:rPr>
              <w:instrText xml:space="preserve"> PAGEREF _Toc232067192 \h </w:instrText>
            </w:r>
            <w:r>
              <w:rPr>
                <w:noProof/>
              </w:rPr>
            </w:r>
            <w:r>
              <w:rPr>
                <w:noProof/>
              </w:rPr>
              <w:fldChar w:fldCharType="separate"/>
            </w:r>
            <w:r>
              <w:rPr>
                <w:noProof/>
              </w:rPr>
              <w:t>24</w:t>
            </w:r>
            <w:r>
              <w:rPr>
                <w:noProof/>
              </w:rPr>
              <w:fldChar w:fldCharType="end"/>
            </w:r>
          </w:hyperlink>
        </w:p>
        <w:p w14:paraId="561EFDCA" w14:textId="6AEE4F2C" w:rsidR="00D07C7D" w:rsidRDefault="00D07C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93" w:history="1">
            <w:r w:rsidRPr="00397C70">
              <w:rPr>
                <w:rStyle w:val="Hyperlink"/>
                <w:noProof/>
              </w:rPr>
              <w:t>How We Keep AI Affordable — Seven Models, Routed by Task</w:t>
            </w:r>
            <w:r>
              <w:rPr>
                <w:noProof/>
              </w:rPr>
              <w:tab/>
            </w:r>
            <w:r>
              <w:rPr>
                <w:noProof/>
              </w:rPr>
              <w:fldChar w:fldCharType="begin"/>
            </w:r>
            <w:r>
              <w:rPr>
                <w:noProof/>
              </w:rPr>
              <w:instrText xml:space="preserve"> PAGEREF _Toc232067193 \h </w:instrText>
            </w:r>
            <w:r>
              <w:rPr>
                <w:noProof/>
              </w:rPr>
            </w:r>
            <w:r>
              <w:rPr>
                <w:noProof/>
              </w:rPr>
              <w:fldChar w:fldCharType="separate"/>
            </w:r>
            <w:r>
              <w:rPr>
                <w:noProof/>
              </w:rPr>
              <w:t>25</w:t>
            </w:r>
            <w:r>
              <w:rPr>
                <w:noProof/>
              </w:rPr>
              <w:fldChar w:fldCharType="end"/>
            </w:r>
          </w:hyperlink>
        </w:p>
        <w:p w14:paraId="7DFB194D" w14:textId="2E0C3AD0" w:rsidR="00D07C7D" w:rsidRDefault="00D07C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94" w:history="1">
            <w:r w:rsidRPr="00397C70">
              <w:rPr>
                <w:rStyle w:val="Hyperlink"/>
                <w:noProof/>
              </w:rPr>
              <w:t>11  Business Impact &amp; Service Investment</w:t>
            </w:r>
            <w:r>
              <w:rPr>
                <w:noProof/>
              </w:rPr>
              <w:tab/>
            </w:r>
            <w:r>
              <w:rPr>
                <w:noProof/>
              </w:rPr>
              <w:fldChar w:fldCharType="begin"/>
            </w:r>
            <w:r>
              <w:rPr>
                <w:noProof/>
              </w:rPr>
              <w:instrText xml:space="preserve"> PAGEREF _Toc232067194 \h </w:instrText>
            </w:r>
            <w:r>
              <w:rPr>
                <w:noProof/>
              </w:rPr>
            </w:r>
            <w:r>
              <w:rPr>
                <w:noProof/>
              </w:rPr>
              <w:fldChar w:fldCharType="separate"/>
            </w:r>
            <w:r>
              <w:rPr>
                <w:noProof/>
              </w:rPr>
              <w:t>27</w:t>
            </w:r>
            <w:r>
              <w:rPr>
                <w:noProof/>
              </w:rPr>
              <w:fldChar w:fldCharType="end"/>
            </w:r>
          </w:hyperlink>
        </w:p>
        <w:p w14:paraId="2506A6E5" w14:textId="746C5CCE" w:rsidR="00D07C7D" w:rsidRDefault="00D07C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95" w:history="1">
            <w:r w:rsidRPr="00397C70">
              <w:rPr>
                <w:rStyle w:val="Hyperlink"/>
                <w:noProof/>
              </w:rPr>
              <w:t>The Entry Offer — The 90-Day AI Visibility &amp; Reputation Pilot</w:t>
            </w:r>
            <w:r>
              <w:rPr>
                <w:noProof/>
              </w:rPr>
              <w:tab/>
            </w:r>
            <w:r>
              <w:rPr>
                <w:noProof/>
              </w:rPr>
              <w:fldChar w:fldCharType="begin"/>
            </w:r>
            <w:r>
              <w:rPr>
                <w:noProof/>
              </w:rPr>
              <w:instrText xml:space="preserve"> PAGEREF _Toc232067195 \h </w:instrText>
            </w:r>
            <w:r>
              <w:rPr>
                <w:noProof/>
              </w:rPr>
            </w:r>
            <w:r>
              <w:rPr>
                <w:noProof/>
              </w:rPr>
              <w:fldChar w:fldCharType="separate"/>
            </w:r>
            <w:r>
              <w:rPr>
                <w:noProof/>
              </w:rPr>
              <w:t>27</w:t>
            </w:r>
            <w:r>
              <w:rPr>
                <w:noProof/>
              </w:rPr>
              <w:fldChar w:fldCharType="end"/>
            </w:r>
          </w:hyperlink>
        </w:p>
        <w:p w14:paraId="0B3D65DA" w14:textId="0B0CE551" w:rsidR="00D07C7D" w:rsidRDefault="00D07C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96" w:history="1">
            <w:r w:rsidRPr="00397C70">
              <w:rPr>
                <w:rStyle w:val="Hyperlink"/>
                <w:noProof/>
              </w:rPr>
              <w:t>Projected KPI Lift (Estimated)</w:t>
            </w:r>
            <w:r>
              <w:rPr>
                <w:noProof/>
              </w:rPr>
              <w:tab/>
            </w:r>
            <w:r>
              <w:rPr>
                <w:noProof/>
              </w:rPr>
              <w:fldChar w:fldCharType="begin"/>
            </w:r>
            <w:r>
              <w:rPr>
                <w:noProof/>
              </w:rPr>
              <w:instrText xml:space="preserve"> PAGEREF _Toc232067196 \h </w:instrText>
            </w:r>
            <w:r>
              <w:rPr>
                <w:noProof/>
              </w:rPr>
            </w:r>
            <w:r>
              <w:rPr>
                <w:noProof/>
              </w:rPr>
              <w:fldChar w:fldCharType="separate"/>
            </w:r>
            <w:r>
              <w:rPr>
                <w:noProof/>
              </w:rPr>
              <w:t>28</w:t>
            </w:r>
            <w:r>
              <w:rPr>
                <w:noProof/>
              </w:rPr>
              <w:fldChar w:fldCharType="end"/>
            </w:r>
          </w:hyperlink>
        </w:p>
        <w:p w14:paraId="4D791AAF" w14:textId="2F5B03E7" w:rsidR="00D07C7D" w:rsidRDefault="00D07C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97" w:history="1">
            <w:r w:rsidRPr="00397C70">
              <w:rPr>
                <w:rStyle w:val="Hyperlink"/>
                <w:noProof/>
              </w:rPr>
              <w:t>Year-1 ROI Model (Estimated, Conservative Assumptions)</w:t>
            </w:r>
            <w:r>
              <w:rPr>
                <w:noProof/>
              </w:rPr>
              <w:tab/>
            </w:r>
            <w:r>
              <w:rPr>
                <w:noProof/>
              </w:rPr>
              <w:fldChar w:fldCharType="begin"/>
            </w:r>
            <w:r>
              <w:rPr>
                <w:noProof/>
              </w:rPr>
              <w:instrText xml:space="preserve"> PAGEREF _Toc232067197 \h </w:instrText>
            </w:r>
            <w:r>
              <w:rPr>
                <w:noProof/>
              </w:rPr>
            </w:r>
            <w:r>
              <w:rPr>
                <w:noProof/>
              </w:rPr>
              <w:fldChar w:fldCharType="separate"/>
            </w:r>
            <w:r>
              <w:rPr>
                <w:noProof/>
              </w:rPr>
              <w:t>29</w:t>
            </w:r>
            <w:r>
              <w:rPr>
                <w:noProof/>
              </w:rPr>
              <w:fldChar w:fldCharType="end"/>
            </w:r>
          </w:hyperlink>
        </w:p>
        <w:p w14:paraId="3A019825" w14:textId="22264C84" w:rsidR="00D07C7D" w:rsidRDefault="00D07C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98" w:history="1">
            <w:r w:rsidRPr="00397C70">
              <w:rPr>
                <w:rStyle w:val="Hyperlink"/>
                <w:noProof/>
              </w:rPr>
              <w:t>Technijian Service Investment Map</w:t>
            </w:r>
            <w:r>
              <w:rPr>
                <w:noProof/>
              </w:rPr>
              <w:tab/>
            </w:r>
            <w:r>
              <w:rPr>
                <w:noProof/>
              </w:rPr>
              <w:fldChar w:fldCharType="begin"/>
            </w:r>
            <w:r>
              <w:rPr>
                <w:noProof/>
              </w:rPr>
              <w:instrText xml:space="preserve"> PAGEREF _Toc232067198 \h </w:instrText>
            </w:r>
            <w:r>
              <w:rPr>
                <w:noProof/>
              </w:rPr>
            </w:r>
            <w:r>
              <w:rPr>
                <w:noProof/>
              </w:rPr>
              <w:fldChar w:fldCharType="separate"/>
            </w:r>
            <w:r>
              <w:rPr>
                <w:noProof/>
              </w:rPr>
              <w:t>29</w:t>
            </w:r>
            <w:r>
              <w:rPr>
                <w:noProof/>
              </w:rPr>
              <w:fldChar w:fldCharType="end"/>
            </w:r>
          </w:hyperlink>
        </w:p>
        <w:p w14:paraId="6A36A4D9" w14:textId="13BE1899" w:rsidR="00D07C7D" w:rsidRDefault="00D07C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199" w:history="1">
            <w:r w:rsidRPr="00397C70">
              <w:rPr>
                <w:rStyle w:val="Hyperlink"/>
                <w:noProof/>
              </w:rPr>
              <w:t>The Cost of Waiting</w:t>
            </w:r>
            <w:r>
              <w:rPr>
                <w:noProof/>
              </w:rPr>
              <w:tab/>
            </w:r>
            <w:r>
              <w:rPr>
                <w:noProof/>
              </w:rPr>
              <w:fldChar w:fldCharType="begin"/>
            </w:r>
            <w:r>
              <w:rPr>
                <w:noProof/>
              </w:rPr>
              <w:instrText xml:space="preserve"> PAGEREF _Toc232067199 \h </w:instrText>
            </w:r>
            <w:r>
              <w:rPr>
                <w:noProof/>
              </w:rPr>
            </w:r>
            <w:r>
              <w:rPr>
                <w:noProof/>
              </w:rPr>
              <w:fldChar w:fldCharType="separate"/>
            </w:r>
            <w:r>
              <w:rPr>
                <w:noProof/>
              </w:rPr>
              <w:t>30</w:t>
            </w:r>
            <w:r>
              <w:rPr>
                <w:noProof/>
              </w:rPr>
              <w:fldChar w:fldCharType="end"/>
            </w:r>
          </w:hyperlink>
        </w:p>
        <w:p w14:paraId="4D5EF7C4" w14:textId="04B679E5" w:rsidR="00D07C7D" w:rsidRDefault="00D07C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00" w:history="1">
            <w:r w:rsidRPr="00397C70">
              <w:rPr>
                <w:rStyle w:val="Hyperlink"/>
                <w:noProof/>
              </w:rPr>
              <w:t>12  Implementation Roadmap</w:t>
            </w:r>
            <w:r>
              <w:rPr>
                <w:noProof/>
              </w:rPr>
              <w:tab/>
            </w:r>
            <w:r>
              <w:rPr>
                <w:noProof/>
              </w:rPr>
              <w:fldChar w:fldCharType="begin"/>
            </w:r>
            <w:r>
              <w:rPr>
                <w:noProof/>
              </w:rPr>
              <w:instrText xml:space="preserve"> PAGEREF _Toc232067200 \h </w:instrText>
            </w:r>
            <w:r>
              <w:rPr>
                <w:noProof/>
              </w:rPr>
            </w:r>
            <w:r>
              <w:rPr>
                <w:noProof/>
              </w:rPr>
              <w:fldChar w:fldCharType="separate"/>
            </w:r>
            <w:r>
              <w:rPr>
                <w:noProof/>
              </w:rPr>
              <w:t>31</w:t>
            </w:r>
            <w:r>
              <w:rPr>
                <w:noProof/>
              </w:rPr>
              <w:fldChar w:fldCharType="end"/>
            </w:r>
          </w:hyperlink>
        </w:p>
        <w:p w14:paraId="4F53F95D" w14:textId="28DCD63E" w:rsidR="00D07C7D" w:rsidRDefault="00D07C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01" w:history="1">
            <w:r w:rsidRPr="00397C70">
              <w:rPr>
                <w:rStyle w:val="Hyperlink"/>
                <w:noProof/>
              </w:rPr>
              <w:t>Phase 1 — Foundation (Days 1–90)</w:t>
            </w:r>
            <w:r>
              <w:rPr>
                <w:noProof/>
              </w:rPr>
              <w:tab/>
            </w:r>
            <w:r>
              <w:rPr>
                <w:noProof/>
              </w:rPr>
              <w:fldChar w:fldCharType="begin"/>
            </w:r>
            <w:r>
              <w:rPr>
                <w:noProof/>
              </w:rPr>
              <w:instrText xml:space="preserve"> PAGEREF _Toc232067201 \h </w:instrText>
            </w:r>
            <w:r>
              <w:rPr>
                <w:noProof/>
              </w:rPr>
            </w:r>
            <w:r>
              <w:rPr>
                <w:noProof/>
              </w:rPr>
              <w:fldChar w:fldCharType="separate"/>
            </w:r>
            <w:r>
              <w:rPr>
                <w:noProof/>
              </w:rPr>
              <w:t>31</w:t>
            </w:r>
            <w:r>
              <w:rPr>
                <w:noProof/>
              </w:rPr>
              <w:fldChar w:fldCharType="end"/>
            </w:r>
          </w:hyperlink>
        </w:p>
        <w:p w14:paraId="6392327C" w14:textId="007ECDE6" w:rsidR="00D07C7D" w:rsidRDefault="00D07C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02" w:history="1">
            <w:r w:rsidRPr="00397C70">
              <w:rPr>
                <w:rStyle w:val="Hyperlink"/>
                <w:noProof/>
              </w:rPr>
              <w:t>Phase 2 — Referral Engine (Days 91–180)</w:t>
            </w:r>
            <w:r>
              <w:rPr>
                <w:noProof/>
              </w:rPr>
              <w:tab/>
            </w:r>
            <w:r>
              <w:rPr>
                <w:noProof/>
              </w:rPr>
              <w:fldChar w:fldCharType="begin"/>
            </w:r>
            <w:r>
              <w:rPr>
                <w:noProof/>
              </w:rPr>
              <w:instrText xml:space="preserve"> PAGEREF _Toc232067202 \h </w:instrText>
            </w:r>
            <w:r>
              <w:rPr>
                <w:noProof/>
              </w:rPr>
            </w:r>
            <w:r>
              <w:rPr>
                <w:noProof/>
              </w:rPr>
              <w:fldChar w:fldCharType="separate"/>
            </w:r>
            <w:r>
              <w:rPr>
                <w:noProof/>
              </w:rPr>
              <w:t>32</w:t>
            </w:r>
            <w:r>
              <w:rPr>
                <w:noProof/>
              </w:rPr>
              <w:fldChar w:fldCharType="end"/>
            </w:r>
          </w:hyperlink>
        </w:p>
        <w:p w14:paraId="7AA7A6BF" w14:textId="6ECE2056" w:rsidR="00D07C7D" w:rsidRDefault="00D07C7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03" w:history="1">
            <w:r w:rsidRPr="00397C70">
              <w:rPr>
                <w:rStyle w:val="Hyperlink"/>
                <w:noProof/>
              </w:rPr>
              <w:t>Phase 3 — Scale Both Engines (Days 181–365)</w:t>
            </w:r>
            <w:r>
              <w:rPr>
                <w:noProof/>
              </w:rPr>
              <w:tab/>
            </w:r>
            <w:r>
              <w:rPr>
                <w:noProof/>
              </w:rPr>
              <w:fldChar w:fldCharType="begin"/>
            </w:r>
            <w:r>
              <w:rPr>
                <w:noProof/>
              </w:rPr>
              <w:instrText xml:space="preserve"> PAGEREF _Toc232067203 \h </w:instrText>
            </w:r>
            <w:r>
              <w:rPr>
                <w:noProof/>
              </w:rPr>
            </w:r>
            <w:r>
              <w:rPr>
                <w:noProof/>
              </w:rPr>
              <w:fldChar w:fldCharType="separate"/>
            </w:r>
            <w:r>
              <w:rPr>
                <w:noProof/>
              </w:rPr>
              <w:t>32</w:t>
            </w:r>
            <w:r>
              <w:rPr>
                <w:noProof/>
              </w:rPr>
              <w:fldChar w:fldCharType="end"/>
            </w:r>
          </w:hyperlink>
        </w:p>
        <w:p w14:paraId="0CB4D637" w14:textId="57261FDA" w:rsidR="00D07C7D" w:rsidRDefault="00D07C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04" w:history="1">
            <w:r w:rsidRPr="00397C70">
              <w:rPr>
                <w:rStyle w:val="Hyperlink"/>
                <w:noProof/>
              </w:rPr>
              <w:t>13  Quick Wins — Start This Week</w:t>
            </w:r>
            <w:r>
              <w:rPr>
                <w:noProof/>
              </w:rPr>
              <w:tab/>
            </w:r>
            <w:r>
              <w:rPr>
                <w:noProof/>
              </w:rPr>
              <w:fldChar w:fldCharType="begin"/>
            </w:r>
            <w:r>
              <w:rPr>
                <w:noProof/>
              </w:rPr>
              <w:instrText xml:space="preserve"> PAGEREF _Toc232067204 \h </w:instrText>
            </w:r>
            <w:r>
              <w:rPr>
                <w:noProof/>
              </w:rPr>
            </w:r>
            <w:r>
              <w:rPr>
                <w:noProof/>
              </w:rPr>
              <w:fldChar w:fldCharType="separate"/>
            </w:r>
            <w:r>
              <w:rPr>
                <w:noProof/>
              </w:rPr>
              <w:t>33</w:t>
            </w:r>
            <w:r>
              <w:rPr>
                <w:noProof/>
              </w:rPr>
              <w:fldChar w:fldCharType="end"/>
            </w:r>
          </w:hyperlink>
        </w:p>
        <w:p w14:paraId="108AB3F5" w14:textId="6EB997DA" w:rsidR="00D07C7D" w:rsidRDefault="00D07C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05" w:history="1">
            <w:r w:rsidRPr="00397C70">
              <w:rPr>
                <w:rStyle w:val="Hyperlink"/>
                <w:noProof/>
              </w:rPr>
              <w:t>14  Questions to Calibrate This Plan</w:t>
            </w:r>
            <w:r>
              <w:rPr>
                <w:noProof/>
              </w:rPr>
              <w:tab/>
            </w:r>
            <w:r>
              <w:rPr>
                <w:noProof/>
              </w:rPr>
              <w:fldChar w:fldCharType="begin"/>
            </w:r>
            <w:r>
              <w:rPr>
                <w:noProof/>
              </w:rPr>
              <w:instrText xml:space="preserve"> PAGEREF _Toc232067205 \h </w:instrText>
            </w:r>
            <w:r>
              <w:rPr>
                <w:noProof/>
              </w:rPr>
            </w:r>
            <w:r>
              <w:rPr>
                <w:noProof/>
              </w:rPr>
              <w:fldChar w:fldCharType="separate"/>
            </w:r>
            <w:r>
              <w:rPr>
                <w:noProof/>
              </w:rPr>
              <w:t>35</w:t>
            </w:r>
            <w:r>
              <w:rPr>
                <w:noProof/>
              </w:rPr>
              <w:fldChar w:fldCharType="end"/>
            </w:r>
          </w:hyperlink>
        </w:p>
        <w:p w14:paraId="3426656B" w14:textId="5FAF4425" w:rsidR="00D07C7D" w:rsidRDefault="00D07C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06" w:history="1">
            <w:r w:rsidRPr="00397C70">
              <w:rPr>
                <w:rStyle w:val="Hyperlink"/>
                <w:noProof/>
              </w:rPr>
              <w:t>15  Questions We Usually Get</w:t>
            </w:r>
            <w:r>
              <w:rPr>
                <w:noProof/>
              </w:rPr>
              <w:tab/>
            </w:r>
            <w:r>
              <w:rPr>
                <w:noProof/>
              </w:rPr>
              <w:fldChar w:fldCharType="begin"/>
            </w:r>
            <w:r>
              <w:rPr>
                <w:noProof/>
              </w:rPr>
              <w:instrText xml:space="preserve"> PAGEREF _Toc232067206 \h </w:instrText>
            </w:r>
            <w:r>
              <w:rPr>
                <w:noProof/>
              </w:rPr>
            </w:r>
            <w:r>
              <w:rPr>
                <w:noProof/>
              </w:rPr>
              <w:fldChar w:fldCharType="separate"/>
            </w:r>
            <w:r>
              <w:rPr>
                <w:noProof/>
              </w:rPr>
              <w:t>37</w:t>
            </w:r>
            <w:r>
              <w:rPr>
                <w:noProof/>
              </w:rPr>
              <w:fldChar w:fldCharType="end"/>
            </w:r>
          </w:hyperlink>
        </w:p>
        <w:p w14:paraId="400D822D" w14:textId="6F523CC8" w:rsidR="00D07C7D" w:rsidRDefault="00D07C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07" w:history="1">
            <w:r w:rsidRPr="00397C70">
              <w:rPr>
                <w:rStyle w:val="Hyperlink"/>
                <w:noProof/>
              </w:rPr>
              <w:t>16  What Happens Next</w:t>
            </w:r>
            <w:r>
              <w:rPr>
                <w:noProof/>
              </w:rPr>
              <w:tab/>
            </w:r>
            <w:r>
              <w:rPr>
                <w:noProof/>
              </w:rPr>
              <w:fldChar w:fldCharType="begin"/>
            </w:r>
            <w:r>
              <w:rPr>
                <w:noProof/>
              </w:rPr>
              <w:instrText xml:space="preserve"> PAGEREF _Toc232067207 \h </w:instrText>
            </w:r>
            <w:r>
              <w:rPr>
                <w:noProof/>
              </w:rPr>
            </w:r>
            <w:r>
              <w:rPr>
                <w:noProof/>
              </w:rPr>
              <w:fldChar w:fldCharType="separate"/>
            </w:r>
            <w:r>
              <w:rPr>
                <w:noProof/>
              </w:rPr>
              <w:t>39</w:t>
            </w:r>
            <w:r>
              <w:rPr>
                <w:noProof/>
              </w:rPr>
              <w:fldChar w:fldCharType="end"/>
            </w:r>
          </w:hyperlink>
        </w:p>
        <w:p w14:paraId="6147DD0D" w14:textId="38A88970" w:rsidR="00D07C7D" w:rsidRDefault="00D07C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08" w:history="1">
            <w:r w:rsidRPr="00397C70">
              <w:rPr>
                <w:rStyle w:val="Hyperlink"/>
                <w:noProof/>
              </w:rPr>
              <w:t>17  About Technijian</w:t>
            </w:r>
            <w:r>
              <w:rPr>
                <w:noProof/>
              </w:rPr>
              <w:tab/>
            </w:r>
            <w:r>
              <w:rPr>
                <w:noProof/>
              </w:rPr>
              <w:fldChar w:fldCharType="begin"/>
            </w:r>
            <w:r>
              <w:rPr>
                <w:noProof/>
              </w:rPr>
              <w:instrText xml:space="preserve"> PAGEREF _Toc232067208 \h </w:instrText>
            </w:r>
            <w:r>
              <w:rPr>
                <w:noProof/>
              </w:rPr>
            </w:r>
            <w:r>
              <w:rPr>
                <w:noProof/>
              </w:rPr>
              <w:fldChar w:fldCharType="separate"/>
            </w:r>
            <w:r>
              <w:rPr>
                <w:noProof/>
              </w:rPr>
              <w:t>40</w:t>
            </w:r>
            <w:r>
              <w:rPr>
                <w:noProof/>
              </w:rPr>
              <w:fldChar w:fldCharType="end"/>
            </w:r>
          </w:hyperlink>
        </w:p>
        <w:p w14:paraId="1CF81A5C" w14:textId="77FCBF28" w:rsidR="00D07C7D" w:rsidRDefault="00D07C7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209" w:history="1">
            <w:r w:rsidRPr="00397C70">
              <w:rPr>
                <w:rStyle w:val="Hyperlink"/>
                <w:noProof/>
              </w:rPr>
              <w:t>A  Appendix — Sources</w:t>
            </w:r>
            <w:r>
              <w:rPr>
                <w:noProof/>
              </w:rPr>
              <w:tab/>
            </w:r>
            <w:r>
              <w:rPr>
                <w:noProof/>
              </w:rPr>
              <w:fldChar w:fldCharType="begin"/>
            </w:r>
            <w:r>
              <w:rPr>
                <w:noProof/>
              </w:rPr>
              <w:instrText xml:space="preserve"> PAGEREF _Toc232067209 \h </w:instrText>
            </w:r>
            <w:r>
              <w:rPr>
                <w:noProof/>
              </w:rPr>
            </w:r>
            <w:r>
              <w:rPr>
                <w:noProof/>
              </w:rPr>
              <w:fldChar w:fldCharType="separate"/>
            </w:r>
            <w:r>
              <w:rPr>
                <w:noProof/>
              </w:rPr>
              <w:t>41</w:t>
            </w:r>
            <w:r>
              <w:rPr>
                <w:noProof/>
              </w:rPr>
              <w:fldChar w:fldCharType="end"/>
            </w:r>
          </w:hyperlink>
        </w:p>
        <w:p w14:paraId="4FF956B4" w14:textId="7517FEB4" w:rsidR="006660BE" w:rsidRDefault="009C716A">
          <w:r>
            <w:fldChar w:fldCharType="end"/>
          </w:r>
        </w:p>
      </w:sdtContent>
    </w:sdt>
    <w:p w14:paraId="2B802310" w14:textId="77777777" w:rsidR="006660BE" w:rsidRDefault="009C716A">
      <w:pPr>
        <w:pStyle w:val="Heading1"/>
        <w:keepNext/>
        <w:pageBreakBefore/>
        <w:spacing w:before="0"/>
      </w:pPr>
      <w:bookmarkStart w:id="0" w:name="_Toc232067171"/>
      <w:r>
        <w:t>01  Executive Summary</w:t>
      </w:r>
      <w:bookmarkEnd w:id="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660BE" w14:paraId="45B73A16"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6DCDF753" w14:textId="77777777" w:rsidR="006660BE" w:rsidRDefault="006660BE"/>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196152E" w14:textId="77777777" w:rsidR="006660BE" w:rsidRDefault="009C716A">
            <w:r>
              <w:rPr>
                <w:b/>
                <w:bCs/>
                <w:color w:val="006DB6"/>
                <w:sz w:val="34"/>
                <w:szCs w:val="34"/>
              </w:rPr>
              <w:t>01  Executive Summary</w:t>
            </w:r>
          </w:p>
        </w:tc>
      </w:tr>
    </w:tbl>
    <w:p w14:paraId="213C368F" w14:textId="77777777" w:rsidR="006660BE" w:rsidRDefault="006660BE">
      <w:pPr>
        <w:spacing w:before="2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660BE" w14:paraId="7AFA7B98"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1E05DA40" w14:textId="77777777" w:rsidR="006660BE" w:rsidRDefault="009C716A">
            <w:pPr>
              <w:spacing w:after="40"/>
              <w:jc w:val="center"/>
            </w:pPr>
            <w:r>
              <w:rPr>
                <w:b/>
                <w:bCs/>
                <w:color w:val="006DB6"/>
                <w:sz w:val="48"/>
                <w:szCs w:val="48"/>
              </w:rPr>
              <w:t>21+</w:t>
            </w:r>
          </w:p>
          <w:p w14:paraId="61929BF8" w14:textId="77777777" w:rsidR="006660BE" w:rsidRDefault="009C716A">
            <w:pPr>
              <w:jc w:val="center"/>
            </w:pPr>
            <w:r>
              <w:rPr>
                <w:sz w:val="17"/>
                <w:szCs w:val="17"/>
              </w:rPr>
              <w:t>Years of Facial Surgery</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50766750" w14:textId="77777777" w:rsidR="006660BE" w:rsidRDefault="009C716A">
            <w:pPr>
              <w:spacing w:after="40"/>
              <w:jc w:val="center"/>
            </w:pPr>
            <w:r>
              <w:rPr>
                <w:b/>
                <w:bCs/>
                <w:color w:val="F67D4B"/>
                <w:sz w:val="48"/>
                <w:szCs w:val="48"/>
              </w:rPr>
              <w:t>Dual</w:t>
            </w:r>
          </w:p>
          <w:p w14:paraId="69664951" w14:textId="77777777" w:rsidR="006660BE" w:rsidRDefault="009C716A">
            <w:pPr>
              <w:jc w:val="center"/>
            </w:pPr>
            <w:r>
              <w:rPr>
                <w:sz w:val="17"/>
                <w:szCs w:val="17"/>
              </w:rPr>
              <w:t>Board-Certified · RealSelf Top Doctor</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14179FCA" w14:textId="77777777" w:rsidR="006660BE" w:rsidRDefault="009C716A">
            <w:pPr>
              <w:spacing w:after="40"/>
              <w:jc w:val="center"/>
            </w:pPr>
            <w:r>
              <w:rPr>
                <w:b/>
                <w:bCs/>
                <w:color w:val="1EAAC8"/>
                <w:sz w:val="48"/>
                <w:szCs w:val="48"/>
              </w:rPr>
              <w:t>4.8★</w:t>
            </w:r>
          </w:p>
          <w:p w14:paraId="6959C96B" w14:textId="77777777" w:rsidR="006660BE" w:rsidRDefault="009C716A">
            <w:pPr>
              <w:jc w:val="center"/>
            </w:pPr>
            <w:r>
              <w:rPr>
                <w:sz w:val="17"/>
                <w:szCs w:val="17"/>
              </w:rPr>
              <w:t>Google — but only ~32 reviews</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34910130" w14:textId="77777777" w:rsidR="006660BE" w:rsidRDefault="009C716A">
            <w:pPr>
              <w:spacing w:after="40"/>
              <w:jc w:val="center"/>
            </w:pPr>
            <w:r>
              <w:rPr>
                <w:b/>
                <w:bCs/>
                <w:color w:val="1A1A2E"/>
                <w:sz w:val="48"/>
                <w:szCs w:val="48"/>
              </w:rPr>
              <w:t>2</w:t>
            </w:r>
          </w:p>
          <w:p w14:paraId="39E756D2" w14:textId="77777777" w:rsidR="006660BE" w:rsidRDefault="009C716A">
            <w:pPr>
              <w:jc w:val="center"/>
            </w:pPr>
            <w:r>
              <w:rPr>
                <w:sz w:val="17"/>
                <w:szCs w:val="17"/>
              </w:rPr>
              <w:t>Growth Engines to Build</w:t>
            </w:r>
          </w:p>
        </w:tc>
      </w:tr>
    </w:tbl>
    <w:p w14:paraId="76647718" w14:textId="77777777" w:rsidR="006660BE" w:rsidRDefault="006660BE">
      <w:pPr>
        <w:spacing w:before="300"/>
      </w:pPr>
    </w:p>
    <w:p w14:paraId="0739BDBF" w14:textId="77777777" w:rsidR="006660BE" w:rsidRDefault="009C716A">
      <w:pPr>
        <w:spacing w:after="140" w:line="320" w:lineRule="auto"/>
        <w:jc w:val="both"/>
      </w:pPr>
      <w:r>
        <w:t>Robinson Facial Plastic Surgery is, by any clinical measure, an elite practice: Dr. Ernest B. Robinson is a dual board-certified, fellowship-trained facial plastic and reconstructive surgeon with 21+ years of results, a RealSelf Top Doctor, and an exclusive Allergan provider. The practice already runs a My SEO program. Yet two things hold the business below its potential — and both are fixable.</w:t>
      </w:r>
    </w:p>
    <w:p w14:paraId="4D30FCC3" w14:textId="77777777" w:rsidR="006660BE" w:rsidRDefault="009C716A">
      <w:pPr>
        <w:spacing w:after="140" w:line="320" w:lineRule="auto"/>
        <w:jc w:val="both"/>
      </w:pPr>
      <w:r>
        <w:t>First, the digital reputation does not match the surgical one. The practice shows 4.8★ on Google but only about 32 reviews after 21 years, while the dominant Orange County names carry hundreds. Thousands of happy patients exist; they were simply never asked. Second — and the reason for this blueprint — is the question on the table: can AI Lead Gen grow the business? It can, but the honest answer depends on which of two growth engines you point it at.</w:t>
      </w:r>
    </w:p>
    <w:p w14:paraId="6B5D9D67" w14:textId="77777777" w:rsidR="006660BE" w:rsidRDefault="009C716A">
      <w:pPr>
        <w:spacing w:after="140" w:line="320" w:lineRule="auto"/>
        <w:jc w:val="both"/>
      </w:pPr>
      <w:r>
        <w:t>This blueprint frames the practice around those two engines. Engine A is consumer demand capture — patients searching for procedures — which grows by extending the existing My SEO with GEO, on-site capture, consult-to-surgery nurture, and a reputation engine. Engine B is professional-referral growth — other practices that send surgical cases — and that is exactly where My AI Lead Gen fits: it harvests, scores, and courts the named referral universe (dermatologists, Mohs surgeons, med spas, and more). The pl</w:t>
      </w:r>
      <w:r>
        <w:t>an builds Engine A first, then stands up Engine B.</w:t>
      </w:r>
    </w:p>
    <w:p w14:paraId="016C6D16" w14:textId="77777777" w:rsidR="006660BE" w:rsidRDefault="006660BE">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660BE" w14:paraId="069079C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37A1916D" w14:textId="77777777" w:rsidR="006660BE" w:rsidRDefault="006660BE"/>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C54D16C" w14:textId="77777777" w:rsidR="006660BE" w:rsidRDefault="009C716A">
            <w:pPr>
              <w:keepNext/>
              <w:keepLines/>
              <w:spacing w:before="80" w:after="80"/>
            </w:pPr>
            <w:r>
              <w:rPr>
                <w:b/>
                <w:bCs/>
                <w:color w:val="F67D4B"/>
              </w:rPr>
              <w:t>The Core Opportunity — and the Honest Answer</w:t>
            </w:r>
          </w:p>
          <w:p w14:paraId="6CF304D5" w14:textId="77777777" w:rsidR="006660BE" w:rsidRDefault="009C716A">
            <w:pPr>
              <w:keepNext/>
              <w:keepLines/>
              <w:spacing w:before="40" w:after="60" w:line="300" w:lineRule="auto"/>
            </w:pPr>
            <w:r>
              <w:rPr>
                <w:sz w:val="20"/>
                <w:szCs w:val="20"/>
              </w:rPr>
              <w:t>Can My AI Lead Gen help? Yes — for the referral engine. It cannot (and should not) cold-prospect individual patients for elective surgery, but it is purpose-built to harvest and court the local practices that refer cases.</w:t>
            </w:r>
          </w:p>
          <w:p w14:paraId="420D4F19" w14:textId="77777777" w:rsidR="006660BE" w:rsidRDefault="009C716A">
            <w:pPr>
              <w:keepNext/>
              <w:keepLines/>
              <w:spacing w:before="40" w:after="60" w:line="300" w:lineRule="auto"/>
            </w:pPr>
            <w:r>
              <w:rPr>
                <w:sz w:val="20"/>
                <w:szCs w:val="20"/>
              </w:rPr>
              <w:t>The fastest win is reputation: closing the 32-vs-hundreds review gap lifts every local ranking and the trust a patient feels at the moment they compare surgeons.</w:t>
            </w:r>
          </w:p>
          <w:p w14:paraId="13A04555" w14:textId="77777777" w:rsidR="006660BE" w:rsidRDefault="009C716A">
            <w:pPr>
              <w:keepLines/>
              <w:spacing w:before="40" w:after="60" w:line="300" w:lineRule="auto"/>
            </w:pPr>
            <w:r>
              <w:rPr>
                <w:sz w:val="20"/>
                <w:szCs w:val="20"/>
              </w:rPr>
              <w:t>Dr. Robinson performs Mohs reconstruction — which makes every Orange County dermatologist and Mohs surgeon a natural, high-intent referral target the referral engine can pursue first.</w:t>
            </w:r>
          </w:p>
        </w:tc>
      </w:tr>
    </w:tbl>
    <w:p w14:paraId="6F9CFECA" w14:textId="77777777" w:rsidR="006660BE" w:rsidRDefault="009C716A">
      <w:pPr>
        <w:spacing w:before="60" w:after="140" w:line="320" w:lineRule="auto"/>
        <w:jc w:val="both"/>
      </w:pPr>
      <w:r>
        <w:rPr>
          <w:i/>
          <w:iCs/>
          <w:sz w:val="20"/>
          <w:szCs w:val="20"/>
        </w:rPr>
        <w:t>Note on figures: the practice’s internal metrics (consult volume and conversion, referral counts, average case value, current My SEO scope) were not available for this draft. Every projection below is labeled estimated and calibrates to real numbers after a short discovery call — the questions are listed in Section 14.</w:t>
      </w:r>
    </w:p>
    <w:p w14:paraId="74E7855D" w14:textId="77777777" w:rsidR="006660BE" w:rsidRDefault="009C716A">
      <w:pPr>
        <w:pStyle w:val="Heading1"/>
        <w:keepNext/>
        <w:pageBreakBefore/>
        <w:spacing w:before="0"/>
      </w:pPr>
      <w:bookmarkStart w:id="1" w:name="_Toc232067172"/>
      <w:r>
        <w:t>02  The Two Growth Engines</w:t>
      </w:r>
      <w:bookmarkEnd w:id="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660BE" w14:paraId="06A704A6"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70F435E5" w14:textId="77777777" w:rsidR="006660BE" w:rsidRDefault="006660BE"/>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3C48ECC" w14:textId="77777777" w:rsidR="006660BE" w:rsidRDefault="009C716A">
            <w:r>
              <w:rPr>
                <w:b/>
                <w:bCs/>
                <w:color w:val="1EAAC8"/>
                <w:sz w:val="34"/>
                <w:szCs w:val="34"/>
              </w:rPr>
              <w:t>02  The Two Growth Engines</w:t>
            </w:r>
          </w:p>
        </w:tc>
      </w:tr>
    </w:tbl>
    <w:p w14:paraId="506A144B" w14:textId="77777777" w:rsidR="006660BE" w:rsidRDefault="006660BE">
      <w:pPr>
        <w:spacing w:before="100"/>
      </w:pPr>
    </w:p>
    <w:p w14:paraId="10995FBC" w14:textId="77777777" w:rsidR="006660BE" w:rsidRDefault="009C716A">
      <w:pPr>
        <w:spacing w:after="140" w:line="320" w:lineRule="auto"/>
        <w:jc w:val="both"/>
      </w:pPr>
      <w:r>
        <w:t>Every growth dollar for a facial plastic surgery practice comes from one of two engines, and they could not be more different in how they work. Confusing them is the most common — and most expensive — marketing mistake in aesthetics. This blueprint keeps them separate on purpose, because the right tool for one is the wrong tool for the other.</w:t>
      </w:r>
    </w:p>
    <w:p w14:paraId="66FA64A5" w14:textId="77777777" w:rsidR="006660BE" w:rsidRDefault="006660BE">
      <w:pPr>
        <w:spacing w:before="160"/>
      </w:pPr>
    </w:p>
    <w:p w14:paraId="2EF3F45F" w14:textId="77777777" w:rsidR="006660BE" w:rsidRDefault="009C716A">
      <w:pPr>
        <w:spacing w:before="120" w:after="80"/>
        <w:jc w:val="center"/>
      </w:pPr>
      <w:r>
        <w:rPr>
          <w:noProof/>
        </w:rPr>
        <w:drawing>
          <wp:inline distT="0" distB="0" distL="0" distR="0" wp14:anchorId="045E1BB1" wp14:editId="29590B1A">
            <wp:extent cx="5715000" cy="3552825"/>
            <wp:effectExtent l="0" t="0" r="0" b="0"/>
            <wp:docPr id="668675159" name="The Two Growth Engines" descr="The Two Growth Engines" title="The Two Growth Eng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52825"/>
                    </a:xfrm>
                    <a:prstGeom prst="rect">
                      <a:avLst/>
                    </a:prstGeom>
                  </pic:spPr>
                </pic:pic>
              </a:graphicData>
            </a:graphic>
          </wp:inline>
        </w:drawing>
      </w:r>
    </w:p>
    <w:p w14:paraId="5FF29F9A" w14:textId="77777777" w:rsidR="006660BE" w:rsidRDefault="009C716A">
      <w:pPr>
        <w:spacing w:after="240"/>
        <w:jc w:val="center"/>
      </w:pPr>
      <w:r>
        <w:rPr>
          <w:i/>
          <w:iCs/>
          <w:sz w:val="18"/>
          <w:szCs w:val="18"/>
        </w:rPr>
        <w:t>Figure 2.0 — The Two Growth Engines, and where My AI Lead Gen fits</w:t>
      </w:r>
    </w:p>
    <w:p w14:paraId="79E1AE89" w14:textId="77777777" w:rsidR="006660BE" w:rsidRDefault="006660BE">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3744"/>
        <w:gridCol w:w="3744"/>
      </w:tblGrid>
      <w:tr w:rsidR="006660BE" w14:paraId="7E7D44B9" w14:textId="77777777">
        <w:tblPrEx>
          <w:tblCellMar>
            <w:top w:w="0" w:type="dxa"/>
            <w:bottom w:w="0" w:type="dxa"/>
          </w:tblCellMar>
        </w:tblPrEx>
        <w:trPr>
          <w:cantSplit/>
          <w:tblHeader/>
        </w:trPr>
        <w:tc>
          <w:tcPr>
            <w:tcW w:w="187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1F1A492" w14:textId="77777777" w:rsidR="006660BE" w:rsidRDefault="009C716A">
            <w:r>
              <w:rPr>
                <w:b/>
                <w:bCs/>
                <w:color w:val="FFFFFF"/>
                <w:sz w:val="20"/>
                <w:szCs w:val="20"/>
              </w:rPr>
              <w:t>Dimension</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E4356F9" w14:textId="77777777" w:rsidR="006660BE" w:rsidRDefault="009C716A">
            <w:r>
              <w:rPr>
                <w:b/>
                <w:bCs/>
                <w:color w:val="FFFFFF"/>
                <w:sz w:val="20"/>
                <w:szCs w:val="20"/>
              </w:rPr>
              <w:t>Engine A — Consumer Demand Capture</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86C5171" w14:textId="77777777" w:rsidR="006660BE" w:rsidRDefault="009C716A">
            <w:r>
              <w:rPr>
                <w:b/>
                <w:bCs/>
                <w:color w:val="FFFFFF"/>
                <w:sz w:val="20"/>
                <w:szCs w:val="20"/>
              </w:rPr>
              <w:t>Engine B — B2B Referral Lead Gen</w:t>
            </w:r>
          </w:p>
        </w:tc>
      </w:tr>
      <w:tr w:rsidR="006660BE" w14:paraId="74229CE6" w14:textId="77777777">
        <w:tblPrEx>
          <w:tblCellMar>
            <w:top w:w="0" w:type="dxa"/>
            <w:bottom w:w="0" w:type="dxa"/>
          </w:tblCellMar>
        </w:tblPrEx>
        <w:trPr>
          <w:cantSplit/>
        </w:trPr>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6C263E5" w14:textId="77777777" w:rsidR="006660BE" w:rsidRDefault="009C716A">
            <w:r>
              <w:rPr>
                <w:sz w:val="20"/>
                <w:szCs w:val="20"/>
              </w:rPr>
              <w:t>Who</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7F173F" w14:textId="77777777" w:rsidR="006660BE" w:rsidRDefault="009C716A">
            <w:r>
              <w:rPr>
                <w:sz w:val="20"/>
                <w:szCs w:val="20"/>
              </w:rPr>
              <w:t>Individual patients researching a procedure</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8AB7133" w14:textId="77777777" w:rsidR="006660BE" w:rsidRDefault="009C716A">
            <w:r>
              <w:rPr>
                <w:sz w:val="20"/>
                <w:szCs w:val="20"/>
              </w:rPr>
              <w:t>Other practices that send surgical cases</w:t>
            </w:r>
          </w:p>
        </w:tc>
      </w:tr>
      <w:tr w:rsidR="006660BE" w14:paraId="5062A4A8" w14:textId="77777777">
        <w:tblPrEx>
          <w:tblCellMar>
            <w:top w:w="0" w:type="dxa"/>
            <w:bottom w:w="0" w:type="dxa"/>
          </w:tblCellMar>
        </w:tblPrEx>
        <w:trPr>
          <w:cantSplit/>
        </w:trPr>
        <w:tc>
          <w:tcPr>
            <w:tcW w:w="18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EEA088E" w14:textId="77777777" w:rsidR="006660BE" w:rsidRDefault="009C716A">
            <w:r>
              <w:rPr>
                <w:sz w:val="20"/>
                <w:szCs w:val="20"/>
              </w:rPr>
              <w:t>How they arrive</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3572A19" w14:textId="77777777" w:rsidR="006660BE" w:rsidRDefault="009C716A">
            <w:r>
              <w:rPr>
                <w:sz w:val="20"/>
                <w:szCs w:val="20"/>
              </w:rPr>
              <w:t>They search, compare, and deliberate (often for weeks)</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1F6B3F5" w14:textId="77777777" w:rsidR="006660BE" w:rsidRDefault="009C716A">
            <w:r>
              <w:rPr>
                <w:sz w:val="20"/>
                <w:szCs w:val="20"/>
              </w:rPr>
              <w:t>A trusted provider refers them directly</w:t>
            </w:r>
          </w:p>
        </w:tc>
      </w:tr>
      <w:tr w:rsidR="006660BE" w14:paraId="005A0A25" w14:textId="77777777">
        <w:tblPrEx>
          <w:tblCellMar>
            <w:top w:w="0" w:type="dxa"/>
            <w:bottom w:w="0" w:type="dxa"/>
          </w:tblCellMar>
        </w:tblPrEx>
        <w:trPr>
          <w:cantSplit/>
        </w:trPr>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539506" w14:textId="77777777" w:rsidR="006660BE" w:rsidRDefault="009C716A">
            <w:r>
              <w:rPr>
                <w:sz w:val="20"/>
                <w:szCs w:val="20"/>
              </w:rPr>
              <w:t>Right motion</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88F8C5" w14:textId="77777777" w:rsidR="006660BE" w:rsidRDefault="009C716A">
            <w:r>
              <w:rPr>
                <w:sz w:val="20"/>
                <w:szCs w:val="20"/>
              </w:rPr>
              <w:t>Be found, capture, nurture, and earn reviews</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9BC857D" w14:textId="77777777" w:rsidR="006660BE" w:rsidRDefault="009C716A">
            <w:r>
              <w:rPr>
                <w:sz w:val="20"/>
                <w:szCs w:val="20"/>
              </w:rPr>
              <w:t>Harvest, score, and court named practices</w:t>
            </w:r>
          </w:p>
        </w:tc>
      </w:tr>
      <w:tr w:rsidR="006660BE" w14:paraId="667731EA" w14:textId="77777777">
        <w:tblPrEx>
          <w:tblCellMar>
            <w:top w:w="0" w:type="dxa"/>
            <w:bottom w:w="0" w:type="dxa"/>
          </w:tblCellMar>
        </w:tblPrEx>
        <w:trPr>
          <w:cantSplit/>
        </w:trPr>
        <w:tc>
          <w:tcPr>
            <w:tcW w:w="18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943D8FA" w14:textId="77777777" w:rsidR="006660BE" w:rsidRDefault="009C716A">
            <w:r>
              <w:rPr>
                <w:sz w:val="20"/>
                <w:szCs w:val="20"/>
              </w:rPr>
              <w:t>Right tools</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E7B6C0" w14:textId="77777777" w:rsidR="006660BE" w:rsidRDefault="009C716A">
            <w:r>
              <w:rPr>
                <w:sz w:val="20"/>
                <w:szCs w:val="20"/>
              </w:rPr>
              <w:t>My SEO (live) + GEO + Chat.AI + nurture + reputation</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65ADA59" w14:textId="77777777" w:rsidR="006660BE" w:rsidRDefault="009C716A">
            <w:r>
              <w:rPr>
                <w:sz w:val="20"/>
                <w:szCs w:val="20"/>
              </w:rPr>
              <w:t>My AI Lead Gen (account-based outreach)</w:t>
            </w:r>
          </w:p>
        </w:tc>
      </w:tr>
      <w:tr w:rsidR="006660BE" w14:paraId="1F2D5EFD" w14:textId="77777777">
        <w:tblPrEx>
          <w:tblCellMar>
            <w:top w:w="0" w:type="dxa"/>
            <w:bottom w:w="0" w:type="dxa"/>
          </w:tblCellMar>
        </w:tblPrEx>
        <w:trPr>
          <w:cantSplit/>
        </w:trPr>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C2D6F2" w14:textId="77777777" w:rsidR="006660BE" w:rsidRDefault="009C716A">
            <w:r>
              <w:rPr>
                <w:sz w:val="20"/>
                <w:szCs w:val="20"/>
              </w:rPr>
              <w:t>Wrong tool</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EBCBBD6" w14:textId="77777777" w:rsidR="006660BE" w:rsidRDefault="009C716A">
            <w:r>
              <w:rPr>
                <w:sz w:val="20"/>
                <w:szCs w:val="20"/>
              </w:rPr>
              <w:t>Outbound prospecting — you cannot cold-sell a facelift</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7EC3E1" w14:textId="77777777" w:rsidR="006660BE" w:rsidRDefault="009C716A">
            <w:r>
              <w:rPr>
                <w:sz w:val="20"/>
                <w:szCs w:val="20"/>
              </w:rPr>
              <w:t>Mass advertising — referrers want a relationship</w:t>
            </w:r>
          </w:p>
        </w:tc>
      </w:tr>
      <w:tr w:rsidR="006660BE" w14:paraId="458E8C4B" w14:textId="77777777">
        <w:tblPrEx>
          <w:tblCellMar>
            <w:top w:w="0" w:type="dxa"/>
            <w:bottom w:w="0" w:type="dxa"/>
          </w:tblCellMar>
        </w:tblPrEx>
        <w:trPr>
          <w:cantSplit/>
        </w:trPr>
        <w:tc>
          <w:tcPr>
            <w:tcW w:w="18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A1D7FE" w14:textId="77777777" w:rsidR="006660BE" w:rsidRDefault="009C716A">
            <w:r>
              <w:rPr>
                <w:sz w:val="20"/>
                <w:szCs w:val="20"/>
              </w:rPr>
              <w:t>Pace</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DE7FB13" w14:textId="77777777" w:rsidR="006660BE" w:rsidRDefault="009C716A">
            <w:r>
              <w:rPr>
                <w:sz w:val="20"/>
                <w:szCs w:val="20"/>
              </w:rPr>
              <w:t>Compounds steadily as content + reviews build</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797CC89" w14:textId="77777777" w:rsidR="006660BE" w:rsidRDefault="009C716A">
            <w:r>
              <w:rPr>
                <w:sz w:val="20"/>
                <w:szCs w:val="20"/>
              </w:rPr>
              <w:t>Each relationship sends cases for years</w:t>
            </w:r>
          </w:p>
        </w:tc>
      </w:tr>
    </w:tbl>
    <w:p w14:paraId="08A90200" w14:textId="77777777" w:rsidR="006660BE" w:rsidRDefault="006660BE">
      <w:pPr>
        <w:spacing w:before="120"/>
      </w:pPr>
    </w:p>
    <w:p w14:paraId="56BE6AED" w14:textId="77777777" w:rsidR="006660BE" w:rsidRDefault="009C716A">
      <w:pPr>
        <w:spacing w:after="140" w:line="320" w:lineRule="auto"/>
        <w:jc w:val="both"/>
      </w:pPr>
      <w:r>
        <w:t>The rest of this blueprint follows that structure: Section 4 answers the lead-gen question directly, Section 6 details the referral engine (Engine B), and Section 7 details the consumer engine (Engine A) on top of the My SEO already in place.</w:t>
      </w:r>
    </w:p>
    <w:p w14:paraId="6218F763" w14:textId="77777777" w:rsidR="006660BE" w:rsidRDefault="009C716A">
      <w:pPr>
        <w:pStyle w:val="Heading1"/>
        <w:keepNext/>
        <w:pageBreakBefore/>
        <w:spacing w:before="0"/>
      </w:pPr>
      <w:bookmarkStart w:id="2" w:name="_Toc232067173"/>
      <w:r>
        <w:t>03  Where the Demand Lives</w:t>
      </w:r>
      <w:bookmarkEnd w:id="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660BE" w14:paraId="0ABB2AE8"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72D78361" w14:textId="77777777" w:rsidR="006660BE" w:rsidRDefault="006660BE"/>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0D80817" w14:textId="77777777" w:rsidR="006660BE" w:rsidRDefault="009C716A">
            <w:r>
              <w:rPr>
                <w:b/>
                <w:bCs/>
                <w:color w:val="006DB6"/>
                <w:sz w:val="34"/>
                <w:szCs w:val="34"/>
              </w:rPr>
              <w:t>03  Where the Demand Lives</w:t>
            </w:r>
          </w:p>
        </w:tc>
      </w:tr>
    </w:tbl>
    <w:p w14:paraId="4969C3DF" w14:textId="77777777" w:rsidR="006660BE" w:rsidRDefault="006660BE">
      <w:pPr>
        <w:spacing w:before="100"/>
      </w:pPr>
    </w:p>
    <w:p w14:paraId="798C27B0" w14:textId="77777777" w:rsidR="006660BE" w:rsidRDefault="009C716A">
      <w:pPr>
        <w:spacing w:after="140" w:line="320" w:lineRule="auto"/>
        <w:jc w:val="both"/>
      </w:pPr>
      <w:r>
        <w:t>Before tactics, it helps to see exactly where the next patient comes from. Consumer demand is large, searchable, and already partly served by the practice’s My SEO. Referral demand is smaller in count but far more valuable per relationship — and almost entirely uncaptured today.</w:t>
      </w:r>
    </w:p>
    <w:p w14:paraId="10DB7770" w14:textId="77777777" w:rsidR="006660BE" w:rsidRDefault="006660BE">
      <w:pPr>
        <w:spacing w:before="140"/>
      </w:pPr>
    </w:p>
    <w:p w14:paraId="4E81B7C3" w14:textId="77777777" w:rsidR="006660BE" w:rsidRDefault="009C716A">
      <w:pPr>
        <w:pStyle w:val="Heading2"/>
        <w:keepNext/>
        <w:keepLines/>
      </w:pPr>
      <w:bookmarkStart w:id="3" w:name="_Toc232067174"/>
      <w:r>
        <w:t>Consumer Demand — What Patients Search</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9"/>
        <w:gridCol w:w="1872"/>
        <w:gridCol w:w="4119"/>
      </w:tblGrid>
      <w:tr w:rsidR="006660BE" w14:paraId="083378F1" w14:textId="77777777">
        <w:tblPrEx>
          <w:tblCellMar>
            <w:top w:w="0" w:type="dxa"/>
            <w:bottom w:w="0" w:type="dxa"/>
          </w:tblCellMar>
        </w:tblPrEx>
        <w:trPr>
          <w:cantSplit/>
          <w:tblHeader/>
        </w:trPr>
        <w:tc>
          <w:tcPr>
            <w:tcW w:w="336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17396E5" w14:textId="77777777" w:rsidR="006660BE" w:rsidRDefault="009C716A">
            <w:r>
              <w:rPr>
                <w:b/>
                <w:bCs/>
                <w:color w:val="FFFFFF"/>
                <w:sz w:val="20"/>
                <w:szCs w:val="20"/>
              </w:rPr>
              <w:t>Patient Search</w:t>
            </w:r>
          </w:p>
        </w:tc>
        <w:tc>
          <w:tcPr>
            <w:tcW w:w="187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A70ADFA" w14:textId="77777777" w:rsidR="006660BE" w:rsidRDefault="009C716A">
            <w:r>
              <w:rPr>
                <w:b/>
                <w:bCs/>
                <w:color w:val="FFFFFF"/>
                <w:sz w:val="20"/>
                <w:szCs w:val="20"/>
              </w:rPr>
              <w:t>Value</w:t>
            </w:r>
          </w:p>
        </w:tc>
        <w:tc>
          <w:tcPr>
            <w:tcW w:w="411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FCF210B" w14:textId="77777777" w:rsidR="006660BE" w:rsidRDefault="009C716A">
            <w:r>
              <w:rPr>
                <w:b/>
                <w:bCs/>
                <w:color w:val="FFFFFF"/>
                <w:sz w:val="20"/>
                <w:szCs w:val="20"/>
              </w:rPr>
              <w:t>How Robinson Wins It</w:t>
            </w:r>
          </w:p>
        </w:tc>
      </w:tr>
      <w:tr w:rsidR="006660BE" w14:paraId="46AB9439" w14:textId="77777777">
        <w:tblPrEx>
          <w:tblCellMar>
            <w:top w:w="0" w:type="dxa"/>
            <w:bottom w:w="0" w:type="dxa"/>
          </w:tblCellMar>
        </w:tblPrEx>
        <w:trPr>
          <w:cantSplit/>
        </w:trPr>
        <w:tc>
          <w:tcPr>
            <w:tcW w:w="33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9B37624" w14:textId="77777777" w:rsidR="006660BE" w:rsidRDefault="009C716A">
            <w:r>
              <w:rPr>
                <w:sz w:val="20"/>
                <w:szCs w:val="20"/>
              </w:rPr>
              <w:t>"best facelift surgeon Orange County"</w:t>
            </w:r>
          </w:p>
        </w:tc>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C80C95" w14:textId="77777777" w:rsidR="006660BE" w:rsidRDefault="009C716A">
            <w:r>
              <w:rPr>
                <w:sz w:val="20"/>
                <w:szCs w:val="20"/>
              </w:rPr>
              <w:t>Very high</w:t>
            </w:r>
          </w:p>
        </w:tc>
        <w:tc>
          <w:tcPr>
            <w:tcW w:w="411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997913C" w14:textId="77777777" w:rsidR="006660BE" w:rsidRDefault="009C716A">
            <w:r>
              <w:rPr>
                <w:sz w:val="20"/>
                <w:szCs w:val="20"/>
              </w:rPr>
              <w:t>SEO (live) + GEO + reviews + before/after proof</w:t>
            </w:r>
          </w:p>
        </w:tc>
      </w:tr>
      <w:tr w:rsidR="006660BE" w14:paraId="689479B9" w14:textId="77777777">
        <w:tblPrEx>
          <w:tblCellMar>
            <w:top w:w="0" w:type="dxa"/>
            <w:bottom w:w="0" w:type="dxa"/>
          </w:tblCellMar>
        </w:tblPrEx>
        <w:trPr>
          <w:cantSplit/>
        </w:trPr>
        <w:tc>
          <w:tcPr>
            <w:tcW w:w="33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F621810" w14:textId="77777777" w:rsidR="006660BE" w:rsidRDefault="009C716A">
            <w:r>
              <w:rPr>
                <w:sz w:val="20"/>
                <w:szCs w:val="20"/>
              </w:rPr>
              <w:t>"deep plane facelift near me"</w:t>
            </w:r>
          </w:p>
        </w:tc>
        <w:tc>
          <w:tcPr>
            <w:tcW w:w="18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141F0FC" w14:textId="77777777" w:rsidR="006660BE" w:rsidRDefault="009C716A">
            <w:r>
              <w:rPr>
                <w:sz w:val="20"/>
                <w:szCs w:val="20"/>
              </w:rPr>
              <w:t>Very high</w:t>
            </w:r>
          </w:p>
        </w:tc>
        <w:tc>
          <w:tcPr>
            <w:tcW w:w="411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9C6BED9" w14:textId="77777777" w:rsidR="006660BE" w:rsidRDefault="009C716A">
            <w:r>
              <w:rPr>
                <w:sz w:val="20"/>
                <w:szCs w:val="20"/>
              </w:rPr>
              <w:t>A procedure-specific page that ranks and gets AI-cited</w:t>
            </w:r>
          </w:p>
        </w:tc>
      </w:tr>
      <w:tr w:rsidR="006660BE" w14:paraId="080819D0" w14:textId="77777777">
        <w:tblPrEx>
          <w:tblCellMar>
            <w:top w:w="0" w:type="dxa"/>
            <w:bottom w:w="0" w:type="dxa"/>
          </w:tblCellMar>
        </w:tblPrEx>
        <w:trPr>
          <w:cantSplit/>
        </w:trPr>
        <w:tc>
          <w:tcPr>
            <w:tcW w:w="33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30EA7D1" w14:textId="77777777" w:rsidR="006660BE" w:rsidRDefault="009C716A">
            <w:r>
              <w:rPr>
                <w:sz w:val="20"/>
                <w:szCs w:val="20"/>
              </w:rPr>
              <w:t>"rhinoplasty Orange County" / revision rhinoplasty</w:t>
            </w:r>
          </w:p>
        </w:tc>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48CF33" w14:textId="77777777" w:rsidR="006660BE" w:rsidRDefault="009C716A">
            <w:r>
              <w:rPr>
                <w:sz w:val="20"/>
                <w:szCs w:val="20"/>
              </w:rPr>
              <w:t>High</w:t>
            </w:r>
          </w:p>
        </w:tc>
        <w:tc>
          <w:tcPr>
            <w:tcW w:w="411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8419BEF" w14:textId="77777777" w:rsidR="006660BE" w:rsidRDefault="009C716A">
            <w:r>
              <w:rPr>
                <w:sz w:val="20"/>
                <w:szCs w:val="20"/>
              </w:rPr>
              <w:t>Visual gallery + surgeon credentials + consult capture</w:t>
            </w:r>
          </w:p>
        </w:tc>
      </w:tr>
      <w:tr w:rsidR="006660BE" w14:paraId="7A1371DC" w14:textId="77777777">
        <w:tblPrEx>
          <w:tblCellMar>
            <w:top w:w="0" w:type="dxa"/>
            <w:bottom w:w="0" w:type="dxa"/>
          </w:tblCellMar>
        </w:tblPrEx>
        <w:trPr>
          <w:cantSplit/>
        </w:trPr>
        <w:tc>
          <w:tcPr>
            <w:tcW w:w="33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9D2E8F3" w14:textId="77777777" w:rsidR="006660BE" w:rsidRDefault="009C716A">
            <w:r>
              <w:rPr>
                <w:sz w:val="20"/>
                <w:szCs w:val="20"/>
              </w:rPr>
              <w:t>"eyelid surgery / blepharoplasty cost"</w:t>
            </w:r>
          </w:p>
        </w:tc>
        <w:tc>
          <w:tcPr>
            <w:tcW w:w="18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B3F8871" w14:textId="77777777" w:rsidR="006660BE" w:rsidRDefault="009C716A">
            <w:r>
              <w:rPr>
                <w:sz w:val="20"/>
                <w:szCs w:val="20"/>
              </w:rPr>
              <w:t>High</w:t>
            </w:r>
          </w:p>
        </w:tc>
        <w:tc>
          <w:tcPr>
            <w:tcW w:w="411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6252E7" w14:textId="77777777" w:rsidR="006660BE" w:rsidRDefault="009C716A">
            <w:r>
              <w:rPr>
                <w:sz w:val="20"/>
                <w:szCs w:val="20"/>
              </w:rPr>
              <w:t>Cost + candidacy explainer the assistant can answer</w:t>
            </w:r>
          </w:p>
        </w:tc>
      </w:tr>
      <w:tr w:rsidR="006660BE" w14:paraId="63B0E111" w14:textId="77777777">
        <w:tblPrEx>
          <w:tblCellMar>
            <w:top w:w="0" w:type="dxa"/>
            <w:bottom w:w="0" w:type="dxa"/>
          </w:tblCellMar>
        </w:tblPrEx>
        <w:trPr>
          <w:cantSplit/>
        </w:trPr>
        <w:tc>
          <w:tcPr>
            <w:tcW w:w="33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703EE32" w14:textId="77777777" w:rsidR="006660BE" w:rsidRDefault="009C716A">
            <w:r>
              <w:rPr>
                <w:sz w:val="20"/>
                <w:szCs w:val="20"/>
              </w:rPr>
              <w:t>"Botox / filler near me Aliso Viejo"</w:t>
            </w:r>
          </w:p>
        </w:tc>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CD5D5F2" w14:textId="77777777" w:rsidR="006660BE" w:rsidRDefault="009C716A">
            <w:r>
              <w:rPr>
                <w:sz w:val="20"/>
                <w:szCs w:val="20"/>
              </w:rPr>
              <w:t>Recurring</w:t>
            </w:r>
          </w:p>
        </w:tc>
        <w:tc>
          <w:tcPr>
            <w:tcW w:w="411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27D8054" w14:textId="77777777" w:rsidR="006660BE" w:rsidRDefault="009C716A">
            <w:r>
              <w:rPr>
                <w:sz w:val="20"/>
                <w:szCs w:val="20"/>
              </w:rPr>
              <w:t>Local SEO + offers + the recurring-revenue base</w:t>
            </w:r>
          </w:p>
        </w:tc>
      </w:tr>
      <w:tr w:rsidR="006660BE" w14:paraId="2D3186B8" w14:textId="77777777">
        <w:tblPrEx>
          <w:tblCellMar>
            <w:top w:w="0" w:type="dxa"/>
            <w:bottom w:w="0" w:type="dxa"/>
          </w:tblCellMar>
        </w:tblPrEx>
        <w:trPr>
          <w:cantSplit/>
        </w:trPr>
        <w:tc>
          <w:tcPr>
            <w:tcW w:w="33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3B73F1E" w14:textId="77777777" w:rsidR="006660BE" w:rsidRDefault="009C716A">
            <w:r>
              <w:rPr>
                <w:sz w:val="20"/>
                <w:szCs w:val="20"/>
              </w:rPr>
              <w:t>"Mohs reconstruction surgeon"</w:t>
            </w:r>
          </w:p>
        </w:tc>
        <w:tc>
          <w:tcPr>
            <w:tcW w:w="18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7FD11A0" w14:textId="77777777" w:rsidR="006660BE" w:rsidRDefault="009C716A">
            <w:r>
              <w:rPr>
                <w:sz w:val="20"/>
                <w:szCs w:val="20"/>
              </w:rPr>
              <w:t>High</w:t>
            </w:r>
          </w:p>
        </w:tc>
        <w:tc>
          <w:tcPr>
            <w:tcW w:w="411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29A1C03" w14:textId="77777777" w:rsidR="006660BE" w:rsidRDefault="009C716A">
            <w:r>
              <w:rPr>
                <w:sz w:val="20"/>
                <w:szCs w:val="20"/>
              </w:rPr>
              <w:t>A page that serves BOTH patients and referring derms</w:t>
            </w:r>
          </w:p>
        </w:tc>
      </w:tr>
    </w:tbl>
    <w:p w14:paraId="6009FC56" w14:textId="77777777" w:rsidR="006660BE" w:rsidRDefault="006660BE">
      <w:pPr>
        <w:spacing w:before="160"/>
      </w:pPr>
    </w:p>
    <w:p w14:paraId="7A22519F" w14:textId="77777777" w:rsidR="006660BE" w:rsidRDefault="009C716A">
      <w:pPr>
        <w:pStyle w:val="Heading2"/>
        <w:keepNext/>
        <w:keepLines/>
      </w:pPr>
      <w:bookmarkStart w:id="4" w:name="_Toc232067175"/>
      <w:r>
        <w:t>Referral Demand — The Practices That Send Cases</w:t>
      </w:r>
      <w:bookmarkEnd w:id="4"/>
    </w:p>
    <w:p w14:paraId="11A22D90" w14:textId="77777777" w:rsidR="006660BE" w:rsidRDefault="009C716A">
      <w:pPr>
        <w:spacing w:after="140" w:line="320" w:lineRule="auto"/>
        <w:jc w:val="both"/>
      </w:pPr>
      <w:r>
        <w:t>A facial plastic surgeon earns a meaningful share of surgical volume from other providers. This universe is finite, local, and listed in public records — which is what makes it a perfect fit for My AI Lead Gen (Section 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5"/>
        <w:gridCol w:w="4875"/>
        <w:gridCol w:w="1560"/>
      </w:tblGrid>
      <w:tr w:rsidR="006660BE" w14:paraId="5B94D4C7" w14:textId="77777777">
        <w:tblPrEx>
          <w:tblCellMar>
            <w:top w:w="0" w:type="dxa"/>
            <w:bottom w:w="0" w:type="dxa"/>
          </w:tblCellMar>
        </w:tblPrEx>
        <w:trPr>
          <w:cantSplit/>
          <w:tblHeader/>
        </w:trPr>
        <w:tc>
          <w:tcPr>
            <w:tcW w:w="292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5BA96E7" w14:textId="77777777" w:rsidR="006660BE" w:rsidRDefault="009C716A">
            <w:r>
              <w:rPr>
                <w:b/>
                <w:bCs/>
                <w:color w:val="FFFFFF"/>
                <w:sz w:val="20"/>
                <w:szCs w:val="20"/>
              </w:rPr>
              <w:t>Referral Source</w:t>
            </w:r>
          </w:p>
        </w:tc>
        <w:tc>
          <w:tcPr>
            <w:tcW w:w="487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23BC820" w14:textId="77777777" w:rsidR="006660BE" w:rsidRDefault="009C716A">
            <w:r>
              <w:rPr>
                <w:b/>
                <w:bCs/>
                <w:color w:val="FFFFFF"/>
                <w:sz w:val="20"/>
                <w:szCs w:val="20"/>
              </w:rPr>
              <w:t>Why They Refer</w:t>
            </w:r>
          </w:p>
        </w:tc>
        <w:tc>
          <w:tcPr>
            <w:tcW w:w="156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A7953E9" w14:textId="77777777" w:rsidR="006660BE" w:rsidRDefault="009C716A">
            <w:r>
              <w:rPr>
                <w:b/>
                <w:bCs/>
                <w:color w:val="FFFFFF"/>
                <w:sz w:val="20"/>
                <w:szCs w:val="20"/>
              </w:rPr>
              <w:t>Priority</w:t>
            </w:r>
          </w:p>
        </w:tc>
      </w:tr>
      <w:tr w:rsidR="006660BE" w14:paraId="44CE49DE" w14:textId="77777777">
        <w:tblPrEx>
          <w:tblCellMar>
            <w:top w:w="0" w:type="dxa"/>
            <w:bottom w:w="0" w:type="dxa"/>
          </w:tblCellMar>
        </w:tblPrEx>
        <w:trPr>
          <w:cantSplit/>
        </w:trPr>
        <w:tc>
          <w:tcPr>
            <w:tcW w:w="29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B3CCE7" w14:textId="77777777" w:rsidR="006660BE" w:rsidRDefault="009C716A">
            <w:r>
              <w:rPr>
                <w:sz w:val="20"/>
                <w:szCs w:val="20"/>
              </w:rPr>
              <w:t>Dermatologists / Mohs surgeons</w:t>
            </w:r>
          </w:p>
        </w:tc>
        <w:tc>
          <w:tcPr>
            <w:tcW w:w="487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C8A85D" w14:textId="77777777" w:rsidR="006660BE" w:rsidRDefault="009C716A">
            <w:r>
              <w:rPr>
                <w:sz w:val="20"/>
                <w:szCs w:val="20"/>
              </w:rPr>
              <w:t>Mohs skin-cancer excisions on the face need reconstruction — Dr. Robinson does this</w:t>
            </w:r>
          </w:p>
        </w:tc>
        <w:tc>
          <w:tcPr>
            <w:tcW w:w="15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EFC7BB" w14:textId="77777777" w:rsidR="006660BE" w:rsidRDefault="009C716A">
            <w:r>
              <w:rPr>
                <w:sz w:val="20"/>
                <w:szCs w:val="20"/>
              </w:rPr>
              <w:t>★★★★★</w:t>
            </w:r>
          </w:p>
        </w:tc>
      </w:tr>
      <w:tr w:rsidR="006660BE" w14:paraId="50F0A6E2" w14:textId="77777777">
        <w:tblPrEx>
          <w:tblCellMar>
            <w:top w:w="0" w:type="dxa"/>
            <w:bottom w:w="0" w:type="dxa"/>
          </w:tblCellMar>
        </w:tblPrEx>
        <w:trPr>
          <w:cantSplit/>
        </w:trPr>
        <w:tc>
          <w:tcPr>
            <w:tcW w:w="292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8F4AA15" w14:textId="77777777" w:rsidR="006660BE" w:rsidRDefault="009C716A">
            <w:r>
              <w:rPr>
                <w:sz w:val="20"/>
                <w:szCs w:val="20"/>
              </w:rPr>
              <w:t>Non-surgical med spas</w:t>
            </w:r>
          </w:p>
        </w:tc>
        <w:tc>
          <w:tcPr>
            <w:tcW w:w="487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D2DB8B4" w14:textId="77777777" w:rsidR="006660BE" w:rsidRDefault="009C716A">
            <w:r>
              <w:rPr>
                <w:sz w:val="20"/>
                <w:szCs w:val="20"/>
              </w:rPr>
              <w:t>Take Botox/filler revenue but refer surgical cases (facelift, eyes, nose) up</w:t>
            </w:r>
          </w:p>
        </w:tc>
        <w:tc>
          <w:tcPr>
            <w:tcW w:w="15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139965" w14:textId="77777777" w:rsidR="006660BE" w:rsidRDefault="009C716A">
            <w:r>
              <w:rPr>
                <w:sz w:val="20"/>
                <w:szCs w:val="20"/>
              </w:rPr>
              <w:t>★★★★</w:t>
            </w:r>
          </w:p>
        </w:tc>
      </w:tr>
      <w:tr w:rsidR="006660BE" w14:paraId="15589AF8" w14:textId="77777777">
        <w:tblPrEx>
          <w:tblCellMar>
            <w:top w:w="0" w:type="dxa"/>
            <w:bottom w:w="0" w:type="dxa"/>
          </w:tblCellMar>
        </w:tblPrEx>
        <w:trPr>
          <w:cantSplit/>
        </w:trPr>
        <w:tc>
          <w:tcPr>
            <w:tcW w:w="29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3F1B39" w14:textId="77777777" w:rsidR="006660BE" w:rsidRDefault="009C716A">
            <w:r>
              <w:rPr>
                <w:sz w:val="20"/>
                <w:szCs w:val="20"/>
              </w:rPr>
              <w:t>Dentists / oral &amp; maxillofacial</w:t>
            </w:r>
          </w:p>
        </w:tc>
        <w:tc>
          <w:tcPr>
            <w:tcW w:w="487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F041B7E" w14:textId="77777777" w:rsidR="006660BE" w:rsidRDefault="009C716A">
            <w:r>
              <w:rPr>
                <w:sz w:val="20"/>
                <w:szCs w:val="20"/>
              </w:rPr>
              <w:t>Chin and jaw work, facial trauma, cosmetic facial referrals</w:t>
            </w:r>
          </w:p>
        </w:tc>
        <w:tc>
          <w:tcPr>
            <w:tcW w:w="15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B9F9D0B" w14:textId="77777777" w:rsidR="006660BE" w:rsidRDefault="009C716A">
            <w:r>
              <w:rPr>
                <w:sz w:val="20"/>
                <w:szCs w:val="20"/>
              </w:rPr>
              <w:t>★★★</w:t>
            </w:r>
          </w:p>
        </w:tc>
      </w:tr>
      <w:tr w:rsidR="006660BE" w14:paraId="0675CDCA" w14:textId="77777777">
        <w:tblPrEx>
          <w:tblCellMar>
            <w:top w:w="0" w:type="dxa"/>
            <w:bottom w:w="0" w:type="dxa"/>
          </w:tblCellMar>
        </w:tblPrEx>
        <w:trPr>
          <w:cantSplit/>
        </w:trPr>
        <w:tc>
          <w:tcPr>
            <w:tcW w:w="292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33DEC1F" w14:textId="77777777" w:rsidR="006660BE" w:rsidRDefault="009C716A">
            <w:r>
              <w:rPr>
                <w:sz w:val="20"/>
                <w:szCs w:val="20"/>
              </w:rPr>
              <w:t>Optometry / ophthalmology</w:t>
            </w:r>
          </w:p>
        </w:tc>
        <w:tc>
          <w:tcPr>
            <w:tcW w:w="487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998146F" w14:textId="77777777" w:rsidR="006660BE" w:rsidRDefault="009C716A">
            <w:r>
              <w:rPr>
                <w:sz w:val="20"/>
                <w:szCs w:val="20"/>
              </w:rPr>
              <w:t>Droopy-lid (ptosis) and cosmetic/functional eyelid cases</w:t>
            </w:r>
          </w:p>
        </w:tc>
        <w:tc>
          <w:tcPr>
            <w:tcW w:w="15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54E8DA" w14:textId="77777777" w:rsidR="006660BE" w:rsidRDefault="009C716A">
            <w:r>
              <w:rPr>
                <w:sz w:val="20"/>
                <w:szCs w:val="20"/>
              </w:rPr>
              <w:t>★★★</w:t>
            </w:r>
          </w:p>
        </w:tc>
      </w:tr>
      <w:tr w:rsidR="006660BE" w14:paraId="0BEA9B9C" w14:textId="77777777">
        <w:tblPrEx>
          <w:tblCellMar>
            <w:top w:w="0" w:type="dxa"/>
            <w:bottom w:w="0" w:type="dxa"/>
          </w:tblCellMar>
        </w:tblPrEx>
        <w:trPr>
          <w:cantSplit/>
        </w:trPr>
        <w:tc>
          <w:tcPr>
            <w:tcW w:w="29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06462A5" w14:textId="77777777" w:rsidR="006660BE" w:rsidRDefault="009C716A">
            <w:r>
              <w:rPr>
                <w:sz w:val="20"/>
                <w:szCs w:val="20"/>
              </w:rPr>
              <w:t>PCP · OB-GYN · estheticians / salons</w:t>
            </w:r>
          </w:p>
        </w:tc>
        <w:tc>
          <w:tcPr>
            <w:tcW w:w="487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2950D9" w14:textId="77777777" w:rsidR="006660BE" w:rsidRDefault="009C716A">
            <w:r>
              <w:rPr>
                <w:sz w:val="20"/>
                <w:szCs w:val="20"/>
              </w:rPr>
              <w:t>General cosmetic referrals from trusted local relationships</w:t>
            </w:r>
          </w:p>
        </w:tc>
        <w:tc>
          <w:tcPr>
            <w:tcW w:w="15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0F66E2" w14:textId="77777777" w:rsidR="006660BE" w:rsidRDefault="009C716A">
            <w:r>
              <w:rPr>
                <w:sz w:val="20"/>
                <w:szCs w:val="20"/>
              </w:rPr>
              <w:t>★★</w:t>
            </w:r>
          </w:p>
        </w:tc>
      </w:tr>
    </w:tbl>
    <w:p w14:paraId="4260694B" w14:textId="77777777" w:rsidR="006660BE" w:rsidRDefault="009C716A">
      <w:pPr>
        <w:pStyle w:val="Heading1"/>
        <w:keepNext/>
        <w:pageBreakBefore/>
        <w:spacing w:before="0"/>
      </w:pPr>
      <w:bookmarkStart w:id="5" w:name="_Toc232067176"/>
      <w:r>
        <w:t>04  Can My AI Lead Gen Help? The Honest Answer</w:t>
      </w:r>
      <w:bookmarkEnd w:id="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660BE" w14:paraId="7E488BF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07B42FE0" w14:textId="77777777" w:rsidR="006660BE" w:rsidRDefault="006660BE"/>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69D5EBF" w14:textId="77777777" w:rsidR="006660BE" w:rsidRDefault="009C716A">
            <w:r>
              <w:rPr>
                <w:b/>
                <w:bCs/>
                <w:color w:val="F67D4B"/>
                <w:sz w:val="34"/>
                <w:szCs w:val="34"/>
              </w:rPr>
              <w:t>04  Can My AI Lead Gen Help? The Honest Answer</w:t>
            </w:r>
          </w:p>
        </w:tc>
      </w:tr>
    </w:tbl>
    <w:p w14:paraId="402E86FB" w14:textId="77777777" w:rsidR="006660BE" w:rsidRDefault="006660BE">
      <w:pPr>
        <w:spacing w:before="100"/>
      </w:pPr>
    </w:p>
    <w:p w14:paraId="53FD1596" w14:textId="77777777" w:rsidR="006660BE" w:rsidRDefault="009C716A">
      <w:pPr>
        <w:spacing w:after="140" w:line="320" w:lineRule="auto"/>
        <w:jc w:val="both"/>
      </w:pPr>
      <w:r>
        <w:t>This is the question that prompted the blueprint, so it deserves a direct answer rather than a sales pitch: yes — but for one engine, not both. Getting this right is what separates a program that works from money spent in the wrong place.</w:t>
      </w:r>
    </w:p>
    <w:p w14:paraId="2F32037E" w14:textId="77777777" w:rsidR="006660BE" w:rsidRDefault="006660BE">
      <w:pPr>
        <w:spacing w:before="140"/>
      </w:pPr>
    </w:p>
    <w:p w14:paraId="2CBCD71C" w14:textId="77777777" w:rsidR="006660BE" w:rsidRDefault="009C716A">
      <w:pPr>
        <w:pStyle w:val="Heading2"/>
        <w:keepNext/>
        <w:keepLines/>
      </w:pPr>
      <w:bookmarkStart w:id="6" w:name="_Toc232067177"/>
      <w:r>
        <w:t>For Consumer Patients — No (and here’s why)</w:t>
      </w:r>
      <w:bookmarkEnd w:id="6"/>
    </w:p>
    <w:p w14:paraId="63951AF2" w14:textId="77777777" w:rsidR="006660BE" w:rsidRDefault="009C716A">
      <w:pPr>
        <w:spacing w:after="140" w:line="320" w:lineRule="auto"/>
        <w:jc w:val="both"/>
      </w:pPr>
      <w:r>
        <w:t>My AI Lead Gen is an outbound engine: it harvests named targets from public business data, enriches them, and runs personalized outreach. That model does not fit individual patients. You cannot ethically or practically build a list of "people who want a facelift," privacy and HIPAA aside — and nobody chooses an elective $15K–$40K surgery because they received a cold message. Consumer growth is won by being found and trusted at the moment someone is already searching, then nurturing them to a booked consult.</w:t>
      </w:r>
      <w:r>
        <w:t xml:space="preserve"> That is Engine A (Section 7), built on the My SEO already running — not outbound lead gen.</w:t>
      </w:r>
    </w:p>
    <w:p w14:paraId="6A37A495" w14:textId="77777777" w:rsidR="006660BE" w:rsidRDefault="006660BE">
      <w:pPr>
        <w:spacing w:before="120"/>
      </w:pPr>
    </w:p>
    <w:p w14:paraId="73B1CCD4" w14:textId="77777777" w:rsidR="006660BE" w:rsidRDefault="009C716A">
      <w:pPr>
        <w:pStyle w:val="Heading2"/>
        <w:keepNext/>
        <w:keepLines/>
      </w:pPr>
      <w:bookmarkStart w:id="7" w:name="_Toc232067178"/>
      <w:r>
        <w:t>For Professional Referrals — Yes, and It’s a Strong Fit</w:t>
      </w:r>
      <w:bookmarkEnd w:id="7"/>
    </w:p>
    <w:p w14:paraId="070BE604" w14:textId="77777777" w:rsidR="006660BE" w:rsidRDefault="009C716A">
      <w:pPr>
        <w:spacing w:after="140" w:line="320" w:lineRule="auto"/>
        <w:jc w:val="both"/>
      </w:pPr>
      <w:r>
        <w:t>Referral sources are exactly what My AI Lead Gen was built to find. Every dermatology, Mohs, med-spa, dental, and optometry practice in Orange County is a named business in public records (the NPI registry, Google Business, and more). My AI Lead Gen harvests that universe, enriches and scores it, and delivers outreach-ready, personalized sequences — replacing the cold-list tax of tools like Apollo or ZoomInfo. Pointed at referrers, it builds a pipeline of relationships, each of which can send cases for year</w:t>
      </w:r>
      <w:r>
        <w:t>s.</w:t>
      </w:r>
    </w:p>
    <w:p w14:paraId="6E83EAD0" w14:textId="77777777" w:rsidR="006660BE" w:rsidRDefault="006660BE">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660BE" w14:paraId="78AB98F8"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5D412B7" w14:textId="77777777" w:rsidR="006660BE" w:rsidRDefault="006660BE"/>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3DED8B6" w14:textId="77777777" w:rsidR="006660BE" w:rsidRDefault="009C716A">
            <w:pPr>
              <w:keepNext/>
              <w:keepLines/>
              <w:spacing w:before="80" w:after="80"/>
            </w:pPr>
            <w:r>
              <w:rPr>
                <w:b/>
                <w:bCs/>
                <w:color w:val="006DB6"/>
              </w:rPr>
              <w:t>The Mohs Reconstruction Wedge</w:t>
            </w:r>
          </w:p>
          <w:p w14:paraId="572C9CFA" w14:textId="77777777" w:rsidR="006660BE" w:rsidRDefault="009C716A">
            <w:pPr>
              <w:keepNext/>
              <w:keepLines/>
              <w:spacing w:before="40" w:after="60" w:line="300" w:lineRule="auto"/>
            </w:pPr>
            <w:r>
              <w:rPr>
                <w:sz w:val="20"/>
                <w:szCs w:val="20"/>
              </w:rPr>
              <w:t>Dr. Robinson performs Mohs reconstruction — repairing the face after a dermatologist removes skin cancer. That is a direct, recurring, high-intent referral line.</w:t>
            </w:r>
          </w:p>
          <w:p w14:paraId="658EFB02" w14:textId="77777777" w:rsidR="006660BE" w:rsidRDefault="009C716A">
            <w:pPr>
              <w:keepNext/>
              <w:keepLines/>
              <w:spacing w:before="40" w:after="60" w:line="300" w:lineRule="auto"/>
            </w:pPr>
            <w:r>
              <w:rPr>
                <w:sz w:val="20"/>
                <w:szCs w:val="20"/>
              </w:rPr>
              <w:t>My AI Lead Gen can surface every Mohs surgeon and dermatology practice in Orange County and put them at the top of the outreach list — a channel almost no competitor systematically pursues.</w:t>
            </w:r>
          </w:p>
          <w:p w14:paraId="394073EA" w14:textId="77777777" w:rsidR="006660BE" w:rsidRDefault="009C716A">
            <w:pPr>
              <w:keepLines/>
              <w:spacing w:before="40" w:after="60" w:line="300" w:lineRule="auto"/>
            </w:pPr>
            <w:r>
              <w:rPr>
                <w:sz w:val="20"/>
                <w:szCs w:val="20"/>
              </w:rPr>
              <w:t>This is account-based and relationship-first: AI builds the list and drafts the outreach; Dr. Robinson and the coordinator build the trust. The tool supports the relationship; it does not replace it.</w:t>
            </w:r>
          </w:p>
        </w:tc>
      </w:tr>
    </w:tbl>
    <w:p w14:paraId="6A184E70" w14:textId="77777777" w:rsidR="006660BE" w:rsidRDefault="009C716A">
      <w:pPr>
        <w:pStyle w:val="Heading1"/>
        <w:keepNext/>
        <w:pageBreakBefore/>
        <w:spacing w:before="0"/>
      </w:pPr>
      <w:bookmarkStart w:id="8" w:name="_Toc232067179"/>
      <w:r>
        <w:t>05  Understanding AI — A Field Guide for Robinson Facial Plastic Surgery Leadership</w:t>
      </w:r>
      <w:bookmarkEnd w:id="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660BE" w14:paraId="7CA4552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418611B4" w14:textId="77777777" w:rsidR="006660BE" w:rsidRDefault="006660BE"/>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F61F943" w14:textId="77777777" w:rsidR="006660BE" w:rsidRDefault="009C716A">
            <w:r>
              <w:rPr>
                <w:b/>
                <w:bCs/>
                <w:color w:val="006DB6"/>
                <w:sz w:val="34"/>
                <w:szCs w:val="34"/>
              </w:rPr>
              <w:t>05  Understanding AI — A Field Guide for Robinson Facial Plastic Surgery Leadership</w:t>
            </w:r>
          </w:p>
        </w:tc>
      </w:tr>
    </w:tbl>
    <w:p w14:paraId="4762D25E" w14:textId="77777777" w:rsidR="006660BE" w:rsidRDefault="006660BE">
      <w:pPr>
        <w:spacing w:before="140"/>
      </w:pPr>
    </w:p>
    <w:p w14:paraId="352D31E5" w14:textId="77777777" w:rsidR="006660BE" w:rsidRDefault="009C716A">
      <w:pPr>
        <w:spacing w:after="140" w:line="320" w:lineRule="auto"/>
        <w:jc w:val="both"/>
      </w:pPr>
      <w:r>
        <w:t>This section exists to make the rest of this report easy to evaluate. No jargon, no hype — just what AI is, where the practice sits today, how to adopt it without risk, and what comparable organizations are already doing. The goal is that Dr. Robinson and the team can judge every recommendation that follows on its merits.</w:t>
      </w:r>
    </w:p>
    <w:p w14:paraId="21DFFE8D" w14:textId="77777777" w:rsidR="006660BE" w:rsidRDefault="006660BE">
      <w:pPr>
        <w:spacing w:before="140"/>
      </w:pPr>
    </w:p>
    <w:p w14:paraId="29353154" w14:textId="77777777" w:rsidR="006660BE" w:rsidRDefault="009C716A">
      <w:pPr>
        <w:pStyle w:val="Heading2"/>
        <w:keepNext/>
        <w:keepLines/>
      </w:pPr>
      <w:bookmarkStart w:id="9" w:name="_Toc232067180"/>
      <w:r>
        <w:t>What AI Actually Is — and Isn't</w:t>
      </w:r>
      <w:bookmarkEnd w:id="9"/>
    </w:p>
    <w:p w14:paraId="78B22FA4" w14:textId="77777777" w:rsidR="006660BE" w:rsidRDefault="009C716A">
      <w:pPr>
        <w:spacing w:after="140" w:line="320" w:lineRule="auto"/>
        <w:jc w:val="both"/>
      </w:pPr>
      <w:r>
        <w:t>As MIT Sloan puts it, a leader needs to know what AI can and cannot do — not how to build it. In practice, the only distinction that matters for planning is this:</w:t>
      </w:r>
    </w:p>
    <w:p w14:paraId="66DA9565" w14:textId="77777777" w:rsidR="006660BE" w:rsidRDefault="009C716A">
      <w:pPr>
        <w:pStyle w:val="ListParagraph"/>
        <w:numPr>
          <w:ilvl w:val="0"/>
          <w:numId w:val="2"/>
        </w:numPr>
        <w:spacing w:before="40" w:after="80" w:line="300" w:lineRule="auto"/>
      </w:pPr>
      <w:r>
        <w:t>Automation (workflows): the AI follows a path you define — predictable and low-risk. For example, "text every post-op patient a review request three days after surgery." This is where almost all near-term value lives.</w:t>
      </w:r>
    </w:p>
    <w:p w14:paraId="6AA23668" w14:textId="77777777" w:rsidR="006660BE" w:rsidRDefault="009C716A">
      <w:pPr>
        <w:pStyle w:val="ListParagraph"/>
        <w:numPr>
          <w:ilvl w:val="0"/>
          <w:numId w:val="2"/>
        </w:numPr>
        <w:spacing w:before="40" w:after="80" w:line="300" w:lineRule="auto"/>
      </w:pPr>
      <w:r>
        <w:t>Agents: the AI decides the steps itself — more flexible, and it needs human oversight. For example, "watch the referral pipeline and flag which derm practices to follow up with." This comes later, where it earns its place.</w:t>
      </w:r>
    </w:p>
    <w:p w14:paraId="6C0E1124" w14:textId="77777777" w:rsidR="006660BE" w:rsidRDefault="009C716A">
      <w:pPr>
        <w:spacing w:after="140" w:line="320" w:lineRule="auto"/>
        <w:jc w:val="both"/>
      </w:pPr>
      <w:r>
        <w:t>The operating principle (Anthropic's guidance on building AI systems) is to use the simplest thing that works. Robinson Facial starts with simple automations that pay off in the first 90 days — review velocity, consult capture, referral harvesting — and adds autonomous agents only where the value is proven, which is exactly how the roadmap in this report is sequenced.</w:t>
      </w:r>
    </w:p>
    <w:p w14:paraId="72B4785A" w14:textId="77777777" w:rsidR="006660BE" w:rsidRDefault="006660BE">
      <w:pPr>
        <w:spacing w:before="140"/>
      </w:pPr>
    </w:p>
    <w:p w14:paraId="107A12A7" w14:textId="77777777" w:rsidR="006660BE" w:rsidRDefault="009C716A">
      <w:pPr>
        <w:pStyle w:val="Heading2"/>
        <w:keepNext/>
        <w:keepLines/>
      </w:pPr>
      <w:bookmarkStart w:id="10" w:name="_Toc232067181"/>
      <w:r>
        <w:t>Where Robinson Facial Sits Today — The AI Maturity Ladder</w:t>
      </w:r>
      <w:bookmarkEnd w:id="10"/>
    </w:p>
    <w:p w14:paraId="362A512F" w14:textId="77777777" w:rsidR="006660BE" w:rsidRDefault="009C716A">
      <w:pPr>
        <w:spacing w:after="140" w:line="320" w:lineRule="auto"/>
        <w:jc w:val="both"/>
      </w:pPr>
      <w:r>
        <w:t>Most established, well-run practices — including Robinson Facial — sit at the first or second rung of the widely-used five-stage AI maturity model (consistent with Gartner and Google Cloud frameworks). The leaders in any field are only one or two rungs higher, and the gap closes in months, not years.</w:t>
      </w:r>
    </w:p>
    <w:p w14:paraId="10793A9D" w14:textId="77777777" w:rsidR="006660BE" w:rsidRDefault="006660B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0"/>
        <w:gridCol w:w="5200"/>
        <w:gridCol w:w="2080"/>
      </w:tblGrid>
      <w:tr w:rsidR="006660BE" w14:paraId="782FB0FA" w14:textId="77777777">
        <w:tblPrEx>
          <w:tblCellMar>
            <w:top w:w="0" w:type="dxa"/>
            <w:bottom w:w="0" w:type="dxa"/>
          </w:tblCellMar>
        </w:tblPrEx>
        <w:trPr>
          <w:cantSplit/>
          <w:tblHeader/>
        </w:trPr>
        <w:tc>
          <w:tcPr>
            <w:tcW w:w="208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5CA57E7" w14:textId="77777777" w:rsidR="006660BE" w:rsidRDefault="009C716A">
            <w:r>
              <w:rPr>
                <w:b/>
                <w:bCs/>
                <w:color w:val="FFFFFF"/>
                <w:sz w:val="20"/>
                <w:szCs w:val="20"/>
              </w:rPr>
              <w:t>Stage</w:t>
            </w:r>
          </w:p>
        </w:tc>
        <w:tc>
          <w:tcPr>
            <w:tcW w:w="520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E9AFB9C" w14:textId="77777777" w:rsidR="006660BE" w:rsidRDefault="009C716A">
            <w:r>
              <w:rPr>
                <w:b/>
                <w:bCs/>
                <w:color w:val="FFFFFF"/>
                <w:sz w:val="20"/>
                <w:szCs w:val="20"/>
              </w:rPr>
              <w:t>What It Looks Like</w:t>
            </w:r>
          </w:p>
        </w:tc>
        <w:tc>
          <w:tcPr>
            <w:tcW w:w="208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AB3361C" w14:textId="77777777" w:rsidR="006660BE" w:rsidRDefault="009C716A">
            <w:pPr>
              <w:jc w:val="center"/>
            </w:pPr>
            <w:r>
              <w:rPr>
                <w:b/>
                <w:bCs/>
                <w:color w:val="FFFFFF"/>
                <w:sz w:val="20"/>
                <w:szCs w:val="20"/>
              </w:rPr>
              <w:t>Robinson Today</w:t>
            </w:r>
          </w:p>
        </w:tc>
      </w:tr>
      <w:tr w:rsidR="006660BE" w14:paraId="4D39F75B"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A55ABC" w14:textId="77777777" w:rsidR="006660BE" w:rsidRDefault="009C716A">
            <w:r>
              <w:rPr>
                <w:sz w:val="20"/>
                <w:szCs w:val="20"/>
              </w:rPr>
              <w:t>1. Foundational</w:t>
            </w:r>
          </w:p>
        </w:tc>
        <w:tc>
          <w:tcPr>
            <w:tcW w:w="52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96B822" w14:textId="77777777" w:rsidR="006660BE" w:rsidRDefault="009C716A">
            <w:r>
              <w:rPr>
                <w:sz w:val="20"/>
                <w:szCs w:val="20"/>
              </w:rPr>
              <w:t>Little or no AI; manual, people-dependent marketing and intake</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22E863" w14:textId="77777777" w:rsidR="006660BE" w:rsidRDefault="006660BE">
            <w:pPr>
              <w:jc w:val="center"/>
            </w:pPr>
          </w:p>
        </w:tc>
      </w:tr>
      <w:tr w:rsidR="006660BE" w14:paraId="085673AB"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3D32C49" w14:textId="77777777" w:rsidR="006660BE" w:rsidRDefault="009C716A">
            <w:r>
              <w:rPr>
                <w:b/>
                <w:bCs/>
                <w:sz w:val="20"/>
                <w:szCs w:val="20"/>
              </w:rPr>
              <w:t>2. Emerging</w:t>
            </w:r>
          </w:p>
        </w:tc>
        <w:tc>
          <w:tcPr>
            <w:tcW w:w="52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756B846" w14:textId="77777777" w:rsidR="006660BE" w:rsidRDefault="009C716A">
            <w:r>
              <w:rPr>
                <w:b/>
                <w:bCs/>
                <w:sz w:val="20"/>
                <w:szCs w:val="20"/>
              </w:rPr>
              <w:t>A live My SEO program is in place, but AI is not yet woven into reputation, capture, nurture, or referral growth</w:t>
            </w:r>
          </w:p>
        </w:tc>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4E82167" w14:textId="77777777" w:rsidR="006660BE" w:rsidRDefault="009C716A">
            <w:pPr>
              <w:jc w:val="center"/>
            </w:pPr>
            <w:r>
              <w:rPr>
                <w:b/>
                <w:bCs/>
                <w:color w:val="F67D4B"/>
                <w:sz w:val="20"/>
                <w:szCs w:val="20"/>
              </w:rPr>
              <w:t>◀ You are here</w:t>
            </w:r>
          </w:p>
        </w:tc>
      </w:tr>
      <w:tr w:rsidR="006660BE" w14:paraId="72525A64"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A01559" w14:textId="77777777" w:rsidR="006660BE" w:rsidRDefault="009C716A">
            <w:r>
              <w:rPr>
                <w:sz w:val="20"/>
                <w:szCs w:val="20"/>
              </w:rPr>
              <w:t>3. Operational</w:t>
            </w:r>
          </w:p>
        </w:tc>
        <w:tc>
          <w:tcPr>
            <w:tcW w:w="52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35FFA4E" w14:textId="77777777" w:rsidR="006660BE" w:rsidRDefault="009C716A">
            <w:r>
              <w:rPr>
                <w:sz w:val="20"/>
                <w:szCs w:val="20"/>
              </w:rPr>
              <w:t>AI runs specific workflows day-to-day — review velocity, consult nurture, referral outreach — with measured results</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4126FA9" w14:textId="77777777" w:rsidR="006660BE" w:rsidRDefault="006660BE">
            <w:pPr>
              <w:jc w:val="center"/>
            </w:pPr>
          </w:p>
        </w:tc>
      </w:tr>
      <w:tr w:rsidR="006660BE" w14:paraId="47C4B43B"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C62B0C7" w14:textId="77777777" w:rsidR="006660BE" w:rsidRDefault="009C716A">
            <w:r>
              <w:rPr>
                <w:sz w:val="20"/>
                <w:szCs w:val="20"/>
              </w:rPr>
              <w:t>4. Scaled</w:t>
            </w:r>
          </w:p>
        </w:tc>
        <w:tc>
          <w:tcPr>
            <w:tcW w:w="52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124A546" w14:textId="77777777" w:rsidR="006660BE" w:rsidRDefault="009C716A">
            <w:r>
              <w:rPr>
                <w:sz w:val="20"/>
                <w:szCs w:val="20"/>
              </w:rPr>
              <w:t>AI is embedded across both growth engines with governance and dashboards</w:t>
            </w:r>
          </w:p>
        </w:tc>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E54640" w14:textId="77777777" w:rsidR="006660BE" w:rsidRDefault="006660BE">
            <w:pPr>
              <w:jc w:val="center"/>
            </w:pPr>
          </w:p>
        </w:tc>
      </w:tr>
      <w:tr w:rsidR="006660BE" w14:paraId="34CF7A69"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431100" w14:textId="77777777" w:rsidR="006660BE" w:rsidRDefault="009C716A">
            <w:r>
              <w:rPr>
                <w:sz w:val="20"/>
                <w:szCs w:val="20"/>
              </w:rPr>
              <w:t>5. Transformational</w:t>
            </w:r>
          </w:p>
        </w:tc>
        <w:tc>
          <w:tcPr>
            <w:tcW w:w="52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F0177A" w14:textId="77777777" w:rsidR="006660BE" w:rsidRDefault="009C716A">
            <w:r>
              <w:rPr>
                <w:sz w:val="20"/>
                <w:szCs w:val="20"/>
              </w:rPr>
              <w:t>AI is the default way the practice markets, captures, and grows</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0C15B12" w14:textId="77777777" w:rsidR="006660BE" w:rsidRDefault="006660BE">
            <w:pPr>
              <w:jc w:val="center"/>
            </w:pPr>
          </w:p>
        </w:tc>
      </w:tr>
    </w:tbl>
    <w:p w14:paraId="1697E2D1" w14:textId="77777777" w:rsidR="006660BE" w:rsidRDefault="009C716A">
      <w:pPr>
        <w:spacing w:before="80" w:after="140" w:line="320" w:lineRule="auto"/>
        <w:jc w:val="both"/>
      </w:pPr>
      <w:r>
        <w:t>Robinson Facial is already at the Emerging stage: the My SEO program is live. This report is the plan to reach Operational — AI working across both the consumer engine and the referral engine — within twelve months.</w:t>
      </w:r>
    </w:p>
    <w:p w14:paraId="5BE52924" w14:textId="77777777" w:rsidR="006660BE" w:rsidRDefault="006660BE">
      <w:pPr>
        <w:spacing w:before="140"/>
      </w:pPr>
    </w:p>
    <w:p w14:paraId="01683348" w14:textId="77777777" w:rsidR="006660BE" w:rsidRDefault="009C716A">
      <w:pPr>
        <w:pStyle w:val="Heading2"/>
        <w:keepNext/>
        <w:keepLines/>
      </w:pPr>
      <w:bookmarkStart w:id="11" w:name="_Toc232067182"/>
      <w:r>
        <w:t>Adopting AI Responsibly — Three Risks Every Leader Manages</w:t>
      </w:r>
      <w:bookmarkEnd w:id="11"/>
    </w:p>
    <w:p w14:paraId="15840589" w14:textId="77777777" w:rsidR="006660BE" w:rsidRDefault="009C716A">
      <w:pPr>
        <w:spacing w:after="140" w:line="320" w:lineRule="auto"/>
        <w:jc w:val="both"/>
      </w:pPr>
      <w:r>
        <w:t>The U.S. government's NIST AI Risk Management Framework gives leaders a simple mental model — Govern, Map, Measure, Manage. For a medical practice like Robinson Facial, three risks matter most, and each has a concrete control:</w:t>
      </w:r>
    </w:p>
    <w:p w14:paraId="04D50AFA" w14:textId="77777777" w:rsidR="006660BE" w:rsidRDefault="006660B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9"/>
        <w:gridCol w:w="3700"/>
        <w:gridCol w:w="3701"/>
      </w:tblGrid>
      <w:tr w:rsidR="006660BE" w14:paraId="2325E0FF" w14:textId="77777777">
        <w:tblPrEx>
          <w:tblCellMar>
            <w:top w:w="0" w:type="dxa"/>
            <w:bottom w:w="0" w:type="dxa"/>
          </w:tblCellMar>
        </w:tblPrEx>
        <w:trPr>
          <w:cantSplit/>
          <w:tblHeader/>
        </w:trPr>
        <w:tc>
          <w:tcPr>
            <w:tcW w:w="1959"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7C12CC41" w14:textId="77777777" w:rsidR="006660BE" w:rsidRDefault="009C716A">
            <w:r>
              <w:rPr>
                <w:b/>
                <w:bCs/>
                <w:color w:val="FFFFFF"/>
                <w:sz w:val="20"/>
                <w:szCs w:val="20"/>
              </w:rPr>
              <w:t>Risk</w:t>
            </w:r>
          </w:p>
        </w:tc>
        <w:tc>
          <w:tcPr>
            <w:tcW w:w="370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7832E158" w14:textId="77777777" w:rsidR="006660BE" w:rsidRDefault="009C716A">
            <w:r>
              <w:rPr>
                <w:b/>
                <w:bCs/>
                <w:color w:val="FFFFFF"/>
                <w:sz w:val="20"/>
                <w:szCs w:val="20"/>
              </w:rPr>
              <w:t>What It Means</w:t>
            </w:r>
          </w:p>
        </w:tc>
        <w:tc>
          <w:tcPr>
            <w:tcW w:w="3701"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52FBDBA3" w14:textId="77777777" w:rsidR="006660BE" w:rsidRDefault="009C716A">
            <w:r>
              <w:rPr>
                <w:b/>
                <w:bCs/>
                <w:color w:val="FFFFFF"/>
                <w:sz w:val="20"/>
                <w:szCs w:val="20"/>
              </w:rPr>
              <w:t>How Technijian Controls It</w:t>
            </w:r>
          </w:p>
        </w:tc>
      </w:tr>
      <w:tr w:rsidR="006660BE" w14:paraId="6BD565DF"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F3555DF" w14:textId="77777777" w:rsidR="006660BE" w:rsidRDefault="009C716A">
            <w:r>
              <w:rPr>
                <w:sz w:val="20"/>
                <w:szCs w:val="20"/>
              </w:rPr>
              <w:t>Hallucination</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2C57E7" w14:textId="77777777" w:rsidR="006660BE" w:rsidRDefault="009C716A">
            <w:r>
              <w:rPr>
                <w:sz w:val="20"/>
                <w:szCs w:val="20"/>
              </w:rPr>
              <w:t>AI can state a confident, wrong answer</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C35178E" w14:textId="77777777" w:rsidR="006660BE" w:rsidRDefault="009C716A">
            <w:r>
              <w:rPr>
                <w:sz w:val="20"/>
                <w:szCs w:val="20"/>
              </w:rPr>
              <w:t>Human-in-the-loop review on anything patient-facing or medical — AI drafts candidacy and procedure copy, Dr. Robinson or the coordinator approves</w:t>
            </w:r>
          </w:p>
        </w:tc>
      </w:tr>
      <w:tr w:rsidR="006660BE" w14:paraId="2DFACE75"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4B1FA32" w14:textId="77777777" w:rsidR="006660BE" w:rsidRDefault="009C716A">
            <w:r>
              <w:rPr>
                <w:sz w:val="20"/>
                <w:szCs w:val="20"/>
              </w:rPr>
              <w:t>Data leakage</w:t>
            </w:r>
          </w:p>
        </w:tc>
        <w:tc>
          <w:tcPr>
            <w:tcW w:w="37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AD83670" w14:textId="77777777" w:rsidR="006660BE" w:rsidRDefault="009C716A">
            <w:r>
              <w:rPr>
                <w:sz w:val="20"/>
                <w:szCs w:val="20"/>
              </w:rPr>
              <w:t>Sensitive data pasted into public tools can escape</w:t>
            </w:r>
          </w:p>
        </w:tc>
        <w:tc>
          <w:tcPr>
            <w:tcW w:w="37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3AD64A5" w14:textId="77777777" w:rsidR="006660BE" w:rsidRDefault="009C716A">
            <w:r>
              <w:rPr>
                <w:sz w:val="20"/>
                <w:szCs w:val="20"/>
              </w:rPr>
              <w:t>Private, governed AI deployments — patient information and any PHI never touch a public model; HIPAA-aware handling by design</w:t>
            </w:r>
          </w:p>
        </w:tc>
      </w:tr>
      <w:tr w:rsidR="006660BE" w14:paraId="7A10A641"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CF210B" w14:textId="77777777" w:rsidR="006660BE" w:rsidRDefault="009C716A">
            <w:r>
              <w:rPr>
                <w:sz w:val="20"/>
                <w:szCs w:val="20"/>
              </w:rPr>
              <w:t>Compliance &amp; accountability</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3361DC" w14:textId="77777777" w:rsidR="006660BE" w:rsidRDefault="009C716A">
            <w:r>
              <w:rPr>
                <w:sz w:val="20"/>
                <w:szCs w:val="20"/>
              </w:rPr>
              <w:t>Untracked AI tools create audit gaps</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3E1DF8" w14:textId="77777777" w:rsidR="006660BE" w:rsidRDefault="009C716A">
            <w:r>
              <w:rPr>
                <w:sz w:val="20"/>
                <w:szCs w:val="20"/>
              </w:rPr>
              <w:t>Every AI tool inventoried with owner, vendor, and data source — led by a CISSP-certified team</w:t>
            </w:r>
          </w:p>
        </w:tc>
      </w:tr>
    </w:tbl>
    <w:p w14:paraId="6BC712C8" w14:textId="77777777" w:rsidR="006660BE" w:rsidRDefault="006660BE">
      <w:pPr>
        <w:spacing w:before="140"/>
      </w:pPr>
    </w:p>
    <w:p w14:paraId="4F287692" w14:textId="77777777" w:rsidR="006660BE" w:rsidRDefault="009C716A">
      <w:pPr>
        <w:pStyle w:val="Heading2"/>
        <w:keepNext/>
        <w:keepLines/>
      </w:pPr>
      <w:bookmarkStart w:id="12" w:name="_Toc232067183"/>
      <w:r>
        <w:t>What Comparable Organizations Are Already Doing</w:t>
      </w:r>
      <w:bookmarkEnd w:id="12"/>
    </w:p>
    <w:p w14:paraId="5E5998E0" w14:textId="77777777" w:rsidR="006660BE" w:rsidRDefault="009C716A">
      <w:pPr>
        <w:pStyle w:val="ListParagraph"/>
        <w:numPr>
          <w:ilvl w:val="0"/>
          <w:numId w:val="2"/>
        </w:numPr>
        <w:spacing w:before="40" w:after="80" w:line="300" w:lineRule="auto"/>
      </w:pPr>
      <w:r>
        <w:t>Elective-procedure practices: aesthetic and dental practices are running systematic post-visit review requests to lift local ranking and trust — turning years of happy-but-silent patients into a visible reputation.</w:t>
      </w:r>
    </w:p>
    <w:p w14:paraId="2E4AC169" w14:textId="77777777" w:rsidR="006660BE" w:rsidRDefault="009C716A">
      <w:pPr>
        <w:pStyle w:val="ListParagraph"/>
        <w:numPr>
          <w:ilvl w:val="0"/>
          <w:numId w:val="2"/>
        </w:numPr>
        <w:spacing w:before="40" w:after="80" w:line="300" w:lineRule="auto"/>
      </w:pPr>
      <w:r>
        <w:t>Local service providers: businesses are using AI search optimization (GEO) to become the cited answer when prospects ask AI assistants "best [procedure] near me" — capturing demand competitors never see.</w:t>
      </w:r>
    </w:p>
    <w:p w14:paraId="04EAB28A" w14:textId="77777777" w:rsidR="006660BE" w:rsidRDefault="009C716A">
      <w:pPr>
        <w:pStyle w:val="ListParagraph"/>
        <w:numPr>
          <w:ilvl w:val="0"/>
          <w:numId w:val="2"/>
        </w:numPr>
        <w:spacing w:before="40" w:after="80" w:line="300" w:lineRule="auto"/>
      </w:pPr>
      <w:r>
        <w:t>Referral-driven B2B: relationship-led businesses are using account-based AI outreach to systematically court a finite, named referral universe instead of leaving it to chance.</w:t>
      </w:r>
    </w:p>
    <w:p w14:paraId="3ACFFFFF" w14:textId="77777777" w:rsidR="006660BE" w:rsidRDefault="009C716A">
      <w:pPr>
        <w:spacing w:before="40" w:after="140" w:line="320" w:lineRule="auto"/>
        <w:jc w:val="both"/>
      </w:pPr>
      <w:r>
        <w:rPr>
          <w:i/>
          <w:iCs/>
          <w:sz w:val="19"/>
          <w:szCs w:val="19"/>
        </w:rPr>
        <w:t>These are representative directions of travel across comparable industries, not guarantees; Robinson Facial's own numbers would be confirmed in discovery. Technijian's specific capabilities and prior builds appear in Section 10 (Capability Proof).</w:t>
      </w:r>
    </w:p>
    <w:p w14:paraId="589CA563" w14:textId="77777777" w:rsidR="006660BE" w:rsidRDefault="006660BE">
      <w:pPr>
        <w:spacing w:before="140"/>
      </w:pPr>
    </w:p>
    <w:p w14:paraId="0C81B94F" w14:textId="77777777" w:rsidR="006660BE" w:rsidRDefault="009C716A">
      <w:pPr>
        <w:pStyle w:val="Heading2"/>
        <w:keepNext/>
        <w:keepLines/>
      </w:pPr>
      <w:bookmarkStart w:id="13" w:name="_Toc232067184"/>
      <w:r>
        <w:t>A Day in the Life — A Robinson Facial Patient Coordinator</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660BE" w14:paraId="3818921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7AEC637" w14:textId="77777777" w:rsidR="006660BE" w:rsidRDefault="006660BE"/>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6F726DD" w14:textId="77777777" w:rsidR="006660BE" w:rsidRDefault="009C716A">
            <w:pPr>
              <w:keepNext/>
              <w:keepLines/>
              <w:spacing w:before="80" w:after="80"/>
            </w:pPr>
            <w:r>
              <w:rPr>
                <w:b/>
                <w:bCs/>
                <w:color w:val="006DB6"/>
              </w:rPr>
              <w:t>Before vs. After AI</w:t>
            </w:r>
          </w:p>
          <w:p w14:paraId="429AC1EE" w14:textId="77777777" w:rsidR="006660BE" w:rsidRDefault="009C716A">
            <w:pPr>
              <w:keepNext/>
              <w:keepLines/>
              <w:spacing w:before="40" w:after="60" w:line="300" w:lineRule="auto"/>
            </w:pPr>
            <w:r>
              <w:rPr>
                <w:sz w:val="20"/>
                <w:szCs w:val="20"/>
              </w:rPr>
              <w:t>TODAY: A coordinator answers consult inquiries by phone and a single web form, repeats the same candidacy, cost, and financing questions all day, manually remembers to follow up with patients still deliberating, and rarely has time to ask happy post-op patients for a review — so the reputation gap stays open and warm consults go cold.</w:t>
            </w:r>
          </w:p>
          <w:p w14:paraId="460E928A" w14:textId="77777777" w:rsidR="006660BE" w:rsidRDefault="009C716A">
            <w:pPr>
              <w:keepLines/>
              <w:spacing w:before="40" w:after="60" w:line="300" w:lineRule="auto"/>
            </w:pPr>
            <w:r>
              <w:rPr>
                <w:sz w:val="20"/>
                <w:szCs w:val="20"/>
              </w:rPr>
              <w:t>WITH AI: A 24/7 consult assistant answers candidacy/cost/financing on drface.com and books consults; nurture sequences keep deliberating patients warm automatically; a review-request goes to every happy patient on schedule; and the referral list and outreach are drafted for the coordinator to approve. The coordinator spends time on patients, not on repetitive chasing — and nothing falls through the cracks.</w:t>
            </w:r>
          </w:p>
        </w:tc>
      </w:tr>
    </w:tbl>
    <w:p w14:paraId="21AA8EDF" w14:textId="77777777" w:rsidR="006660BE" w:rsidRDefault="006660BE">
      <w:pPr>
        <w:spacing w:before="140"/>
      </w:pPr>
    </w:p>
    <w:p w14:paraId="2737D229" w14:textId="77777777" w:rsidR="006660BE" w:rsidRDefault="009C716A">
      <w:pPr>
        <w:pStyle w:val="Heading2"/>
        <w:keepNext/>
        <w:keepLines/>
      </w:pPr>
      <w:bookmarkStart w:id="14" w:name="_Toc232067185"/>
      <w:r>
        <w:t>Why a Partner — vs. Hiring or Doing It Yourself</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9"/>
        <w:gridCol w:w="7091"/>
      </w:tblGrid>
      <w:tr w:rsidR="006660BE" w14:paraId="58587A56" w14:textId="77777777">
        <w:tblPrEx>
          <w:tblCellMar>
            <w:top w:w="0" w:type="dxa"/>
            <w:bottom w:w="0" w:type="dxa"/>
          </w:tblCellMar>
        </w:tblPrEx>
        <w:trPr>
          <w:cantSplit/>
          <w:tblHeader/>
        </w:trPr>
        <w:tc>
          <w:tcPr>
            <w:tcW w:w="226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3863DDF" w14:textId="77777777" w:rsidR="006660BE" w:rsidRDefault="009C716A">
            <w:r>
              <w:rPr>
                <w:b/>
                <w:bCs/>
                <w:color w:val="FFFFFF"/>
                <w:sz w:val="20"/>
                <w:szCs w:val="20"/>
              </w:rPr>
              <w:t>Path</w:t>
            </w:r>
          </w:p>
        </w:tc>
        <w:tc>
          <w:tcPr>
            <w:tcW w:w="709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00058B8" w14:textId="77777777" w:rsidR="006660BE" w:rsidRDefault="009C716A">
            <w:r>
              <w:rPr>
                <w:b/>
                <w:bCs/>
                <w:color w:val="FFFFFF"/>
                <w:sz w:val="20"/>
                <w:szCs w:val="20"/>
              </w:rPr>
              <w:t>Reality</w:t>
            </w:r>
          </w:p>
        </w:tc>
      </w:tr>
      <w:tr w:rsidR="006660BE" w14:paraId="07F3759F"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5A19DF" w14:textId="77777777" w:rsidR="006660BE" w:rsidRDefault="009C716A">
            <w:r>
              <w:rPr>
                <w:sz w:val="20"/>
                <w:szCs w:val="20"/>
              </w:rPr>
              <w:t>DIY tools</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C9F57AD" w14:textId="77777777" w:rsidR="006660BE" w:rsidRDefault="009C716A">
            <w:r>
              <w:rPr>
                <w:sz w:val="20"/>
                <w:szCs w:val="20"/>
              </w:rPr>
              <w:t>Inexpensive, but the practice assembles, secures, and governs everything — and owns the three risks above alone</w:t>
            </w:r>
          </w:p>
        </w:tc>
      </w:tr>
      <w:tr w:rsidR="006660BE" w14:paraId="41E163DD"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F40C49" w14:textId="77777777" w:rsidR="006660BE" w:rsidRDefault="009C716A">
            <w:r>
              <w:rPr>
                <w:sz w:val="20"/>
                <w:szCs w:val="20"/>
              </w:rPr>
              <w:t>Hire in-house</w:t>
            </w:r>
          </w:p>
        </w:tc>
        <w:tc>
          <w:tcPr>
            <w:tcW w:w="709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8816DA" w14:textId="77777777" w:rsidR="006660BE" w:rsidRDefault="009C716A">
            <w:r>
              <w:rPr>
                <w:sz w:val="20"/>
                <w:szCs w:val="20"/>
              </w:rPr>
              <w:t>A capable AI marketing lead typically costs $180K+/year and is scarce, and one person cannot cover SEO/GEO, build, security, and governance</w:t>
            </w:r>
          </w:p>
        </w:tc>
      </w:tr>
      <w:tr w:rsidR="006660BE" w14:paraId="5E5C7E80"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EC0F7BD" w14:textId="77777777" w:rsidR="006660BE" w:rsidRDefault="009C716A">
            <w:r>
              <w:rPr>
                <w:b/>
                <w:bCs/>
                <w:sz w:val="20"/>
                <w:szCs w:val="20"/>
              </w:rPr>
              <w:t>Partner (Technijian)</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ED016D" w14:textId="77777777" w:rsidR="006660BE" w:rsidRDefault="009C716A">
            <w:r>
              <w:rPr>
                <w:b/>
                <w:bCs/>
                <w:sz w:val="20"/>
                <w:szCs w:val="20"/>
              </w:rPr>
              <w:t>Strategy, build, security, and governance in one team at a fraction of a hire — with proven builds and CISSP-led security, already trusted via the live My SEO program</w:t>
            </w:r>
          </w:p>
        </w:tc>
      </w:tr>
    </w:tbl>
    <w:p w14:paraId="1D6DCE6B" w14:textId="77777777" w:rsidR="006660BE" w:rsidRDefault="009C716A">
      <w:pPr>
        <w:spacing w:before="100" w:after="140" w:line="320" w:lineRule="auto"/>
        <w:jc w:val="both"/>
      </w:pPr>
      <w:r>
        <w:rPr>
          <w:i/>
          <w:iCs/>
          <w:sz w:val="18"/>
          <w:szCs w:val="18"/>
        </w:rPr>
        <w:t>Sources cited in this section: MIT Sloan Management (AI literacy); Anthropic (AI system design); a widely-used five-stage AI maturity model (consistent with Gartner and Google Cloud frameworks); U.S. NIST AI Risk Management Framework. Full references in the Appendix.</w:t>
      </w:r>
    </w:p>
    <w:p w14:paraId="18949127" w14:textId="77777777" w:rsidR="006660BE" w:rsidRDefault="009C716A">
      <w:pPr>
        <w:pStyle w:val="Heading1"/>
        <w:keepNext/>
        <w:pageBreakBefore/>
        <w:spacing w:before="0"/>
      </w:pPr>
      <w:bookmarkStart w:id="15" w:name="_Toc232067186"/>
      <w:r>
        <w:t>06  The Referral Engine (Engine B)</w:t>
      </w:r>
      <w:bookmarkEnd w:id="1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660BE" w14:paraId="79FF9C1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16913413" w14:textId="77777777" w:rsidR="006660BE" w:rsidRDefault="006660BE"/>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B878B80" w14:textId="77777777" w:rsidR="006660BE" w:rsidRDefault="009C716A">
            <w:r>
              <w:rPr>
                <w:b/>
                <w:bCs/>
                <w:color w:val="006DB6"/>
                <w:sz w:val="34"/>
                <w:szCs w:val="34"/>
              </w:rPr>
              <w:t>06  The Referral Engine (Engine B)</w:t>
            </w:r>
          </w:p>
        </w:tc>
      </w:tr>
    </w:tbl>
    <w:p w14:paraId="5E142274" w14:textId="77777777" w:rsidR="006660BE" w:rsidRDefault="006660BE">
      <w:pPr>
        <w:spacing w:before="100"/>
      </w:pPr>
    </w:p>
    <w:p w14:paraId="457A9EF9" w14:textId="77777777" w:rsidR="006660BE" w:rsidRDefault="009C716A">
      <w:pPr>
        <w:spacing w:after="140" w:line="320" w:lineRule="auto"/>
        <w:jc w:val="both"/>
      </w:pPr>
      <w:r>
        <w:t>This is the new growth channel My AI Lead Gen opens. The diagram below shows the referral universe it harvests and the priority order it works — with dermatologists and Mohs surgeons first, because facial reconstruction is a direct line into Dr. Robinson’s operating room.</w:t>
      </w:r>
    </w:p>
    <w:p w14:paraId="0C318057" w14:textId="77777777" w:rsidR="006660BE" w:rsidRDefault="006660BE">
      <w:pPr>
        <w:spacing w:before="160"/>
      </w:pPr>
    </w:p>
    <w:p w14:paraId="621540D3" w14:textId="77777777" w:rsidR="006660BE" w:rsidRDefault="009C716A">
      <w:pPr>
        <w:spacing w:before="120" w:after="80"/>
        <w:jc w:val="center"/>
      </w:pPr>
      <w:r>
        <w:rPr>
          <w:noProof/>
        </w:rPr>
        <w:drawing>
          <wp:inline distT="0" distB="0" distL="0" distR="0" wp14:anchorId="580BA7F4" wp14:editId="52372EBB">
            <wp:extent cx="5524500" cy="3228975"/>
            <wp:effectExtent l="0" t="0" r="0" b="0"/>
            <wp:docPr id="784523467" name="The Referral Engine — what My AI Lead Gen builds" descr="The Referral Engine — what My AI Lead Gen builds" title="The Referral Engine — what My AI Lead Gen bui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3228975"/>
                    </a:xfrm>
                    <a:prstGeom prst="rect">
                      <a:avLst/>
                    </a:prstGeom>
                  </pic:spPr>
                </pic:pic>
              </a:graphicData>
            </a:graphic>
          </wp:inline>
        </w:drawing>
      </w:r>
    </w:p>
    <w:p w14:paraId="6464D9D5" w14:textId="77777777" w:rsidR="006660BE" w:rsidRDefault="009C716A">
      <w:pPr>
        <w:spacing w:after="240"/>
        <w:jc w:val="center"/>
      </w:pPr>
      <w:r>
        <w:rPr>
          <w:i/>
          <w:iCs/>
          <w:sz w:val="18"/>
          <w:szCs w:val="18"/>
        </w:rPr>
        <w:t>Figure 5.0 — The Referral Engine: the practices My AI Lead Gen harvests, scores, and courts</w:t>
      </w:r>
    </w:p>
    <w:p w14:paraId="0C05B1E6" w14:textId="77777777" w:rsidR="006660BE" w:rsidRDefault="006660BE">
      <w:pPr>
        <w:spacing w:before="140"/>
      </w:pPr>
    </w:p>
    <w:p w14:paraId="51867F26" w14:textId="77777777" w:rsidR="006660BE" w:rsidRDefault="009C716A">
      <w:pPr>
        <w:pStyle w:val="Heading2"/>
        <w:keepNext/>
        <w:keepLines/>
      </w:pPr>
      <w:bookmarkStart w:id="16" w:name="_Toc232067187"/>
      <w:r>
        <w:t>How My AI Lead Gen Runs It</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5054"/>
        <w:gridCol w:w="2434"/>
      </w:tblGrid>
      <w:tr w:rsidR="006660BE" w14:paraId="0417714A" w14:textId="77777777">
        <w:tblPrEx>
          <w:tblCellMar>
            <w:top w:w="0" w:type="dxa"/>
            <w:bottom w:w="0" w:type="dxa"/>
          </w:tblCellMar>
        </w:tblPrEx>
        <w:trPr>
          <w:cantSplit/>
          <w:tblHeader/>
        </w:trPr>
        <w:tc>
          <w:tcPr>
            <w:tcW w:w="187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FC8B04B" w14:textId="77777777" w:rsidR="006660BE" w:rsidRDefault="009C716A">
            <w:r>
              <w:rPr>
                <w:b/>
                <w:bCs/>
                <w:color w:val="FFFFFF"/>
                <w:sz w:val="20"/>
                <w:szCs w:val="20"/>
              </w:rPr>
              <w:t>Stage</w:t>
            </w:r>
          </w:p>
        </w:tc>
        <w:tc>
          <w:tcPr>
            <w:tcW w:w="505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11FFEC5" w14:textId="77777777" w:rsidR="006660BE" w:rsidRDefault="009C716A">
            <w:r>
              <w:rPr>
                <w:b/>
                <w:bCs/>
                <w:color w:val="FFFFFF"/>
                <w:sz w:val="20"/>
                <w:szCs w:val="20"/>
              </w:rPr>
              <w:t>What Happens</w:t>
            </w:r>
          </w:p>
        </w:tc>
        <w:tc>
          <w:tcPr>
            <w:tcW w:w="243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37D9706" w14:textId="77777777" w:rsidR="006660BE" w:rsidRDefault="009C716A">
            <w:r>
              <w:rPr>
                <w:b/>
                <w:bCs/>
                <w:color w:val="FFFFFF"/>
                <w:sz w:val="20"/>
                <w:szCs w:val="20"/>
              </w:rPr>
              <w:t>Output</w:t>
            </w:r>
          </w:p>
        </w:tc>
      </w:tr>
      <w:tr w:rsidR="006660BE" w14:paraId="6624483F" w14:textId="77777777">
        <w:tblPrEx>
          <w:tblCellMar>
            <w:top w:w="0" w:type="dxa"/>
            <w:bottom w:w="0" w:type="dxa"/>
          </w:tblCellMar>
        </w:tblPrEx>
        <w:trPr>
          <w:cantSplit/>
        </w:trPr>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61C887" w14:textId="77777777" w:rsidR="006660BE" w:rsidRDefault="009C716A">
            <w:r>
              <w:rPr>
                <w:sz w:val="20"/>
                <w:szCs w:val="20"/>
              </w:rPr>
              <w:t>Harvest</w:t>
            </w:r>
          </w:p>
        </w:tc>
        <w:tc>
          <w:tcPr>
            <w:tcW w:w="505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C568FB3" w14:textId="77777777" w:rsidR="006660BE" w:rsidRDefault="009C716A">
            <w:r>
              <w:rPr>
                <w:sz w:val="20"/>
                <w:szCs w:val="20"/>
              </w:rPr>
              <w:t>Pull every OC dermatology/Mohs, med-spa, dental, and optometry practice from public data (NPI registry, Google Business)</w:t>
            </w:r>
          </w:p>
        </w:tc>
        <w:tc>
          <w:tcPr>
            <w:tcW w:w="243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FD3A9C2" w14:textId="77777777" w:rsidR="006660BE" w:rsidRDefault="009C716A">
            <w:r>
              <w:rPr>
                <w:sz w:val="20"/>
                <w:szCs w:val="20"/>
              </w:rPr>
              <w:t>A complete named-target list</w:t>
            </w:r>
          </w:p>
        </w:tc>
      </w:tr>
      <w:tr w:rsidR="006660BE" w14:paraId="694C7D40" w14:textId="77777777">
        <w:tblPrEx>
          <w:tblCellMar>
            <w:top w:w="0" w:type="dxa"/>
            <w:bottom w:w="0" w:type="dxa"/>
          </w:tblCellMar>
        </w:tblPrEx>
        <w:trPr>
          <w:cantSplit/>
        </w:trPr>
        <w:tc>
          <w:tcPr>
            <w:tcW w:w="18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8F491C0" w14:textId="77777777" w:rsidR="006660BE" w:rsidRDefault="009C716A">
            <w:r>
              <w:rPr>
                <w:sz w:val="20"/>
                <w:szCs w:val="20"/>
              </w:rPr>
              <w:t>Enrich</w:t>
            </w:r>
          </w:p>
        </w:tc>
        <w:tc>
          <w:tcPr>
            <w:tcW w:w="505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98825B3" w14:textId="77777777" w:rsidR="006660BE" w:rsidRDefault="009C716A">
            <w:r>
              <w:rPr>
                <w:sz w:val="20"/>
                <w:szCs w:val="20"/>
              </w:rPr>
              <w:t>Add practice size, services, decision-maker, and contact details</w:t>
            </w:r>
          </w:p>
        </w:tc>
        <w:tc>
          <w:tcPr>
            <w:tcW w:w="243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71B31A5" w14:textId="77777777" w:rsidR="006660BE" w:rsidRDefault="009C716A">
            <w:r>
              <w:rPr>
                <w:sz w:val="20"/>
                <w:szCs w:val="20"/>
              </w:rPr>
              <w:t>Outreach-ready records</w:t>
            </w:r>
          </w:p>
        </w:tc>
      </w:tr>
      <w:tr w:rsidR="006660BE" w14:paraId="69ABCA66" w14:textId="77777777">
        <w:tblPrEx>
          <w:tblCellMar>
            <w:top w:w="0" w:type="dxa"/>
            <w:bottom w:w="0" w:type="dxa"/>
          </w:tblCellMar>
        </w:tblPrEx>
        <w:trPr>
          <w:cantSplit/>
        </w:trPr>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6DF943" w14:textId="77777777" w:rsidR="006660BE" w:rsidRDefault="009C716A">
            <w:r>
              <w:rPr>
                <w:sz w:val="20"/>
                <w:szCs w:val="20"/>
              </w:rPr>
              <w:t>Score</w:t>
            </w:r>
          </w:p>
        </w:tc>
        <w:tc>
          <w:tcPr>
            <w:tcW w:w="505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00403B" w14:textId="77777777" w:rsidR="006660BE" w:rsidRDefault="009C716A">
            <w:r>
              <w:rPr>
                <w:sz w:val="20"/>
                <w:szCs w:val="20"/>
              </w:rPr>
              <w:t>Rank by referral fit — Mohs/derms first, then med spas, then the rest</w:t>
            </w:r>
          </w:p>
        </w:tc>
        <w:tc>
          <w:tcPr>
            <w:tcW w:w="243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8ACD674" w14:textId="77777777" w:rsidR="006660BE" w:rsidRDefault="009C716A">
            <w:r>
              <w:rPr>
                <w:sz w:val="20"/>
                <w:szCs w:val="20"/>
              </w:rPr>
              <w:t>A prioritized queue</w:t>
            </w:r>
          </w:p>
        </w:tc>
      </w:tr>
      <w:tr w:rsidR="006660BE" w14:paraId="6B3EEA0B" w14:textId="77777777">
        <w:tblPrEx>
          <w:tblCellMar>
            <w:top w:w="0" w:type="dxa"/>
            <w:bottom w:w="0" w:type="dxa"/>
          </w:tblCellMar>
        </w:tblPrEx>
        <w:trPr>
          <w:cantSplit/>
        </w:trPr>
        <w:tc>
          <w:tcPr>
            <w:tcW w:w="18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8095F9" w14:textId="77777777" w:rsidR="006660BE" w:rsidRDefault="009C716A">
            <w:r>
              <w:rPr>
                <w:sz w:val="20"/>
                <w:szCs w:val="20"/>
              </w:rPr>
              <w:t>Deliver</w:t>
            </w:r>
          </w:p>
        </w:tc>
        <w:tc>
          <w:tcPr>
            <w:tcW w:w="505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6067961" w14:textId="77777777" w:rsidR="006660BE" w:rsidRDefault="009C716A">
            <w:r>
              <w:rPr>
                <w:sz w:val="20"/>
                <w:szCs w:val="20"/>
              </w:rPr>
              <w:t>Personalized outreach in Dr. Robinson’s voice; coordinator follows up; track responses</w:t>
            </w:r>
          </w:p>
        </w:tc>
        <w:tc>
          <w:tcPr>
            <w:tcW w:w="243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16B44E5" w14:textId="77777777" w:rsidR="006660BE" w:rsidRDefault="009C716A">
            <w:r>
              <w:rPr>
                <w:sz w:val="20"/>
                <w:szCs w:val="20"/>
              </w:rPr>
              <w:t>Booked referral meetings</w:t>
            </w:r>
          </w:p>
        </w:tc>
      </w:tr>
    </w:tbl>
    <w:p w14:paraId="67A59491" w14:textId="77777777" w:rsidR="006660BE" w:rsidRDefault="006660B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660BE" w14:paraId="3B527FA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6416028" w14:textId="77777777" w:rsidR="006660BE" w:rsidRDefault="006660BE"/>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512C470" w14:textId="77777777" w:rsidR="006660BE" w:rsidRDefault="009C716A">
            <w:pPr>
              <w:keepNext/>
              <w:keepLines/>
              <w:spacing w:before="80" w:after="80"/>
            </w:pPr>
            <w:r>
              <w:rPr>
                <w:b/>
                <w:bCs/>
                <w:color w:val="006DB6"/>
              </w:rPr>
              <w:t>Why This Channel Compounds</w:t>
            </w:r>
          </w:p>
          <w:p w14:paraId="5C06B15C" w14:textId="77777777" w:rsidR="006660BE" w:rsidRDefault="009C716A">
            <w:pPr>
              <w:keepNext/>
              <w:keepLines/>
              <w:spacing w:before="40" w:after="60" w:line="300" w:lineRule="auto"/>
            </w:pPr>
            <w:r>
              <w:rPr>
                <w:sz w:val="20"/>
                <w:szCs w:val="20"/>
              </w:rPr>
              <w:t>A consumer ad stops working the day you stop paying. A referral relationship, once earned, sends cases for years — at near-zero ongoing cost.</w:t>
            </w:r>
          </w:p>
          <w:p w14:paraId="07CF0ADD" w14:textId="77777777" w:rsidR="006660BE" w:rsidRDefault="009C716A">
            <w:pPr>
              <w:keepNext/>
              <w:keepLines/>
              <w:spacing w:before="40" w:after="60" w:line="300" w:lineRule="auto"/>
            </w:pPr>
            <w:r>
              <w:rPr>
                <w:sz w:val="20"/>
                <w:szCs w:val="20"/>
              </w:rPr>
              <w:t>The universe is finite: there are only so many dermatology and Mohs practices in Orange County. Working the full list systematically is achievable, not endless.</w:t>
            </w:r>
          </w:p>
          <w:p w14:paraId="2CE07E1A" w14:textId="77777777" w:rsidR="006660BE" w:rsidRDefault="009C716A">
            <w:pPr>
              <w:keepLines/>
              <w:spacing w:before="40" w:after="60" w:line="300" w:lineRule="auto"/>
            </w:pPr>
            <w:r>
              <w:rPr>
                <w:sz w:val="20"/>
                <w:szCs w:val="20"/>
              </w:rPr>
              <w:t>It is a wedge no competitor is pressing. The big Newport Beach names compete loudly for consumers; few are quietly building the referral base Dr. Robinson’s Mohs work makes natural.</w:t>
            </w:r>
          </w:p>
        </w:tc>
      </w:tr>
    </w:tbl>
    <w:p w14:paraId="66F87CE4" w14:textId="77777777" w:rsidR="006660BE" w:rsidRDefault="009C716A">
      <w:pPr>
        <w:pStyle w:val="Heading1"/>
        <w:keepNext/>
        <w:pageBreakBefore/>
        <w:spacing w:before="0"/>
      </w:pPr>
      <w:bookmarkStart w:id="17" w:name="_Toc232067188"/>
      <w:r>
        <w:t>07  The Consumer Engine (Engine A) — Building on My SEO</w:t>
      </w:r>
      <w:bookmarkEnd w:id="1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660BE" w14:paraId="76D4659E"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65DC1263" w14:textId="77777777" w:rsidR="006660BE" w:rsidRDefault="006660BE"/>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6BA5ED1" w14:textId="77777777" w:rsidR="006660BE" w:rsidRDefault="009C716A">
            <w:r>
              <w:rPr>
                <w:b/>
                <w:bCs/>
                <w:color w:val="F67D4B"/>
                <w:sz w:val="34"/>
                <w:szCs w:val="34"/>
              </w:rPr>
              <w:t>07  The Consumer Engine (Engine A) — Building on My SEO</w:t>
            </w:r>
          </w:p>
        </w:tc>
      </w:tr>
    </w:tbl>
    <w:p w14:paraId="4D4B5B9A" w14:textId="77777777" w:rsidR="006660BE" w:rsidRDefault="006660BE">
      <w:pPr>
        <w:spacing w:before="100"/>
      </w:pPr>
    </w:p>
    <w:p w14:paraId="5F0610DD" w14:textId="77777777" w:rsidR="006660BE" w:rsidRDefault="009C716A">
      <w:pPr>
        <w:spacing w:after="140" w:line="320" w:lineRule="auto"/>
        <w:jc w:val="both"/>
      </w:pPr>
      <w:r>
        <w:t>The practice already runs My SEO, so this engine is about extending what’s working — not starting over. Four additions turn existing search visibility into more booked surgeries, and the first is the highest-ROI move available to the practice today.</w:t>
      </w:r>
    </w:p>
    <w:p w14:paraId="06C1DA09" w14:textId="77777777" w:rsidR="006660BE" w:rsidRDefault="006660BE">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3744"/>
        <w:gridCol w:w="3370"/>
      </w:tblGrid>
      <w:tr w:rsidR="006660BE" w14:paraId="6036A203" w14:textId="77777777">
        <w:tblPrEx>
          <w:tblCellMar>
            <w:top w:w="0" w:type="dxa"/>
            <w:bottom w:w="0" w:type="dxa"/>
          </w:tblCellMar>
        </w:tblPrEx>
        <w:trPr>
          <w:cantSplit/>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5D64663" w14:textId="77777777" w:rsidR="006660BE" w:rsidRDefault="009C716A">
            <w:r>
              <w:rPr>
                <w:b/>
                <w:bCs/>
                <w:color w:val="FFFFFF"/>
                <w:sz w:val="20"/>
                <w:szCs w:val="20"/>
              </w:rPr>
              <w:t>Addition</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85729DF" w14:textId="77777777" w:rsidR="006660BE" w:rsidRDefault="009C716A">
            <w:r>
              <w:rPr>
                <w:b/>
                <w:bCs/>
                <w:color w:val="FFFFFF"/>
                <w:sz w:val="20"/>
                <w:szCs w:val="20"/>
              </w:rPr>
              <w:t>What It Does</w:t>
            </w:r>
          </w:p>
        </w:tc>
        <w:tc>
          <w:tcPr>
            <w:tcW w:w="337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2EE04AF" w14:textId="77777777" w:rsidR="006660BE" w:rsidRDefault="009C716A">
            <w:r>
              <w:rPr>
                <w:b/>
                <w:bCs/>
                <w:color w:val="FFFFFF"/>
                <w:sz w:val="20"/>
                <w:szCs w:val="20"/>
              </w:rPr>
              <w:t>Why It Matters</w:t>
            </w:r>
          </w:p>
        </w:tc>
      </w:tr>
      <w:tr w:rsidR="006660BE" w14:paraId="609F2A3B"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AF23145" w14:textId="77777777" w:rsidR="006660BE" w:rsidRDefault="009C716A">
            <w:r>
              <w:rPr>
                <w:sz w:val="20"/>
                <w:szCs w:val="20"/>
              </w:rPr>
              <w:t>Reputation engine</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58F84A" w14:textId="77777777" w:rsidR="006660BE" w:rsidRDefault="009C716A">
            <w:r>
              <w:rPr>
                <w:sz w:val="20"/>
                <w:szCs w:val="20"/>
              </w:rPr>
              <w:t>Systematically request reviews from happy patients (post-visit SMS/email)</w:t>
            </w:r>
          </w:p>
        </w:tc>
        <w:tc>
          <w:tcPr>
            <w:tcW w:w="33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839E8A6" w14:textId="77777777" w:rsidR="006660BE" w:rsidRDefault="009C716A">
            <w:r>
              <w:rPr>
                <w:sz w:val="20"/>
                <w:szCs w:val="20"/>
              </w:rPr>
              <w:t>Closes the 32-vs-hundreds gap; lifts local ranking AND trust at compare-time</w:t>
            </w:r>
          </w:p>
        </w:tc>
      </w:tr>
      <w:tr w:rsidR="006660BE" w14:paraId="2BDCA8BA"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523F213" w14:textId="77777777" w:rsidR="006660BE" w:rsidRDefault="009C716A">
            <w:r>
              <w:rPr>
                <w:sz w:val="20"/>
                <w:szCs w:val="20"/>
              </w:rPr>
              <w:t>GEO (on top of My SEO)</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F0A982B" w14:textId="77777777" w:rsidR="006660BE" w:rsidRDefault="009C716A">
            <w:r>
              <w:rPr>
                <w:sz w:val="20"/>
                <w:szCs w:val="20"/>
              </w:rPr>
              <w:t>Make procedure pages the source AI assistants cite</w:t>
            </w:r>
          </w:p>
        </w:tc>
        <w:tc>
          <w:tcPr>
            <w:tcW w:w="337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47C9E96" w14:textId="77777777" w:rsidR="006660BE" w:rsidRDefault="009C716A">
            <w:r>
              <w:rPr>
                <w:sz w:val="20"/>
                <w:szCs w:val="20"/>
              </w:rPr>
              <w:t>Patients now ask ChatGPT/Perplexity "best facelift surgeon OC" before they call</w:t>
            </w:r>
          </w:p>
        </w:tc>
      </w:tr>
      <w:tr w:rsidR="006660BE" w14:paraId="15FAED62"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419EF1" w14:textId="77777777" w:rsidR="006660BE" w:rsidRDefault="009C716A">
            <w:r>
              <w:rPr>
                <w:sz w:val="20"/>
                <w:szCs w:val="20"/>
              </w:rPr>
              <w:t>Chat.AI consult assistant</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F7B664F" w14:textId="77777777" w:rsidR="006660BE" w:rsidRDefault="009C716A">
            <w:r>
              <w:rPr>
                <w:sz w:val="20"/>
                <w:szCs w:val="20"/>
              </w:rPr>
              <w:t>24/7 assistant answers candidacy / cost / financing and books the consult</w:t>
            </w:r>
          </w:p>
        </w:tc>
        <w:tc>
          <w:tcPr>
            <w:tcW w:w="33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10A79D" w14:textId="77777777" w:rsidR="006660BE" w:rsidRDefault="009C716A">
            <w:r>
              <w:rPr>
                <w:sz w:val="20"/>
                <w:szCs w:val="20"/>
              </w:rPr>
              <w:t>Aesthetics sites bounce; an assistant converts visits into consults</w:t>
            </w:r>
          </w:p>
        </w:tc>
      </w:tr>
      <w:tr w:rsidR="006660BE" w14:paraId="7659B963"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67176AE" w14:textId="77777777" w:rsidR="006660BE" w:rsidRDefault="009C716A">
            <w:r>
              <w:rPr>
                <w:sz w:val="20"/>
                <w:szCs w:val="20"/>
              </w:rPr>
              <w:t>Consult-to-surgery nurture</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E2E63F" w14:textId="77777777" w:rsidR="006660BE" w:rsidRDefault="009C716A">
            <w:r>
              <w:rPr>
                <w:sz w:val="20"/>
                <w:szCs w:val="20"/>
              </w:rPr>
              <w:t>Tasteful email/SMS over the weeks a patient deliberates</w:t>
            </w:r>
          </w:p>
        </w:tc>
        <w:tc>
          <w:tcPr>
            <w:tcW w:w="337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0A7F472" w14:textId="77777777" w:rsidR="006660BE" w:rsidRDefault="009C716A">
            <w:r>
              <w:rPr>
                <w:sz w:val="20"/>
                <w:szCs w:val="20"/>
              </w:rPr>
              <w:t>Lifts the single biggest revenue metric — consult-to-surgery conversion</w:t>
            </w:r>
          </w:p>
        </w:tc>
      </w:tr>
    </w:tbl>
    <w:p w14:paraId="6B2A1475" w14:textId="77777777" w:rsidR="006660BE" w:rsidRDefault="006660BE">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660BE" w14:paraId="4A6C3CD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485FB255" w14:textId="77777777" w:rsidR="006660BE" w:rsidRDefault="006660BE"/>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A493B07" w14:textId="77777777" w:rsidR="006660BE" w:rsidRDefault="009C716A">
            <w:pPr>
              <w:keepNext/>
              <w:keepLines/>
              <w:spacing w:before="80" w:after="80"/>
            </w:pPr>
            <w:r>
              <w:rPr>
                <w:b/>
                <w:bCs/>
                <w:color w:val="F67D4B"/>
              </w:rPr>
              <w:t>The Reputation Gap Is the Quick Win</w:t>
            </w:r>
          </w:p>
          <w:p w14:paraId="066A2E59" w14:textId="77777777" w:rsidR="006660BE" w:rsidRDefault="009C716A">
            <w:pPr>
              <w:keepNext/>
              <w:keepLines/>
              <w:spacing w:before="40" w:after="60" w:line="300" w:lineRule="auto"/>
            </w:pPr>
            <w:r>
              <w:rPr>
                <w:sz w:val="20"/>
                <w:szCs w:val="20"/>
              </w:rPr>
              <w:t>21 years and thousands of patients have produced only ~32 Google reviews. The reviews are not missing because patients were unhappy — they were never asked.</w:t>
            </w:r>
          </w:p>
          <w:p w14:paraId="3280C5A7" w14:textId="77777777" w:rsidR="006660BE" w:rsidRDefault="009C716A">
            <w:pPr>
              <w:keepNext/>
              <w:keepLines/>
              <w:spacing w:before="40" w:after="60" w:line="300" w:lineRule="auto"/>
            </w:pPr>
            <w:r>
              <w:rPr>
                <w:sz w:val="20"/>
                <w:szCs w:val="20"/>
              </w:rPr>
              <w:t>A systematic post-visit review request can multiply that count within 90 days, directly improving how Robinson ranks against Newport Beach competitors and how a comparing patient perceives the practice.</w:t>
            </w:r>
          </w:p>
          <w:p w14:paraId="112B6FC9" w14:textId="77777777" w:rsidR="006660BE" w:rsidRDefault="009C716A">
            <w:pPr>
              <w:keepLines/>
              <w:spacing w:before="40" w:after="60" w:line="300" w:lineRule="auto"/>
            </w:pPr>
            <w:r>
              <w:rPr>
                <w:sz w:val="20"/>
                <w:szCs w:val="20"/>
              </w:rPr>
              <w:t>This single move costs little, builds on the existing My SEO, and pays back faster than anything else in the plan.</w:t>
            </w:r>
          </w:p>
        </w:tc>
      </w:tr>
    </w:tbl>
    <w:p w14:paraId="35682276" w14:textId="77777777" w:rsidR="006660BE" w:rsidRDefault="009C716A">
      <w:pPr>
        <w:pStyle w:val="Heading1"/>
        <w:keepNext/>
        <w:pageBreakBefore/>
        <w:spacing w:before="0"/>
      </w:pPr>
      <w:bookmarkStart w:id="18" w:name="_Toc232067189"/>
      <w:r>
        <w:t>08  Competitive Landscape</w:t>
      </w:r>
      <w:bookmarkEnd w:id="1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660BE" w14:paraId="511B7F8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76FECE79" w14:textId="77777777" w:rsidR="006660BE" w:rsidRDefault="006660BE"/>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843EE58" w14:textId="77777777" w:rsidR="006660BE" w:rsidRDefault="009C716A">
            <w:r>
              <w:rPr>
                <w:b/>
                <w:bCs/>
                <w:color w:val="006DB6"/>
                <w:sz w:val="34"/>
                <w:szCs w:val="34"/>
              </w:rPr>
              <w:t>08  Competitive Landscape</w:t>
            </w:r>
          </w:p>
        </w:tc>
      </w:tr>
    </w:tbl>
    <w:p w14:paraId="26F77A64" w14:textId="77777777" w:rsidR="006660BE" w:rsidRDefault="006660BE">
      <w:pPr>
        <w:spacing w:before="100"/>
      </w:pPr>
    </w:p>
    <w:p w14:paraId="7F1F11D6" w14:textId="77777777" w:rsidR="006660BE" w:rsidRDefault="009C716A">
      <w:pPr>
        <w:spacing w:after="140" w:line="320" w:lineRule="auto"/>
        <w:jc w:val="both"/>
      </w:pPr>
      <w:r>
        <w:t>Orange County facial plastic surgery is one of the most competitive aesthetic markets in the country, concentrated in Newport Beach. Robinson’s clinical credentials are fully competitive; the gap is digital reputation and visibility — which is precisely what this program closes.</w:t>
      </w:r>
    </w:p>
    <w:p w14:paraId="65FC31D4" w14:textId="77777777" w:rsidR="006660BE" w:rsidRDefault="006660BE">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9"/>
        <w:gridCol w:w="2987"/>
        <w:gridCol w:w="3984"/>
      </w:tblGrid>
      <w:tr w:rsidR="006660BE" w14:paraId="5FE3D6C4" w14:textId="77777777">
        <w:tblPrEx>
          <w:tblCellMar>
            <w:top w:w="0" w:type="dxa"/>
            <w:bottom w:w="0" w:type="dxa"/>
          </w:tblCellMar>
        </w:tblPrEx>
        <w:trPr>
          <w:cantSplit/>
          <w:tblHeader/>
        </w:trPr>
        <w:tc>
          <w:tcPr>
            <w:tcW w:w="238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7109239" w14:textId="77777777" w:rsidR="006660BE" w:rsidRDefault="009C716A">
            <w:r>
              <w:rPr>
                <w:b/>
                <w:bCs/>
                <w:color w:val="FFFFFF"/>
                <w:sz w:val="20"/>
                <w:szCs w:val="20"/>
              </w:rPr>
              <w:t>Competitor</w:t>
            </w:r>
          </w:p>
        </w:tc>
        <w:tc>
          <w:tcPr>
            <w:tcW w:w="298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1C64003" w14:textId="77777777" w:rsidR="006660BE" w:rsidRDefault="009C716A">
            <w:r>
              <w:rPr>
                <w:b/>
                <w:bCs/>
                <w:color w:val="FFFFFF"/>
                <w:sz w:val="20"/>
                <w:szCs w:val="20"/>
              </w:rPr>
              <w:t>Market / Focus</w:t>
            </w:r>
          </w:p>
        </w:tc>
        <w:tc>
          <w:tcPr>
            <w:tcW w:w="398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D92B2D7" w14:textId="77777777" w:rsidR="006660BE" w:rsidRDefault="009C716A">
            <w:r>
              <w:rPr>
                <w:b/>
                <w:bCs/>
                <w:color w:val="FFFFFF"/>
                <w:sz w:val="20"/>
                <w:szCs w:val="20"/>
              </w:rPr>
              <w:t>Digital Posture</w:t>
            </w:r>
          </w:p>
        </w:tc>
      </w:tr>
      <w:tr w:rsidR="006660BE" w14:paraId="760C4B84" w14:textId="77777777">
        <w:tblPrEx>
          <w:tblCellMar>
            <w:top w:w="0" w:type="dxa"/>
            <w:bottom w:w="0" w:type="dxa"/>
          </w:tblCellMar>
        </w:tblPrEx>
        <w:trPr>
          <w:cantSplit/>
        </w:trPr>
        <w:tc>
          <w:tcPr>
            <w:tcW w:w="238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2B3164A" w14:textId="77777777" w:rsidR="006660BE" w:rsidRDefault="009C716A">
            <w:r>
              <w:rPr>
                <w:sz w:val="20"/>
                <w:szCs w:val="20"/>
              </w:rPr>
              <w:t>Dr. Kevin Sadati</w:t>
            </w:r>
          </w:p>
        </w:tc>
        <w:tc>
          <w:tcPr>
            <w:tcW w:w="2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6ADCBD" w14:textId="77777777" w:rsidR="006660BE" w:rsidRDefault="009C716A">
            <w:r>
              <w:rPr>
                <w:sz w:val="20"/>
                <w:szCs w:val="20"/>
              </w:rPr>
              <w:t>Newport Beach — facelift, "natural" look</w:t>
            </w:r>
          </w:p>
        </w:tc>
        <w:tc>
          <w:tcPr>
            <w:tcW w:w="398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DA31FEA" w14:textId="77777777" w:rsidR="006660BE" w:rsidRDefault="009C716A">
            <w:r>
              <w:rPr>
                <w:sz w:val="20"/>
                <w:szCs w:val="20"/>
              </w:rPr>
              <w:t>700+ 5-star reviews; "Best Facial Cosmetic Surgeon OC" — the dominant brand</w:t>
            </w:r>
          </w:p>
        </w:tc>
      </w:tr>
      <w:tr w:rsidR="006660BE" w14:paraId="18B7EC14" w14:textId="77777777">
        <w:tblPrEx>
          <w:tblCellMar>
            <w:top w:w="0" w:type="dxa"/>
            <w:bottom w:w="0" w:type="dxa"/>
          </w:tblCellMar>
        </w:tblPrEx>
        <w:trPr>
          <w:cantSplit/>
        </w:trPr>
        <w:tc>
          <w:tcPr>
            <w:tcW w:w="238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0B9FC5D" w14:textId="77777777" w:rsidR="006660BE" w:rsidRDefault="009C716A">
            <w:r>
              <w:rPr>
                <w:sz w:val="20"/>
                <w:szCs w:val="20"/>
              </w:rPr>
              <w:t>Dr. Ali Sajjadian</w:t>
            </w:r>
          </w:p>
        </w:tc>
        <w:tc>
          <w:tcPr>
            <w:tcW w:w="2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A136DE8" w14:textId="77777777" w:rsidR="006660BE" w:rsidRDefault="009C716A">
            <w:r>
              <w:rPr>
                <w:sz w:val="20"/>
                <w:szCs w:val="20"/>
              </w:rPr>
              <w:t>Newport Beach — rhinoplasty authority</w:t>
            </w:r>
          </w:p>
        </w:tc>
        <w:tc>
          <w:tcPr>
            <w:tcW w:w="398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66C02E6" w14:textId="77777777" w:rsidR="006660BE" w:rsidRDefault="009C716A">
            <w:r>
              <w:rPr>
                <w:sz w:val="20"/>
                <w:szCs w:val="20"/>
              </w:rPr>
              <w:t>~5,000 nose procedures, 30 yrs; strong rhinoplasty SEO</w:t>
            </w:r>
          </w:p>
        </w:tc>
      </w:tr>
      <w:tr w:rsidR="006660BE" w14:paraId="1FAB96EB" w14:textId="77777777">
        <w:tblPrEx>
          <w:tblCellMar>
            <w:top w:w="0" w:type="dxa"/>
            <w:bottom w:w="0" w:type="dxa"/>
          </w:tblCellMar>
        </w:tblPrEx>
        <w:trPr>
          <w:cantSplit/>
        </w:trPr>
        <w:tc>
          <w:tcPr>
            <w:tcW w:w="238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E8696B" w14:textId="77777777" w:rsidR="006660BE" w:rsidRDefault="009C716A">
            <w:r>
              <w:rPr>
                <w:sz w:val="20"/>
                <w:szCs w:val="20"/>
              </w:rPr>
              <w:t>Dr. Rami Batniji</w:t>
            </w:r>
          </w:p>
        </w:tc>
        <w:tc>
          <w:tcPr>
            <w:tcW w:w="2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2129E2" w14:textId="77777777" w:rsidR="006660BE" w:rsidRDefault="009C716A">
            <w:r>
              <w:rPr>
                <w:sz w:val="20"/>
                <w:szCs w:val="20"/>
              </w:rPr>
              <w:t>Newport Beach / Beverly Hills — deep-plane facelift</w:t>
            </w:r>
          </w:p>
        </w:tc>
        <w:tc>
          <w:tcPr>
            <w:tcW w:w="398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5067D1" w14:textId="77777777" w:rsidR="006660BE" w:rsidRDefault="009C716A">
            <w:r>
              <w:rPr>
                <w:sz w:val="20"/>
                <w:szCs w:val="20"/>
              </w:rPr>
              <w:t>Orange Coast Top Doctor 2026; polished brand</w:t>
            </w:r>
          </w:p>
        </w:tc>
      </w:tr>
      <w:tr w:rsidR="006660BE" w14:paraId="2CD4EF74" w14:textId="77777777">
        <w:tblPrEx>
          <w:tblCellMar>
            <w:top w:w="0" w:type="dxa"/>
            <w:bottom w:w="0" w:type="dxa"/>
          </w:tblCellMar>
        </w:tblPrEx>
        <w:trPr>
          <w:cantSplit/>
        </w:trPr>
        <w:tc>
          <w:tcPr>
            <w:tcW w:w="238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4C96E9F" w14:textId="77777777" w:rsidR="006660BE" w:rsidRDefault="009C716A">
            <w:r>
              <w:rPr>
                <w:sz w:val="20"/>
                <w:szCs w:val="20"/>
              </w:rPr>
              <w:t>Dr. Ali Sepehr</w:t>
            </w:r>
          </w:p>
        </w:tc>
        <w:tc>
          <w:tcPr>
            <w:tcW w:w="2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EA5748D" w14:textId="77777777" w:rsidR="006660BE" w:rsidRDefault="009C716A">
            <w:r>
              <w:rPr>
                <w:sz w:val="20"/>
                <w:szCs w:val="20"/>
              </w:rPr>
              <w:t>Newport Beach / Tustin</w:t>
            </w:r>
          </w:p>
        </w:tc>
        <w:tc>
          <w:tcPr>
            <w:tcW w:w="398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C74EDD5" w14:textId="77777777" w:rsidR="006660BE" w:rsidRDefault="009C716A">
            <w:r>
              <w:rPr>
                <w:sz w:val="20"/>
                <w:szCs w:val="20"/>
              </w:rPr>
              <w:t>Fellowship-trained (U Toronto); active content</w:t>
            </w:r>
          </w:p>
        </w:tc>
      </w:tr>
      <w:tr w:rsidR="006660BE" w14:paraId="7A54117C" w14:textId="77777777">
        <w:tblPrEx>
          <w:tblCellMar>
            <w:top w:w="0" w:type="dxa"/>
            <w:bottom w:w="0" w:type="dxa"/>
          </w:tblCellMar>
        </w:tblPrEx>
        <w:trPr>
          <w:cantSplit/>
        </w:trPr>
        <w:tc>
          <w:tcPr>
            <w:tcW w:w="238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FF2FE58" w14:textId="77777777" w:rsidR="006660BE" w:rsidRDefault="009C716A">
            <w:r>
              <w:rPr>
                <w:sz w:val="20"/>
                <w:szCs w:val="20"/>
              </w:rPr>
              <w:t>Dr. Timothy Miller</w:t>
            </w:r>
          </w:p>
        </w:tc>
        <w:tc>
          <w:tcPr>
            <w:tcW w:w="2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146191" w14:textId="77777777" w:rsidR="006660BE" w:rsidRDefault="009C716A">
            <w:r>
              <w:rPr>
                <w:sz w:val="20"/>
                <w:szCs w:val="20"/>
              </w:rPr>
              <w:t>Orange County — eyelid + face/neck</w:t>
            </w:r>
          </w:p>
        </w:tc>
        <w:tc>
          <w:tcPr>
            <w:tcW w:w="398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EFCB39" w14:textId="77777777" w:rsidR="006660BE" w:rsidRDefault="009C716A">
            <w:r>
              <w:rPr>
                <w:sz w:val="20"/>
                <w:szCs w:val="20"/>
              </w:rPr>
              <w:t>Established; less aggressive digital</w:t>
            </w:r>
          </w:p>
        </w:tc>
      </w:tr>
      <w:tr w:rsidR="006660BE" w14:paraId="61AE51F5" w14:textId="77777777">
        <w:tblPrEx>
          <w:tblCellMar>
            <w:top w:w="0" w:type="dxa"/>
            <w:bottom w:w="0" w:type="dxa"/>
          </w:tblCellMar>
        </w:tblPrEx>
        <w:trPr>
          <w:cantSplit/>
        </w:trPr>
        <w:tc>
          <w:tcPr>
            <w:tcW w:w="238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62FC2B4" w14:textId="77777777" w:rsidR="006660BE" w:rsidRDefault="009C716A">
            <w:r>
              <w:rPr>
                <w:sz w:val="20"/>
                <w:szCs w:val="20"/>
              </w:rPr>
              <w:t>Dr. Jonathan Zelken</w:t>
            </w:r>
          </w:p>
        </w:tc>
        <w:tc>
          <w:tcPr>
            <w:tcW w:w="2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14D2238" w14:textId="77777777" w:rsidR="006660BE" w:rsidRDefault="009C716A">
            <w:r>
              <w:rPr>
                <w:sz w:val="20"/>
                <w:szCs w:val="20"/>
              </w:rPr>
              <w:t>Newport Beach</w:t>
            </w:r>
          </w:p>
        </w:tc>
        <w:tc>
          <w:tcPr>
            <w:tcW w:w="398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726AC57" w14:textId="77777777" w:rsidR="006660BE" w:rsidRDefault="009C716A">
            <w:r>
              <w:rPr>
                <w:sz w:val="20"/>
                <w:szCs w:val="20"/>
              </w:rPr>
              <w:t>NewBeauty Top Doctor; social-forward</w:t>
            </w:r>
          </w:p>
        </w:tc>
      </w:tr>
    </w:tbl>
    <w:p w14:paraId="778B015D" w14:textId="77777777" w:rsidR="006660BE" w:rsidRDefault="006660BE">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660BE" w14:paraId="20F3AA6B"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AC03310" w14:textId="77777777" w:rsidR="006660BE" w:rsidRDefault="006660BE"/>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A73C468" w14:textId="77777777" w:rsidR="006660BE" w:rsidRDefault="009C716A">
            <w:pPr>
              <w:keepNext/>
              <w:keepLines/>
              <w:spacing w:before="80" w:after="80"/>
            </w:pPr>
            <w:r>
              <w:rPr>
                <w:b/>
                <w:bCs/>
                <w:color w:val="006DB6"/>
              </w:rPr>
              <w:t>Where Robinson Wins — The White Space</w:t>
            </w:r>
          </w:p>
          <w:p w14:paraId="36428A38" w14:textId="77777777" w:rsidR="006660BE" w:rsidRDefault="009C716A">
            <w:pPr>
              <w:keepNext/>
              <w:keepLines/>
              <w:spacing w:before="40" w:after="60" w:line="300" w:lineRule="auto"/>
            </w:pPr>
            <w:r>
              <w:rPr>
                <w:sz w:val="20"/>
                <w:szCs w:val="20"/>
              </w:rPr>
              <w:t>Reputation velocity: 32 reviews vs. competitors’ hundreds is the single biggest, most fixable gap. The quality is there; the reviews were never collected.</w:t>
            </w:r>
          </w:p>
          <w:p w14:paraId="31BD6847" w14:textId="77777777" w:rsidR="006660BE" w:rsidRDefault="009C716A">
            <w:pPr>
              <w:keepNext/>
              <w:keepLines/>
              <w:spacing w:before="40" w:after="60" w:line="300" w:lineRule="auto"/>
            </w:pPr>
            <w:r>
              <w:rPr>
                <w:sz w:val="20"/>
                <w:szCs w:val="20"/>
              </w:rPr>
              <w:t>South-OC ownership: the big names cluster in Newport Beach. Robinson can own Aliso Viejo, Laguna, Mission Viejo, San Clemente, and Dana Point local search instead of fighting Newport head-on.</w:t>
            </w:r>
          </w:p>
          <w:p w14:paraId="4A562EC7" w14:textId="77777777" w:rsidR="006660BE" w:rsidRDefault="009C716A">
            <w:pPr>
              <w:keepNext/>
              <w:keepLines/>
              <w:spacing w:before="40" w:after="60" w:line="300" w:lineRule="auto"/>
            </w:pPr>
            <w:r>
              <w:rPr>
                <w:sz w:val="20"/>
                <w:szCs w:val="20"/>
              </w:rPr>
              <w:t>The Mohs-reconstruction referral niche: a clinical credential most cosmetic-only competitors don’t emphasize — and a B2B referral wedge nobody is systematically courting.</w:t>
            </w:r>
          </w:p>
          <w:p w14:paraId="674D70F7" w14:textId="77777777" w:rsidR="006660BE" w:rsidRDefault="009C716A">
            <w:pPr>
              <w:keepLines/>
              <w:spacing w:before="40" w:after="60" w:line="300" w:lineRule="auto"/>
            </w:pPr>
            <w:r>
              <w:rPr>
                <w:sz w:val="20"/>
                <w:szCs w:val="20"/>
              </w:rPr>
              <w:t>GEO first-mover: almost no OC surgeon is optimized to be the answer AI assistants cite. Robinson can claim it.</w:t>
            </w:r>
          </w:p>
        </w:tc>
      </w:tr>
    </w:tbl>
    <w:p w14:paraId="3EDD99EC" w14:textId="77777777" w:rsidR="006660BE" w:rsidRDefault="006660BE">
      <w:pPr>
        <w:spacing w:before="160"/>
      </w:pPr>
    </w:p>
    <w:p w14:paraId="5666BE69" w14:textId="77777777" w:rsidR="006660BE" w:rsidRDefault="009C716A">
      <w:pPr>
        <w:pStyle w:val="Heading2"/>
        <w:keepNext/>
        <w:keepLines/>
      </w:pPr>
      <w:bookmarkStart w:id="19" w:name="_Toc232067190"/>
      <w:r>
        <w:rPr>
          <w:color w:val="F67D4B"/>
        </w:rPr>
        <w:t>AI Search Reality Check</w:t>
      </w:r>
      <w:bookmarkEnd w:id="19"/>
    </w:p>
    <w:p w14:paraId="3EA3AD84" w14:textId="77777777" w:rsidR="006660BE" w:rsidRDefault="009C716A">
      <w:pPr>
        <w:spacing w:after="140" w:line="320" w:lineRule="auto"/>
        <w:jc w:val="both"/>
      </w:pPr>
      <w:r>
        <w:t>Here is the gap made concrete. When a prospective patient asks an AI assistant the question below today, this is the shape of the answer they get — illustrative of how AI search resolves this query right now: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660BE" w14:paraId="30219569"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284485F5" w14:textId="77777777" w:rsidR="006660BE" w:rsidRDefault="006660BE"/>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7D3DC25" w14:textId="77777777" w:rsidR="006660BE" w:rsidRDefault="009C716A">
            <w:pPr>
              <w:keepNext/>
              <w:keepLines/>
              <w:spacing w:before="80" w:after="80"/>
            </w:pPr>
            <w:r>
              <w:rPr>
                <w:b/>
                <w:bCs/>
                <w:color w:val="F67D4B"/>
              </w:rPr>
              <w:t>Prompt: "Who is the best facial plastic surgeon in Orange County for a facelift?"</w:t>
            </w:r>
          </w:p>
          <w:p w14:paraId="45B176F8" w14:textId="77777777" w:rsidR="006660BE" w:rsidRDefault="009C716A">
            <w:pPr>
              <w:keepNext/>
              <w:keepLines/>
              <w:spacing w:before="40" w:after="60" w:line="300" w:lineRule="auto"/>
            </w:pPr>
            <w:r>
              <w:rPr>
                <w:sz w:val="20"/>
                <w:szCs w:val="20"/>
              </w:rPr>
              <w:t>TODAY — the AI assistant answers with whichever surgeons have the strongest content and review signals it can read: it names the dominant Newport Beach brands (hundreds of reviews, heavy content) and does NOT mention Dr. Robinson — even though his 21 years, dual board certification, and fellowship training are fully competitive. Robinson is invisible at the exact moment the patient is forming a shortlist.</w:t>
            </w:r>
          </w:p>
          <w:p w14:paraId="442DE7C7" w14:textId="77777777" w:rsidR="006660BE" w:rsidRDefault="009C716A">
            <w:pPr>
              <w:keepLines/>
              <w:spacing w:before="40" w:after="60" w:line="300" w:lineRule="auto"/>
            </w:pPr>
            <w:r>
              <w:rPr>
                <w:sz w:val="20"/>
                <w:szCs w:val="20"/>
              </w:rPr>
              <w:t>AFTER GEO + reviews — the same query returns Robinson as a cited option ("Dr. Ernest B. Robinson is a dual board-certified, fellowship-trained facial plastic surgeon in Aliso Viejo with 21+ years of experience…"), with the procedure pages and a deeper review base as the supporting evidence the assistant points to.</w:t>
            </w:r>
          </w:p>
        </w:tc>
      </w:tr>
    </w:tbl>
    <w:p w14:paraId="136DA800" w14:textId="77777777" w:rsidR="006660BE" w:rsidRDefault="009C716A">
      <w:pPr>
        <w:spacing w:after="140" w:line="320" w:lineRule="auto"/>
        <w:jc w:val="both"/>
      </w:pPr>
      <w:r>
        <w:rPr>
          <w:i/>
          <w:iCs/>
          <w:sz w:val="18"/>
          <w:szCs w:val="18"/>
        </w:rPr>
        <w:t>(Illustrative of current AI-search behavior for this query class; the live result would be captured as the GEO baseline at the discovery call.)</w:t>
      </w:r>
    </w:p>
    <w:p w14:paraId="70D2CD15" w14:textId="77777777" w:rsidR="006660BE" w:rsidRDefault="009C716A">
      <w:pPr>
        <w:pStyle w:val="Heading1"/>
        <w:keepNext/>
        <w:pageBreakBefore/>
        <w:spacing w:before="0"/>
      </w:pPr>
      <w:bookmarkStart w:id="20" w:name="_Toc232067191"/>
      <w:r>
        <w:t>09  The Patient &amp; Referral Customer</w:t>
      </w:r>
      <w:bookmarkEnd w:id="2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660BE" w14:paraId="7160B480"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62128A99" w14:textId="77777777" w:rsidR="006660BE" w:rsidRDefault="006660BE"/>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C5C060A" w14:textId="77777777" w:rsidR="006660BE" w:rsidRDefault="009C716A">
            <w:r>
              <w:rPr>
                <w:b/>
                <w:bCs/>
                <w:color w:val="F67D4B"/>
                <w:sz w:val="34"/>
                <w:szCs w:val="34"/>
              </w:rPr>
              <w:t>09  The Patient &amp; Referral Customer</w:t>
            </w:r>
          </w:p>
        </w:tc>
      </w:tr>
    </w:tbl>
    <w:p w14:paraId="25F990E8" w14:textId="77777777" w:rsidR="006660BE" w:rsidRDefault="006660BE">
      <w:pPr>
        <w:spacing w:before="100"/>
      </w:pPr>
    </w:p>
    <w:p w14:paraId="7238D83D" w14:textId="77777777" w:rsidR="006660BE" w:rsidRDefault="009C716A">
      <w:pPr>
        <w:spacing w:after="140" w:line="320" w:lineRule="auto"/>
        <w:jc w:val="both"/>
      </w:pPr>
      <w:r>
        <w:t>Robinson serves a handful of distinct segments across the two engines. Each is reached differently — which is the whole point of separating consumer capture from referral lead gen.</w:t>
      </w:r>
    </w:p>
    <w:p w14:paraId="09CC92B3" w14:textId="77777777" w:rsidR="006660BE" w:rsidRDefault="006660BE">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660BE" w14:paraId="7FD95EBC"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006DB6"/>
            <w:tcMar>
              <w:top w:w="120" w:type="dxa"/>
              <w:left w:w="200" w:type="dxa"/>
              <w:bottom w:w="120" w:type="dxa"/>
              <w:right w:w="200" w:type="dxa"/>
            </w:tcMar>
          </w:tcPr>
          <w:p w14:paraId="08249E4B" w14:textId="77777777" w:rsidR="006660BE" w:rsidRDefault="009C716A">
            <w:pPr>
              <w:jc w:val="center"/>
            </w:pPr>
            <w:r>
              <w:rPr>
                <w:b/>
                <w:bCs/>
                <w:color w:val="FFFFFF"/>
                <w:sz w:val="26"/>
                <w:szCs w:val="26"/>
              </w:rPr>
              <w:t>1 — The Surgical Self-Investor (Engine A)</w:t>
            </w:r>
          </w:p>
        </w:tc>
      </w:tr>
      <w:tr w:rsidR="006660BE" w14:paraId="288FDAC8"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1145B0A" w14:textId="77777777" w:rsidR="006660BE" w:rsidRDefault="009C716A">
            <w:r>
              <w:rPr>
                <w:b/>
                <w:bCs/>
                <w:color w:val="1A1A2E"/>
                <w:sz w:val="20"/>
                <w:szCs w:val="20"/>
              </w:rPr>
              <w:t>Profile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4F57B82" w14:textId="77777777" w:rsidR="006660BE" w:rsidRDefault="009C716A">
            <w:r>
              <w:rPr>
                <w:sz w:val="20"/>
                <w:szCs w:val="20"/>
              </w:rPr>
              <w:t>Affluent, 45–65, considering a facelift, neck lift, or eyelid surgery. The highest-value patient.</w:t>
            </w:r>
          </w:p>
        </w:tc>
      </w:tr>
      <w:tr w:rsidR="006660BE" w14:paraId="30ECF83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31C8F91B" w14:textId="77777777" w:rsidR="006660BE" w:rsidRDefault="009C716A">
            <w:r>
              <w:rPr>
                <w:b/>
                <w:bCs/>
                <w:color w:val="1A1A2E"/>
                <w:sz w:val="20"/>
                <w:szCs w:val="20"/>
              </w:rPr>
              <w:t>Mindset</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6096178" w14:textId="77777777" w:rsidR="006660BE" w:rsidRDefault="009C716A">
            <w:r>
              <w:rPr>
                <w:sz w:val="20"/>
                <w:szCs w:val="20"/>
              </w:rPr>
              <w:t>Researches for weeks or months; reads reviews; compares 3–4 surgeons; "do it for myself."</w:t>
            </w:r>
          </w:p>
        </w:tc>
      </w:tr>
      <w:tr w:rsidR="006660BE" w14:paraId="645CA8CC"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DFAEB43" w14:textId="77777777" w:rsidR="006660BE" w:rsidRDefault="009C716A">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E20334B" w14:textId="77777777" w:rsidR="006660BE" w:rsidRDefault="009C716A">
            <w:r>
              <w:rPr>
                <w:sz w:val="20"/>
                <w:szCs w:val="20"/>
              </w:rPr>
              <w:t>Trust and natural results. Reviews, before/after proof, and surgeon credentials win the consult.</w:t>
            </w:r>
          </w:p>
        </w:tc>
      </w:tr>
      <w:tr w:rsidR="006660BE" w14:paraId="2FCD22CF"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51C49152" w14:textId="77777777" w:rsidR="006660BE" w:rsidRDefault="009C716A">
            <w:r>
              <w:rPr>
                <w:b/>
                <w:bCs/>
                <w:color w:val="1A1A2E"/>
                <w:sz w:val="20"/>
                <w:szCs w:val="20"/>
              </w:rPr>
              <w:t>How AI Helps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7D07D040" w14:textId="77777777" w:rsidR="006660BE" w:rsidRDefault="009C716A">
            <w:r>
              <w:rPr>
                <w:sz w:val="20"/>
                <w:szCs w:val="20"/>
              </w:rPr>
              <w:t>GEO + reviews put Robinson in the consideration set; nurture and the consult assistant convert the deliberation into a booking.</w:t>
            </w:r>
          </w:p>
        </w:tc>
      </w:tr>
      <w:tr w:rsidR="006660BE" w14:paraId="22689E30"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6BBD26E7" w14:textId="77777777" w:rsidR="006660BE" w:rsidRDefault="009C716A">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528A659A" w14:textId="77777777" w:rsidR="006660BE" w:rsidRDefault="009C716A">
            <w:r>
              <w:rPr>
                <w:sz w:val="20"/>
                <w:szCs w:val="20"/>
              </w:rPr>
              <w:t>My SEO (live) + GEO + My AI reputation/nurture + Chat.AI consult capture.</w:t>
            </w:r>
          </w:p>
        </w:tc>
      </w:tr>
    </w:tbl>
    <w:p w14:paraId="228957BA" w14:textId="77777777" w:rsidR="006660BE" w:rsidRDefault="006660BE">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660BE" w14:paraId="6F8DDBE7"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1EAAC8"/>
            <w:tcMar>
              <w:top w:w="120" w:type="dxa"/>
              <w:left w:w="200" w:type="dxa"/>
              <w:bottom w:w="120" w:type="dxa"/>
              <w:right w:w="200" w:type="dxa"/>
            </w:tcMar>
          </w:tcPr>
          <w:p w14:paraId="09F74E92" w14:textId="77777777" w:rsidR="006660BE" w:rsidRDefault="009C716A">
            <w:pPr>
              <w:jc w:val="center"/>
            </w:pPr>
            <w:r>
              <w:rPr>
                <w:b/>
                <w:bCs/>
                <w:color w:val="FFFFFF"/>
                <w:sz w:val="26"/>
                <w:szCs w:val="26"/>
              </w:rPr>
              <w:t>2 — The Rhinoplasty Patient (Engine A)</w:t>
            </w:r>
          </w:p>
        </w:tc>
      </w:tr>
      <w:tr w:rsidR="006660BE" w14:paraId="5AD7B88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03A14D8" w14:textId="77777777" w:rsidR="006660BE" w:rsidRDefault="009C716A">
            <w:r>
              <w:rPr>
                <w:b/>
                <w:bCs/>
                <w:color w:val="1A1A2E"/>
                <w:sz w:val="20"/>
                <w:szCs w:val="20"/>
              </w:rPr>
              <w:t>Profile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F3E79E9" w14:textId="77777777" w:rsidR="006660BE" w:rsidRDefault="009C716A">
            <w:r>
              <w:rPr>
                <w:sz w:val="20"/>
                <w:szCs w:val="20"/>
              </w:rPr>
              <w:t>Often 20s–30s, highly visual and social-media-driven; primary or revision rhinoplasty.</w:t>
            </w:r>
          </w:p>
        </w:tc>
      </w:tr>
      <w:tr w:rsidR="006660BE" w14:paraId="2BA0A863"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0CE3D67" w14:textId="77777777" w:rsidR="006660BE" w:rsidRDefault="009C716A">
            <w:r>
              <w:rPr>
                <w:b/>
                <w:bCs/>
                <w:color w:val="1A1A2E"/>
                <w:sz w:val="20"/>
                <w:szCs w:val="20"/>
              </w:rPr>
              <w:t>Mindset</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23165AA8" w14:textId="77777777" w:rsidR="006660BE" w:rsidRDefault="009C716A">
            <w:r>
              <w:rPr>
                <w:sz w:val="20"/>
                <w:szCs w:val="20"/>
              </w:rPr>
              <w:t>Studies galleries and surgeon specialization closely; wants proof of nose-specific expertise.</w:t>
            </w:r>
          </w:p>
        </w:tc>
      </w:tr>
      <w:tr w:rsidR="006660BE" w14:paraId="3EF72359"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D68B122" w14:textId="77777777" w:rsidR="006660BE" w:rsidRDefault="009C716A">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4605705" w14:textId="77777777" w:rsidR="006660BE" w:rsidRDefault="009C716A">
            <w:r>
              <w:rPr>
                <w:sz w:val="20"/>
                <w:szCs w:val="20"/>
              </w:rPr>
              <w:t>Portfolio depth and credibility for the specific procedure.</w:t>
            </w:r>
          </w:p>
        </w:tc>
      </w:tr>
      <w:tr w:rsidR="006660BE" w14:paraId="7EC0240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A13E094" w14:textId="77777777" w:rsidR="006660BE" w:rsidRDefault="009C716A">
            <w:r>
              <w:rPr>
                <w:b/>
                <w:bCs/>
                <w:color w:val="1A1A2E"/>
                <w:sz w:val="20"/>
                <w:szCs w:val="20"/>
              </w:rPr>
              <w:t>How AI Helps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579B6009" w14:textId="77777777" w:rsidR="006660BE" w:rsidRDefault="009C716A">
            <w:r>
              <w:rPr>
                <w:sz w:val="20"/>
                <w:szCs w:val="20"/>
              </w:rPr>
              <w:t>Procedure-specific SEO/GEO pages + visual proof + an assistant that answers cost/candidacy.</w:t>
            </w:r>
          </w:p>
        </w:tc>
      </w:tr>
      <w:tr w:rsidR="006660BE" w14:paraId="584E48F9"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C338D9E" w14:textId="77777777" w:rsidR="006660BE" w:rsidRDefault="009C716A">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50CCB526" w14:textId="77777777" w:rsidR="006660BE" w:rsidRDefault="009C716A">
            <w:r>
              <w:rPr>
                <w:sz w:val="20"/>
                <w:szCs w:val="20"/>
              </w:rPr>
              <w:t>My SEO + GEO + Chat.AI; before/after content engine.</w:t>
            </w:r>
          </w:p>
        </w:tc>
      </w:tr>
    </w:tbl>
    <w:p w14:paraId="4E524DF3" w14:textId="77777777" w:rsidR="006660BE" w:rsidRDefault="006660BE">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660BE" w14:paraId="01F948E4"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006DB6"/>
            <w:tcMar>
              <w:top w:w="120" w:type="dxa"/>
              <w:left w:w="200" w:type="dxa"/>
              <w:bottom w:w="120" w:type="dxa"/>
              <w:right w:w="200" w:type="dxa"/>
            </w:tcMar>
          </w:tcPr>
          <w:p w14:paraId="468546C8" w14:textId="77777777" w:rsidR="006660BE" w:rsidRDefault="009C716A">
            <w:pPr>
              <w:jc w:val="center"/>
            </w:pPr>
            <w:r>
              <w:rPr>
                <w:b/>
                <w:bCs/>
                <w:color w:val="FFFFFF"/>
                <w:sz w:val="26"/>
                <w:szCs w:val="26"/>
              </w:rPr>
              <w:t>3 — The Injectables Regular (Engine A)</w:t>
            </w:r>
          </w:p>
        </w:tc>
      </w:tr>
      <w:tr w:rsidR="006660BE" w14:paraId="287EE3CC"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36E0B53" w14:textId="77777777" w:rsidR="006660BE" w:rsidRDefault="009C716A">
            <w:r>
              <w:rPr>
                <w:b/>
                <w:bCs/>
                <w:color w:val="1A1A2E"/>
                <w:sz w:val="20"/>
                <w:szCs w:val="20"/>
              </w:rPr>
              <w:t>Profile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FB54758" w14:textId="77777777" w:rsidR="006660BE" w:rsidRDefault="009C716A">
            <w:r>
              <w:rPr>
                <w:sz w:val="20"/>
                <w:szCs w:val="20"/>
              </w:rPr>
              <w:t>Returns 2–4×/year for Botox and filler; the recurring-revenue base and a referral source.</w:t>
            </w:r>
          </w:p>
        </w:tc>
      </w:tr>
      <w:tr w:rsidR="006660BE" w14:paraId="6524C43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6F5C102" w14:textId="77777777" w:rsidR="006660BE" w:rsidRDefault="009C716A">
            <w:r>
              <w:rPr>
                <w:b/>
                <w:bCs/>
                <w:color w:val="1A1A2E"/>
                <w:sz w:val="20"/>
                <w:szCs w:val="20"/>
              </w:rPr>
              <w:t>Mindset</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3CFA3089" w14:textId="77777777" w:rsidR="006660BE" w:rsidRDefault="009C716A">
            <w:r>
              <w:rPr>
                <w:sz w:val="20"/>
                <w:szCs w:val="20"/>
              </w:rPr>
              <w:t>Convenience and trust; often the entry point to a future surgical case.</w:t>
            </w:r>
          </w:p>
        </w:tc>
      </w:tr>
      <w:tr w:rsidR="006660BE" w14:paraId="58DF1F5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E87967E" w14:textId="77777777" w:rsidR="006660BE" w:rsidRDefault="009C716A">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2A541EE" w14:textId="77777777" w:rsidR="006660BE" w:rsidRDefault="009C716A">
            <w:r>
              <w:rPr>
                <w:sz w:val="20"/>
                <w:szCs w:val="20"/>
              </w:rPr>
              <w:t>Local, easy booking, consistent results, fair offers.</w:t>
            </w:r>
          </w:p>
        </w:tc>
      </w:tr>
      <w:tr w:rsidR="006660BE" w14:paraId="1D43E4D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02C29C03" w14:textId="77777777" w:rsidR="006660BE" w:rsidRDefault="009C716A">
            <w:r>
              <w:rPr>
                <w:b/>
                <w:bCs/>
                <w:color w:val="1A1A2E"/>
                <w:sz w:val="20"/>
                <w:szCs w:val="20"/>
              </w:rPr>
              <w:t>How AI Helps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7EE7CA2C" w14:textId="77777777" w:rsidR="006660BE" w:rsidRDefault="009C716A">
            <w:r>
              <w:rPr>
                <w:sz w:val="20"/>
                <w:szCs w:val="20"/>
              </w:rPr>
              <w:t>Local SEO + offers + recall reminders keep them coming back and upgrade them over time.</w:t>
            </w:r>
          </w:p>
        </w:tc>
      </w:tr>
      <w:tr w:rsidR="006660BE" w14:paraId="7A48BB1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0AEB10B" w14:textId="77777777" w:rsidR="006660BE" w:rsidRDefault="009C716A">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58CAE1E4" w14:textId="77777777" w:rsidR="006660BE" w:rsidRDefault="009C716A">
            <w:r>
              <w:rPr>
                <w:sz w:val="20"/>
                <w:szCs w:val="20"/>
              </w:rPr>
              <w:t>My SEO (local) + My AI recall/nurture.</w:t>
            </w:r>
          </w:p>
        </w:tc>
      </w:tr>
    </w:tbl>
    <w:p w14:paraId="533D9A2C" w14:textId="77777777" w:rsidR="006660BE" w:rsidRDefault="006660BE">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660BE" w14:paraId="12A1C9D7"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F67D4B"/>
            <w:tcMar>
              <w:top w:w="120" w:type="dxa"/>
              <w:left w:w="200" w:type="dxa"/>
              <w:bottom w:w="120" w:type="dxa"/>
              <w:right w:w="200" w:type="dxa"/>
            </w:tcMar>
          </w:tcPr>
          <w:p w14:paraId="7D5074E7" w14:textId="77777777" w:rsidR="006660BE" w:rsidRDefault="009C716A">
            <w:pPr>
              <w:jc w:val="center"/>
            </w:pPr>
            <w:r>
              <w:rPr>
                <w:b/>
                <w:bCs/>
                <w:color w:val="FFFFFF"/>
                <w:sz w:val="26"/>
                <w:szCs w:val="26"/>
              </w:rPr>
              <w:t>4 — The Referring Dermatologist / Mohs Surgeon (Engine B)</w:t>
            </w:r>
          </w:p>
        </w:tc>
      </w:tr>
      <w:tr w:rsidR="006660BE" w14:paraId="36CC56DF"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63C903C3" w14:textId="77777777" w:rsidR="006660BE" w:rsidRDefault="009C716A">
            <w:r>
              <w:rPr>
                <w:b/>
                <w:bCs/>
                <w:color w:val="1A1A2E"/>
                <w:sz w:val="20"/>
                <w:szCs w:val="20"/>
              </w:rPr>
              <w:t>Profile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1A234B2" w14:textId="77777777" w:rsidR="006660BE" w:rsidRDefault="009C716A">
            <w:r>
              <w:rPr>
                <w:sz w:val="20"/>
                <w:szCs w:val="20"/>
              </w:rPr>
              <w:t>A local derm or Mohs surgeon who removes facial skin cancers and needs a reconstruction partner.</w:t>
            </w:r>
          </w:p>
        </w:tc>
      </w:tr>
      <w:tr w:rsidR="006660BE" w14:paraId="0F990300"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582D8A6B" w14:textId="77777777" w:rsidR="006660BE" w:rsidRDefault="009C716A">
            <w:r>
              <w:rPr>
                <w:b/>
                <w:bCs/>
                <w:color w:val="1A1A2E"/>
                <w:sz w:val="20"/>
                <w:szCs w:val="20"/>
              </w:rPr>
              <w:t>Mindset</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662409CE" w14:textId="77777777" w:rsidR="006660BE" w:rsidRDefault="009C716A">
            <w:r>
              <w:rPr>
                <w:sz w:val="20"/>
                <w:szCs w:val="20"/>
              </w:rPr>
              <w:t>Wants a reliable, skilled surgeon who makes them and their patient look good — and communicates back.</w:t>
            </w:r>
          </w:p>
        </w:tc>
      </w:tr>
      <w:tr w:rsidR="006660BE" w14:paraId="461A9660"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C14BE56" w14:textId="77777777" w:rsidR="006660BE" w:rsidRDefault="009C716A">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2D6D0F1" w14:textId="77777777" w:rsidR="006660BE" w:rsidRDefault="009C716A">
            <w:r>
              <w:rPr>
                <w:sz w:val="20"/>
                <w:szCs w:val="20"/>
              </w:rPr>
              <w:t>Surgical skill, responsiveness, and a relationship. The #1 B2B target.</w:t>
            </w:r>
          </w:p>
        </w:tc>
      </w:tr>
      <w:tr w:rsidR="006660BE" w14:paraId="4982A91B"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0507BF24" w14:textId="77777777" w:rsidR="006660BE" w:rsidRDefault="009C716A">
            <w:r>
              <w:rPr>
                <w:b/>
                <w:bCs/>
                <w:color w:val="1A1A2E"/>
                <w:sz w:val="20"/>
                <w:szCs w:val="20"/>
              </w:rPr>
              <w:t>How AI Helps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53C6886" w14:textId="77777777" w:rsidR="006660BE" w:rsidRDefault="009C716A">
            <w:r>
              <w:rPr>
                <w:sz w:val="20"/>
                <w:szCs w:val="20"/>
              </w:rPr>
              <w:t>My AI Lead Gen surfaces and scores them; personalized outreach + Dr. Robinson’s Mohs credential opens the door.</w:t>
            </w:r>
          </w:p>
        </w:tc>
      </w:tr>
      <w:tr w:rsidR="006660BE" w14:paraId="41959FE7"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49E5523" w14:textId="77777777" w:rsidR="006660BE" w:rsidRDefault="009C716A">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93501DF" w14:textId="77777777" w:rsidR="006660BE" w:rsidRDefault="009C716A">
            <w:r>
              <w:rPr>
                <w:sz w:val="20"/>
                <w:szCs w:val="20"/>
              </w:rPr>
              <w:t>My AI Lead Gen (account-based) + My Dev referral-status touchpoints.</w:t>
            </w:r>
          </w:p>
        </w:tc>
      </w:tr>
    </w:tbl>
    <w:p w14:paraId="24243D3B" w14:textId="77777777" w:rsidR="006660BE" w:rsidRDefault="006660BE">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660BE" w14:paraId="4D798F96"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C9922A"/>
            <w:tcMar>
              <w:top w:w="120" w:type="dxa"/>
              <w:left w:w="200" w:type="dxa"/>
              <w:bottom w:w="120" w:type="dxa"/>
              <w:right w:w="200" w:type="dxa"/>
            </w:tcMar>
          </w:tcPr>
          <w:p w14:paraId="1D4DD1E2" w14:textId="77777777" w:rsidR="006660BE" w:rsidRDefault="009C716A">
            <w:pPr>
              <w:jc w:val="center"/>
            </w:pPr>
            <w:r>
              <w:rPr>
                <w:b/>
                <w:bCs/>
                <w:color w:val="FFFFFF"/>
                <w:sz w:val="26"/>
                <w:szCs w:val="26"/>
              </w:rPr>
              <w:t>5 — The Med-Spa Referrer (Engine B)</w:t>
            </w:r>
          </w:p>
        </w:tc>
      </w:tr>
      <w:tr w:rsidR="006660BE" w14:paraId="75177284"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B864815" w14:textId="77777777" w:rsidR="006660BE" w:rsidRDefault="009C716A">
            <w:r>
              <w:rPr>
                <w:b/>
                <w:bCs/>
                <w:color w:val="1A1A2E"/>
                <w:sz w:val="20"/>
                <w:szCs w:val="20"/>
              </w:rPr>
              <w:t>Profile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9881841" w14:textId="77777777" w:rsidR="006660BE" w:rsidRDefault="009C716A">
            <w:r>
              <w:rPr>
                <w:sz w:val="20"/>
                <w:szCs w:val="20"/>
              </w:rPr>
              <w:t>A non-surgical med spa that performs injectables but refers surgical cases out.</w:t>
            </w:r>
          </w:p>
        </w:tc>
      </w:tr>
      <w:tr w:rsidR="006660BE" w14:paraId="381C518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F912A5D" w14:textId="77777777" w:rsidR="006660BE" w:rsidRDefault="009C716A">
            <w:r>
              <w:rPr>
                <w:b/>
                <w:bCs/>
                <w:color w:val="1A1A2E"/>
                <w:sz w:val="20"/>
                <w:szCs w:val="20"/>
              </w:rPr>
              <w:t>Mindset</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F1307BB" w14:textId="77777777" w:rsidR="006660BE" w:rsidRDefault="009C716A">
            <w:r>
              <w:rPr>
                <w:sz w:val="20"/>
                <w:szCs w:val="20"/>
              </w:rPr>
              <w:t>Wants a trusted surgeon to send facelift/eyelid/nose cases to without losing the patient relationship.</w:t>
            </w:r>
          </w:p>
        </w:tc>
      </w:tr>
      <w:tr w:rsidR="006660BE" w14:paraId="13E26D23"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1704B30" w14:textId="77777777" w:rsidR="006660BE" w:rsidRDefault="009C716A">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C012B2F" w14:textId="77777777" w:rsidR="006660BE" w:rsidRDefault="009C716A">
            <w:r>
              <w:rPr>
                <w:sz w:val="20"/>
                <w:szCs w:val="20"/>
              </w:rPr>
              <w:t>Trust and a clean hand-off; reciprocal respect.</w:t>
            </w:r>
          </w:p>
        </w:tc>
      </w:tr>
      <w:tr w:rsidR="006660BE" w14:paraId="77E7619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7081A0FE" w14:textId="77777777" w:rsidR="006660BE" w:rsidRDefault="009C716A">
            <w:r>
              <w:rPr>
                <w:b/>
                <w:bCs/>
                <w:color w:val="1A1A2E"/>
                <w:sz w:val="20"/>
                <w:szCs w:val="20"/>
              </w:rPr>
              <w:t>How AI Helps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380A22D7" w14:textId="77777777" w:rsidR="006660BE" w:rsidRDefault="009C716A">
            <w:r>
              <w:rPr>
                <w:sz w:val="20"/>
                <w:szCs w:val="20"/>
              </w:rPr>
              <w:t>My AI Lead Gen identifies non-surgical spas in the area and runs partnership outreach.</w:t>
            </w:r>
          </w:p>
        </w:tc>
      </w:tr>
      <w:tr w:rsidR="006660BE" w14:paraId="035A2B5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2984670" w14:textId="77777777" w:rsidR="006660BE" w:rsidRDefault="009C716A">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6D2E2F9" w14:textId="77777777" w:rsidR="006660BE" w:rsidRDefault="009C716A">
            <w:r>
              <w:rPr>
                <w:sz w:val="20"/>
                <w:szCs w:val="20"/>
              </w:rPr>
              <w:t>My AI Lead Gen (account-based outreach).</w:t>
            </w:r>
          </w:p>
        </w:tc>
      </w:tr>
    </w:tbl>
    <w:p w14:paraId="353DCB5A" w14:textId="77777777" w:rsidR="006660BE" w:rsidRDefault="006660BE">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660BE" w14:paraId="3B1C99FF"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1EAAC8"/>
            <w:tcMar>
              <w:top w:w="120" w:type="dxa"/>
              <w:left w:w="200" w:type="dxa"/>
              <w:bottom w:w="120" w:type="dxa"/>
              <w:right w:w="200" w:type="dxa"/>
            </w:tcMar>
          </w:tcPr>
          <w:p w14:paraId="1EAF0341" w14:textId="77777777" w:rsidR="006660BE" w:rsidRDefault="009C716A">
            <w:pPr>
              <w:jc w:val="center"/>
            </w:pPr>
            <w:r>
              <w:rPr>
                <w:b/>
                <w:bCs/>
                <w:color w:val="FFFFFF"/>
                <w:sz w:val="26"/>
                <w:szCs w:val="26"/>
              </w:rPr>
              <w:t>6 — The Out-of-Town Guest (Engine A)</w:t>
            </w:r>
          </w:p>
        </w:tc>
      </w:tr>
      <w:tr w:rsidR="006660BE" w14:paraId="1B41BC83"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34CAD1E" w14:textId="77777777" w:rsidR="006660BE" w:rsidRDefault="009C716A">
            <w:r>
              <w:rPr>
                <w:b/>
                <w:bCs/>
                <w:color w:val="1A1A2E"/>
                <w:sz w:val="20"/>
                <w:szCs w:val="20"/>
              </w:rPr>
              <w:t>Profile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F9A3DCD" w14:textId="77777777" w:rsidR="006660BE" w:rsidRDefault="009C716A">
            <w:r>
              <w:rPr>
                <w:sz w:val="20"/>
                <w:szCs w:val="20"/>
              </w:rPr>
              <w:t>A patient traveling to Orange County for a specific procedure; the site already has an out-of-town page.</w:t>
            </w:r>
          </w:p>
        </w:tc>
      </w:tr>
      <w:tr w:rsidR="006660BE" w14:paraId="10816769"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43E9BBAA" w14:textId="77777777" w:rsidR="006660BE" w:rsidRDefault="009C716A">
            <w:r>
              <w:rPr>
                <w:b/>
                <w:bCs/>
                <w:color w:val="1A1A2E"/>
                <w:sz w:val="20"/>
                <w:szCs w:val="20"/>
              </w:rPr>
              <w:t>Mindset</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78D14CEF" w14:textId="77777777" w:rsidR="006660BE" w:rsidRDefault="009C716A">
            <w:r>
              <w:rPr>
                <w:sz w:val="20"/>
                <w:szCs w:val="20"/>
              </w:rPr>
              <w:t>Needs logistics confidence (travel, recovery, aftercare) on top of surgeon trust.</w:t>
            </w:r>
          </w:p>
        </w:tc>
      </w:tr>
      <w:tr w:rsidR="006660BE" w14:paraId="7F4B5587"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F68E0EA" w14:textId="77777777" w:rsidR="006660BE" w:rsidRDefault="009C716A">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05894C93" w14:textId="77777777" w:rsidR="006660BE" w:rsidRDefault="009C716A">
            <w:r>
              <w:rPr>
                <w:sz w:val="20"/>
                <w:szCs w:val="20"/>
              </w:rPr>
              <w:t>Reputation + a concierge-grade experience that removes travel friction.</w:t>
            </w:r>
          </w:p>
        </w:tc>
      </w:tr>
      <w:tr w:rsidR="006660BE" w14:paraId="1A9B1259"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081D09BE" w14:textId="77777777" w:rsidR="006660BE" w:rsidRDefault="009C716A">
            <w:r>
              <w:rPr>
                <w:b/>
                <w:bCs/>
                <w:color w:val="1A1A2E"/>
                <w:sz w:val="20"/>
                <w:szCs w:val="20"/>
              </w:rPr>
              <w:t>How AI Helps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5D0B6E80" w14:textId="77777777" w:rsidR="006660BE" w:rsidRDefault="009C716A">
            <w:r>
              <w:rPr>
                <w:sz w:val="20"/>
                <w:szCs w:val="20"/>
              </w:rPr>
              <w:t>GEO captures destination searches; the consult assistant answers logistics and books the virtual consult.</w:t>
            </w:r>
          </w:p>
        </w:tc>
      </w:tr>
      <w:tr w:rsidR="006660BE" w14:paraId="1834D17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A1B9EBF" w14:textId="77777777" w:rsidR="006660BE" w:rsidRDefault="009C716A">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0A5EAFE" w14:textId="77777777" w:rsidR="006660BE" w:rsidRDefault="009C716A">
            <w:r>
              <w:rPr>
                <w:sz w:val="20"/>
                <w:szCs w:val="20"/>
              </w:rPr>
              <w:t>My SEO + GEO + Chat.AI (virtual consult capture).</w:t>
            </w:r>
          </w:p>
        </w:tc>
      </w:tr>
    </w:tbl>
    <w:p w14:paraId="3D53943F" w14:textId="77777777" w:rsidR="006660BE" w:rsidRDefault="006660BE">
      <w:pPr>
        <w:spacing w:before="200"/>
      </w:pPr>
    </w:p>
    <w:p w14:paraId="4A6B1791" w14:textId="77777777" w:rsidR="006660BE" w:rsidRDefault="009C716A">
      <w:pPr>
        <w:spacing w:after="140" w:line="320" w:lineRule="auto"/>
        <w:jc w:val="both"/>
      </w:pPr>
      <w:r>
        <w:rPr>
          <w:i/>
          <w:iCs/>
        </w:rPr>
        <w:t>Figure 8.0 maps each segment by revenue value and volume — blue for consumer patients (Engine A) and orange/gold for referral sources (Engine B, the My AI Lead Gen targets).</w:t>
      </w:r>
    </w:p>
    <w:p w14:paraId="0973F7FC" w14:textId="77777777" w:rsidR="006660BE" w:rsidRDefault="006660BE">
      <w:pPr>
        <w:spacing w:before="60"/>
      </w:pPr>
    </w:p>
    <w:p w14:paraId="40FD3E03" w14:textId="77777777" w:rsidR="006660BE" w:rsidRDefault="009C716A">
      <w:pPr>
        <w:spacing w:before="120" w:after="80"/>
        <w:jc w:val="center"/>
      </w:pPr>
      <w:r>
        <w:rPr>
          <w:noProof/>
        </w:rPr>
        <w:drawing>
          <wp:inline distT="0" distB="0" distL="0" distR="0" wp14:anchorId="2A0895C6" wp14:editId="26669E9A">
            <wp:extent cx="5524500" cy="3686175"/>
            <wp:effectExtent l="0" t="0" r="0" b="0"/>
            <wp:docPr id="867646857" name="Patient &amp; Referral Segments" descr="Patient &amp; Referral Segments" title="Patient &amp; Referral Seg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3686175"/>
                    </a:xfrm>
                    <a:prstGeom prst="rect">
                      <a:avLst/>
                    </a:prstGeom>
                  </pic:spPr>
                </pic:pic>
              </a:graphicData>
            </a:graphic>
          </wp:inline>
        </w:drawing>
      </w:r>
    </w:p>
    <w:p w14:paraId="4E40CD29" w14:textId="77777777" w:rsidR="006660BE" w:rsidRDefault="009C716A">
      <w:pPr>
        <w:spacing w:after="240"/>
        <w:jc w:val="center"/>
      </w:pPr>
      <w:r>
        <w:rPr>
          <w:i/>
          <w:iCs/>
          <w:sz w:val="18"/>
          <w:szCs w:val="18"/>
        </w:rPr>
        <w:t>Figure 8.0 — Patient &amp; Referral Segments: Revenue Value vs. Volume</w:t>
      </w:r>
    </w:p>
    <w:p w14:paraId="270B7018" w14:textId="77777777" w:rsidR="006660BE" w:rsidRDefault="009C716A">
      <w:pPr>
        <w:pStyle w:val="Heading1"/>
        <w:keepNext/>
        <w:pageBreakBefore/>
        <w:spacing w:before="0"/>
      </w:pPr>
      <w:bookmarkStart w:id="21" w:name="_Toc232067192"/>
      <w:r>
        <w:t>10  Technijian Capability Proof</w:t>
      </w:r>
      <w:bookmarkEnd w:id="2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660BE" w14:paraId="3E7D7DAA"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7CD80628" w14:textId="77777777" w:rsidR="006660BE" w:rsidRDefault="006660BE"/>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6712AA4" w14:textId="77777777" w:rsidR="006660BE" w:rsidRDefault="009C716A">
            <w:r>
              <w:rPr>
                <w:b/>
                <w:bCs/>
                <w:color w:val="006DB6"/>
                <w:sz w:val="34"/>
                <w:szCs w:val="34"/>
              </w:rPr>
              <w:t>10  Technijian Capability Proof</w:t>
            </w:r>
          </w:p>
        </w:tc>
      </w:tr>
    </w:tbl>
    <w:p w14:paraId="6F4AC36A" w14:textId="77777777" w:rsidR="006660BE" w:rsidRDefault="006660BE">
      <w:pPr>
        <w:spacing w:before="100"/>
      </w:pPr>
    </w:p>
    <w:p w14:paraId="22379F7D" w14:textId="77777777" w:rsidR="006660BE" w:rsidRDefault="009C716A">
      <w:pPr>
        <w:spacing w:after="140" w:line="320" w:lineRule="auto"/>
        <w:jc w:val="both"/>
      </w:pPr>
      <w:r>
        <w:t>Robinson already knows Technijian delivers — the My SEO program is live. The platforms below are the rest of the toolkit, each delivered and operating for real clients, and each mapped to a specific engine in this plan.</w:t>
      </w:r>
    </w:p>
    <w:p w14:paraId="4AEE3A21" w14:textId="77777777" w:rsidR="006660BE" w:rsidRDefault="006660BE">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660BE" w14:paraId="4FBD97D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038D4EA" w14:textId="77777777" w:rsidR="006660BE" w:rsidRDefault="006660BE"/>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F4CCF15" w14:textId="77777777" w:rsidR="006660BE" w:rsidRDefault="009C716A">
            <w:pPr>
              <w:keepNext/>
              <w:spacing w:after="80"/>
            </w:pPr>
            <w:r>
              <w:rPr>
                <w:b/>
                <w:bCs/>
                <w:color w:val="1A1A2E"/>
              </w:rPr>
              <w:t>Proven Build 1 — Multi-Agent SEO + GEO Platform (extends your live My SEO)</w:t>
            </w:r>
          </w:p>
          <w:p w14:paraId="10B10357" w14:textId="77777777" w:rsidR="006660BE" w:rsidRDefault="009C716A">
            <w:pPr>
              <w:keepNext/>
              <w:spacing w:after="60"/>
            </w:pPr>
            <w:r>
              <w:rPr>
                <w:b/>
                <w:bCs/>
                <w:color w:val="006DB6"/>
                <w:sz w:val="20"/>
                <w:szCs w:val="20"/>
              </w:rPr>
              <w:t xml:space="preserve">What Technijian Built: </w:t>
            </w:r>
            <w:r>
              <w:rPr>
                <w:sz w:val="20"/>
                <w:szCs w:val="20"/>
              </w:rPr>
              <w:t>Technijian operates a multi-agent platform (Claude, GPT-4o, and Gemini with MCP, plus SEMrush, GA4, and Perplexity) that ranks content in Google and positions clients as the answer the AI assistants cite.</w:t>
            </w:r>
          </w:p>
          <w:p w14:paraId="71D9E89C" w14:textId="77777777" w:rsidR="006660BE" w:rsidRDefault="009C716A">
            <w:pPr>
              <w:spacing w:after="60"/>
            </w:pPr>
            <w:r>
              <w:rPr>
                <w:b/>
                <w:bCs/>
                <w:color w:val="F67D4B"/>
                <w:sz w:val="20"/>
                <w:szCs w:val="20"/>
              </w:rPr>
              <w:t xml:space="preserve">How This Applies to Robinson Facial: </w:t>
            </w:r>
            <w:r>
              <w:rPr>
                <w:sz w:val="20"/>
                <w:szCs w:val="20"/>
              </w:rPr>
              <w:t>It layers GEO onto the My SEO already running — so "best facelift surgeon Orange County" and the procedure searches win in both Google and ChatGPT / Perplexity / Google AI Overviews.</w:t>
            </w:r>
          </w:p>
        </w:tc>
      </w:tr>
    </w:tbl>
    <w:p w14:paraId="3777E868" w14:textId="77777777" w:rsidR="006660BE" w:rsidRDefault="006660BE">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660BE" w14:paraId="2788231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E1B9F92" w14:textId="77777777" w:rsidR="006660BE" w:rsidRDefault="006660BE"/>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4C569F2" w14:textId="77777777" w:rsidR="006660BE" w:rsidRDefault="009C716A">
            <w:pPr>
              <w:keepNext/>
              <w:spacing w:after="80"/>
            </w:pPr>
            <w:r>
              <w:rPr>
                <w:b/>
                <w:bCs/>
                <w:color w:val="1A1A2E"/>
              </w:rPr>
              <w:t>Proven Build 2 — My AI Lead Gen: Account-Based Outbound (the referral engine)</w:t>
            </w:r>
          </w:p>
          <w:p w14:paraId="347E54D0" w14:textId="77777777" w:rsidR="006660BE" w:rsidRDefault="009C716A">
            <w:pPr>
              <w:keepNext/>
              <w:spacing w:after="60"/>
            </w:pPr>
            <w:r>
              <w:rPr>
                <w:b/>
                <w:bCs/>
                <w:color w:val="006DB6"/>
                <w:sz w:val="20"/>
                <w:szCs w:val="20"/>
              </w:rPr>
              <w:t xml:space="preserve">What Technijian Built: </w:t>
            </w:r>
            <w:r>
              <w:rPr>
                <w:sz w:val="20"/>
                <w:szCs w:val="20"/>
              </w:rPr>
              <w:t>My AI Lead Gen harvests high-fit targets from public data, enriches and scores them, and delivers outreach-ready personalized sequences — replacing the Apollo / ZoomInfo subscription tax.</w:t>
            </w:r>
          </w:p>
          <w:p w14:paraId="6D88789D" w14:textId="77777777" w:rsidR="006660BE" w:rsidRDefault="009C716A">
            <w:pPr>
              <w:spacing w:after="60"/>
            </w:pPr>
            <w:r>
              <w:rPr>
                <w:b/>
                <w:bCs/>
                <w:color w:val="F67D4B"/>
                <w:sz w:val="20"/>
                <w:szCs w:val="20"/>
              </w:rPr>
              <w:t xml:space="preserve">How This Applies to Robinson Facial: </w:t>
            </w:r>
            <w:r>
              <w:rPr>
                <w:sz w:val="20"/>
                <w:szCs w:val="20"/>
              </w:rPr>
              <w:t>It builds the referral engine: every OC dermatology/Mohs, med-spa, dental, and optometry practice, scored with Mohs derms first, with personalized outreach in Dr. Robinson’s voice. This is the answer to the lead-gen question.</w:t>
            </w:r>
          </w:p>
        </w:tc>
      </w:tr>
    </w:tbl>
    <w:p w14:paraId="2CB5D263" w14:textId="77777777" w:rsidR="006660BE" w:rsidRDefault="006660BE">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660BE" w14:paraId="0E1F72E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654F4EF" w14:textId="77777777" w:rsidR="006660BE" w:rsidRDefault="006660BE"/>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4454DEB" w14:textId="77777777" w:rsidR="006660BE" w:rsidRDefault="009C716A">
            <w:pPr>
              <w:keepNext/>
              <w:spacing w:after="80"/>
            </w:pPr>
            <w:r>
              <w:rPr>
                <w:b/>
                <w:bCs/>
                <w:color w:val="1A1A2E"/>
              </w:rPr>
              <w:t>Proven Build 3 — AI Review &amp; Reputation Engine</w:t>
            </w:r>
          </w:p>
          <w:p w14:paraId="41CAE2B9" w14:textId="77777777" w:rsidR="006660BE" w:rsidRDefault="009C716A">
            <w:pPr>
              <w:keepNext/>
              <w:spacing w:after="60"/>
            </w:pPr>
            <w:r>
              <w:rPr>
                <w:b/>
                <w:bCs/>
                <w:color w:val="006DB6"/>
                <w:sz w:val="20"/>
                <w:szCs w:val="20"/>
              </w:rPr>
              <w:t xml:space="preserve">What Technijian Built: </w:t>
            </w:r>
            <w:r>
              <w:rPr>
                <w:sz w:val="20"/>
                <w:szCs w:val="20"/>
              </w:rPr>
              <w:t>Technijian built an AI review and reputation system that requests, monitors, and responds to reviews across Google and the directories local search ranks on.</w:t>
            </w:r>
          </w:p>
          <w:p w14:paraId="1F68AF72" w14:textId="77777777" w:rsidR="006660BE" w:rsidRDefault="009C716A">
            <w:pPr>
              <w:spacing w:after="60"/>
            </w:pPr>
            <w:r>
              <w:rPr>
                <w:b/>
                <w:bCs/>
                <w:color w:val="F67D4B"/>
                <w:sz w:val="20"/>
                <w:szCs w:val="20"/>
              </w:rPr>
              <w:t xml:space="preserve">How This Applies to Robinson Facial: </w:t>
            </w:r>
            <w:r>
              <w:rPr>
                <w:sz w:val="20"/>
                <w:szCs w:val="20"/>
              </w:rPr>
              <w:t>It closes the 32-vs-hundreds review gap with systematic post-visit requests — the single highest-ROI move available, lifting both local ranking and patient trust.</w:t>
            </w:r>
          </w:p>
        </w:tc>
      </w:tr>
    </w:tbl>
    <w:p w14:paraId="678783CB" w14:textId="77777777" w:rsidR="006660BE" w:rsidRDefault="006660BE">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660BE" w14:paraId="0EE870A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4D80352" w14:textId="77777777" w:rsidR="006660BE" w:rsidRDefault="006660BE"/>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E04554D" w14:textId="77777777" w:rsidR="006660BE" w:rsidRDefault="009C716A">
            <w:pPr>
              <w:keepNext/>
              <w:spacing w:after="80"/>
            </w:pPr>
            <w:r>
              <w:rPr>
                <w:b/>
                <w:bCs/>
                <w:color w:val="1A1A2E"/>
              </w:rPr>
              <w:t>Proven Build 4 — Chat.AI Conversational Capture</w:t>
            </w:r>
          </w:p>
          <w:p w14:paraId="07495620" w14:textId="77777777" w:rsidR="006660BE" w:rsidRDefault="009C716A">
            <w:pPr>
              <w:keepNext/>
              <w:spacing w:after="60"/>
            </w:pPr>
            <w:r>
              <w:rPr>
                <w:b/>
                <w:bCs/>
                <w:color w:val="006DB6"/>
                <w:sz w:val="20"/>
                <w:szCs w:val="20"/>
              </w:rPr>
              <w:t xml:space="preserve">What Technijian Built: </w:t>
            </w:r>
            <w:r>
              <w:rPr>
                <w:sz w:val="20"/>
                <w:szCs w:val="20"/>
              </w:rPr>
              <w:t>Chat.AI is Technijian’s enterprise AI platform; as a website assistant it answers visitor questions in natural language around the clock and hands qualified inquiries to a person.</w:t>
            </w:r>
          </w:p>
          <w:p w14:paraId="2379B383" w14:textId="77777777" w:rsidR="006660BE" w:rsidRDefault="009C716A">
            <w:pPr>
              <w:spacing w:after="60"/>
            </w:pPr>
            <w:r>
              <w:rPr>
                <w:b/>
                <w:bCs/>
                <w:color w:val="F67D4B"/>
                <w:sz w:val="20"/>
                <w:szCs w:val="20"/>
              </w:rPr>
              <w:t xml:space="preserve">How This Applies to Robinson Facial: </w:t>
            </w:r>
            <w:r>
              <w:rPr>
                <w:sz w:val="20"/>
                <w:szCs w:val="20"/>
              </w:rPr>
              <w:t>On drface.com it answers candidacy, cost, and financing questions for nervous prospective patients and books the consult — turning visits into consults instead of bounces.</w:t>
            </w:r>
          </w:p>
        </w:tc>
      </w:tr>
    </w:tbl>
    <w:p w14:paraId="06374649" w14:textId="77777777" w:rsidR="006660BE" w:rsidRDefault="006660BE">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660BE" w14:paraId="0371406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11902328" w14:textId="77777777" w:rsidR="006660BE" w:rsidRDefault="006660BE"/>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1A177B1" w14:textId="77777777" w:rsidR="006660BE" w:rsidRDefault="009C716A">
            <w:pPr>
              <w:keepNext/>
              <w:spacing w:after="80"/>
            </w:pPr>
            <w:r>
              <w:rPr>
                <w:b/>
                <w:bCs/>
                <w:color w:val="1A1A2E"/>
              </w:rPr>
              <w:t>Proven Build 5 — AI-Native Custom App Delivery (My Dev)</w:t>
            </w:r>
          </w:p>
          <w:p w14:paraId="0A79AA0E" w14:textId="77777777" w:rsidR="006660BE" w:rsidRDefault="009C716A">
            <w:pPr>
              <w:keepNext/>
              <w:spacing w:after="60"/>
            </w:pPr>
            <w:r>
              <w:rPr>
                <w:b/>
                <w:bCs/>
                <w:color w:val="006DB6"/>
                <w:sz w:val="20"/>
                <w:szCs w:val="20"/>
              </w:rPr>
              <w:t xml:space="preserve">What Technijian Built: </w:t>
            </w:r>
            <w:r>
              <w:rPr>
                <w:sz w:val="20"/>
                <w:szCs w:val="20"/>
              </w:rPr>
              <w:t>Technijian’s AI-native SDLC delivers custom web apps 3–5x faster than traditional development — funnels, integrations, and automations built around a real workflow.</w:t>
            </w:r>
          </w:p>
          <w:p w14:paraId="787D8C03" w14:textId="77777777" w:rsidR="006660BE" w:rsidRDefault="009C716A">
            <w:pPr>
              <w:spacing w:after="60"/>
            </w:pPr>
            <w:r>
              <w:rPr>
                <w:b/>
                <w:bCs/>
                <w:color w:val="F67D4B"/>
                <w:sz w:val="20"/>
                <w:szCs w:val="20"/>
              </w:rPr>
              <w:t xml:space="preserve">How This Applies to Robinson Facial: </w:t>
            </w:r>
            <w:r>
              <w:rPr>
                <w:sz w:val="20"/>
                <w:szCs w:val="20"/>
              </w:rPr>
              <w:t>It builds the consult-to-surgery nurture flows, the booking/lead routing, and the referral-status touchpoints that keep referring practices informed and loyal.</w:t>
            </w:r>
          </w:p>
        </w:tc>
      </w:tr>
    </w:tbl>
    <w:p w14:paraId="2ABFBBA8" w14:textId="77777777" w:rsidR="006660BE" w:rsidRDefault="006660BE">
      <w:pPr>
        <w:spacing w:before="200"/>
      </w:pPr>
    </w:p>
    <w:p w14:paraId="188EDD85" w14:textId="77777777" w:rsidR="006660BE" w:rsidRDefault="009C716A">
      <w:pPr>
        <w:pStyle w:val="Heading2"/>
        <w:keepNext/>
        <w:keepLines/>
      </w:pPr>
      <w:bookmarkStart w:id="22" w:name="_Toc232067193"/>
      <w:r>
        <w:t>How We Keep AI Affordable — Seven Models, Routed by Task</w:t>
      </w:r>
      <w:bookmarkEnd w:id="22"/>
    </w:p>
    <w:p w14:paraId="3BD507B7" w14:textId="77777777" w:rsidR="006660BE" w:rsidRDefault="009C716A">
      <w:pPr>
        <w:spacing w:after="140" w:line="320" w:lineRule="auto"/>
        <w:jc w:val="both"/>
      </w:pPr>
      <w:r>
        <w:t>A fair question about running AI across SEO content, review generation, nurture, and referral outreach: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8"/>
        <w:gridCol w:w="4752"/>
        <w:gridCol w:w="2160"/>
      </w:tblGrid>
      <w:tr w:rsidR="006660BE" w14:paraId="690747CE" w14:textId="77777777">
        <w:tblPrEx>
          <w:tblCellMar>
            <w:top w:w="0" w:type="dxa"/>
            <w:bottom w:w="0" w:type="dxa"/>
          </w:tblCellMar>
        </w:tblPrEx>
        <w:trPr>
          <w:cantSplit/>
          <w:tblHeader/>
        </w:trPr>
        <w:tc>
          <w:tcPr>
            <w:tcW w:w="2448"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7695CD7F" w14:textId="77777777" w:rsidR="006660BE" w:rsidRDefault="009C716A">
            <w:r>
              <w:rPr>
                <w:b/>
                <w:bCs/>
                <w:color w:val="FFFFFF"/>
                <w:sz w:val="20"/>
                <w:szCs w:val="20"/>
              </w:rPr>
              <w:t>Tier</w:t>
            </w:r>
          </w:p>
        </w:tc>
        <w:tc>
          <w:tcPr>
            <w:tcW w:w="4752"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6BF96F0E" w14:textId="77777777" w:rsidR="006660BE" w:rsidRDefault="009C716A">
            <w:r>
              <w:rPr>
                <w:b/>
                <w:bCs/>
                <w:color w:val="FFFFFF"/>
                <w:sz w:val="20"/>
                <w:szCs w:val="20"/>
              </w:rPr>
              <w:t>What It Does</w:t>
            </w:r>
          </w:p>
        </w:tc>
        <w:tc>
          <w:tcPr>
            <w:tcW w:w="216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5B2657E8" w14:textId="77777777" w:rsidR="006660BE" w:rsidRDefault="009C716A">
            <w:pPr>
              <w:jc w:val="center"/>
            </w:pPr>
            <w:r>
              <w:rPr>
                <w:b/>
                <w:bCs/>
                <w:color w:val="FFFFFF"/>
                <w:sz w:val="20"/>
                <w:szCs w:val="20"/>
              </w:rPr>
              <w:t>Share of Work</w:t>
            </w:r>
          </w:p>
        </w:tc>
      </w:tr>
      <w:tr w:rsidR="006660BE" w14:paraId="75BA4E54"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75A9296" w14:textId="77777777" w:rsidR="006660BE" w:rsidRDefault="009C716A">
            <w:r>
              <w:rPr>
                <w:b/>
                <w:bCs/>
                <w:sz w:val="20"/>
                <w:szCs w:val="20"/>
              </w:rPr>
              <w:t>Frontier (premium)</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8B65BC9" w14:textId="77777777" w:rsidR="006660BE" w:rsidRDefault="009C716A">
            <w:r>
              <w:rPr>
                <w:sz w:val="20"/>
                <w:szCs w:val="20"/>
              </w:rPr>
              <w:t>The hardest judgment only — final brand-voice pass on patient-facing copy, candidacy/medical-claim wording, deepest reasoning</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6EBF8F3" w14:textId="77777777" w:rsidR="006660BE" w:rsidRDefault="009C716A">
            <w:pPr>
              <w:jc w:val="center"/>
            </w:pPr>
            <w:r>
              <w:rPr>
                <w:b/>
                <w:bCs/>
                <w:color w:val="006DB6"/>
                <w:sz w:val="20"/>
                <w:szCs w:val="20"/>
              </w:rPr>
              <w:t>~5–10%</w:t>
            </w:r>
          </w:p>
        </w:tc>
      </w:tr>
      <w:tr w:rsidR="006660BE" w14:paraId="343B9D14"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5BD45F" w14:textId="77777777" w:rsidR="006660BE" w:rsidRDefault="009C716A">
            <w:r>
              <w:rPr>
                <w:b/>
                <w:bCs/>
                <w:sz w:val="20"/>
                <w:szCs w:val="20"/>
              </w:rPr>
              <w:t>Workhorse (balanced)</w:t>
            </w:r>
          </w:p>
        </w:tc>
        <w:tc>
          <w:tcPr>
            <w:tcW w:w="4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8EEEAB2" w14:textId="77777777" w:rsidR="006660BE" w:rsidRDefault="009C716A">
            <w:r>
              <w:rPr>
                <w:sz w:val="20"/>
                <w:szCs w:val="20"/>
              </w:rPr>
              <w:t>The bulk of drafting and reasoning — procedure content, referral-outreach personalization, review responses, nurture sequences, scoring</w:t>
            </w:r>
          </w:p>
        </w:tc>
        <w:tc>
          <w:tcPr>
            <w:tcW w:w="2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0AE929F" w14:textId="77777777" w:rsidR="006660BE" w:rsidRDefault="009C716A">
            <w:pPr>
              <w:jc w:val="center"/>
            </w:pPr>
            <w:r>
              <w:rPr>
                <w:color w:val="1EAAC8"/>
                <w:sz w:val="20"/>
                <w:szCs w:val="20"/>
              </w:rPr>
              <w:t>~30–40%</w:t>
            </w:r>
          </w:p>
        </w:tc>
      </w:tr>
      <w:tr w:rsidR="006660BE" w14:paraId="51CD38BF"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05CE65" w14:textId="77777777" w:rsidR="006660BE" w:rsidRDefault="009C716A">
            <w:r>
              <w:rPr>
                <w:b/>
                <w:bCs/>
                <w:sz w:val="20"/>
                <w:szCs w:val="20"/>
              </w:rPr>
              <w:t>Lightweight (low-cost)</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CBF97E" w14:textId="77777777" w:rsidR="006660BE" w:rsidRDefault="009C716A">
            <w:r>
              <w:rPr>
                <w:sz w:val="20"/>
                <w:szCs w:val="20"/>
              </w:rPr>
              <w:t>High-volume mechanical work — classification, extraction, enriching and tagging thousands of OC referral-practice records</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F2F39E6" w14:textId="77777777" w:rsidR="006660BE" w:rsidRDefault="009C716A">
            <w:pPr>
              <w:jc w:val="center"/>
            </w:pPr>
            <w:r>
              <w:rPr>
                <w:sz w:val="20"/>
                <w:szCs w:val="20"/>
              </w:rPr>
              <w:t>~50–60%</w:t>
            </w:r>
          </w:p>
        </w:tc>
      </w:tr>
    </w:tbl>
    <w:p w14:paraId="4906CB88" w14:textId="77777777" w:rsidR="006660BE" w:rsidRDefault="009C716A">
      <w:pPr>
        <w:spacing w:before="80" w:after="140" w:line="320" w:lineRule="auto"/>
        <w:jc w:val="both"/>
      </w:pPr>
      <w:r>
        <w:t>The result: Robinson Facial pays premium-model prices only for the small slice of work that warrants them — typically a 60–80% lower run cost than routing everything to one top-tier model, with no quality loss where it counts. For example, a single procedure explainer is drafted by a low-cost model, tightened and fact-checked by a mid model, and given a final brand-and-accuracy pass by a frontier model — instead of one premium model doing all three at roughly triple the cost. This is the kind of AI engineer</w:t>
      </w:r>
      <w:r>
        <w:t>ing depth a partner brings that wiring everything to one chatbot does not.</w:t>
      </w:r>
    </w:p>
    <w:p w14:paraId="24BAF993" w14:textId="77777777" w:rsidR="006660BE" w:rsidRDefault="009C716A">
      <w:pPr>
        <w:pStyle w:val="Heading1"/>
        <w:keepNext/>
        <w:pageBreakBefore/>
        <w:spacing w:before="0"/>
      </w:pPr>
      <w:bookmarkStart w:id="23" w:name="_Toc232067194"/>
      <w:r>
        <w:t>11  Business Impact &amp; Service Investment</w:t>
      </w:r>
      <w:bookmarkEnd w:id="2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660BE" w14:paraId="3993850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40535B9" w14:textId="77777777" w:rsidR="006660BE" w:rsidRDefault="006660BE"/>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6EAD253" w14:textId="77777777" w:rsidR="006660BE" w:rsidRDefault="009C716A">
            <w:r>
              <w:rPr>
                <w:b/>
                <w:bCs/>
                <w:color w:val="006DB6"/>
                <w:sz w:val="34"/>
                <w:szCs w:val="34"/>
              </w:rPr>
              <w:t>11  Business Impact &amp; Service Investment</w:t>
            </w:r>
          </w:p>
        </w:tc>
      </w:tr>
    </w:tbl>
    <w:p w14:paraId="6B6262CF" w14:textId="77777777" w:rsidR="006660BE" w:rsidRDefault="006660BE">
      <w:pPr>
        <w:spacing w:before="100"/>
      </w:pPr>
    </w:p>
    <w:p w14:paraId="38758B2C" w14:textId="77777777" w:rsidR="006660BE" w:rsidRDefault="009C716A">
      <w:pPr>
        <w:spacing w:after="140" w:line="320" w:lineRule="auto"/>
        <w:jc w:val="both"/>
      </w:pPr>
      <w:r>
        <w:t>The model below is built from public and industry benchmarks because Robinson’s internal numbers were not available for this draft. Every figure is estimated and conservative; the discovery questions in Section 14 replace them with real baselines. Because a single facial surgery case is high-value, the ROI holds at modest case counts — the two engines simply need to add a handful of cases each.</w:t>
      </w:r>
    </w:p>
    <w:p w14:paraId="1068E716" w14:textId="77777777" w:rsidR="006660BE" w:rsidRDefault="006660B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660BE" w14:paraId="1DDFA24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2375F123" w14:textId="77777777" w:rsidR="006660BE" w:rsidRDefault="006660BE"/>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EB0A3C1" w14:textId="77777777" w:rsidR="006660BE" w:rsidRDefault="009C716A">
            <w:pPr>
              <w:keepNext/>
              <w:keepLines/>
              <w:spacing w:before="80" w:after="80"/>
            </w:pPr>
            <w:r>
              <w:rPr>
                <w:b/>
                <w:bCs/>
                <w:color w:val="F67D4B"/>
              </w:rPr>
              <w:t>AI as a Managed Investment — Not a Leap of Faith</w:t>
            </w:r>
          </w:p>
          <w:p w14:paraId="59870D5C" w14:textId="77777777" w:rsidR="006660BE" w:rsidRDefault="009C716A">
            <w:pPr>
              <w:keepNext/>
              <w:keepLines/>
              <w:spacing w:before="40" w:after="60" w:line="300" w:lineRule="auto"/>
            </w:pPr>
            <w:r>
              <w:rPr>
                <w:sz w:val="20"/>
                <w:szCs w:val="20"/>
              </w:rPr>
              <w:t>The reason most AI spending disappoints is not the technology — it is the lack of measurement. Industry research (McKinsey State of AI, 2025) finds roughly 88% of companies now use AI, but only about 39% see a real profit impact; the difference is discipline, not budget.</w:t>
            </w:r>
          </w:p>
          <w:p w14:paraId="2D187224" w14:textId="77777777" w:rsidR="006660BE" w:rsidRDefault="009C716A">
            <w:pPr>
              <w:keepLines/>
              <w:spacing w:before="40" w:after="60" w:line="300" w:lineRule="auto"/>
            </w:pPr>
            <w:r>
              <w:rPr>
                <w:sz w:val="20"/>
                <w:szCs w:val="20"/>
              </w:rPr>
              <w:t>Technijian runs every engagement with stage-gates: we track adoption, then operational improvement, then financial benefit against total cost — and if a pilot does not clear its cost at the gate, we stop and re-scope. Robinson Facial carries the upside, not blind risk.</w:t>
            </w:r>
          </w:p>
        </w:tc>
      </w:tr>
    </w:tbl>
    <w:p w14:paraId="27603C8E" w14:textId="77777777" w:rsidR="006660BE" w:rsidRDefault="006660BE">
      <w:pPr>
        <w:spacing w:before="160"/>
      </w:pPr>
    </w:p>
    <w:p w14:paraId="31FFDC1E" w14:textId="77777777" w:rsidR="006660BE" w:rsidRDefault="009C716A">
      <w:pPr>
        <w:pStyle w:val="Heading2"/>
        <w:keepNext/>
        <w:keepLines/>
      </w:pPr>
      <w:bookmarkStart w:id="24" w:name="_Toc232067195"/>
      <w:r>
        <w:t>The Entry Offer — The 90-Day AI Visibility &amp; Reputation Pilot</w:t>
      </w:r>
      <w:bookmarkEnd w:id="24"/>
    </w:p>
    <w:p w14:paraId="3FAC3E25" w14:textId="77777777" w:rsidR="006660BE" w:rsidRDefault="009C716A">
      <w:pPr>
        <w:spacing w:after="140" w:line="320" w:lineRule="auto"/>
        <w:jc w:val="both"/>
      </w:pPr>
      <w:r>
        <w:t>Start with one clearly-scoped, fixed-price program — not an open-ended engagement. The pilot stands up the reputation engine and the GEO layer on top of the live My SEO, plus the consult-capture assistant, and proves the lift before the referral engine or the larger build is discussed.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4160"/>
        <w:gridCol w:w="2080"/>
      </w:tblGrid>
      <w:tr w:rsidR="006660BE" w14:paraId="52766F87" w14:textId="77777777">
        <w:tblPrEx>
          <w:tblCellMar>
            <w:top w:w="0" w:type="dxa"/>
            <w:bottom w:w="0" w:type="dxa"/>
          </w:tblCellMar>
        </w:tblPrEx>
        <w:trPr>
          <w:cantSplit/>
          <w:tblHeader/>
        </w:trPr>
        <w:tc>
          <w:tcPr>
            <w:tcW w:w="31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DD8E3B6" w14:textId="77777777" w:rsidR="006660BE" w:rsidRDefault="009C716A">
            <w:r>
              <w:rPr>
                <w:b/>
                <w:bCs/>
                <w:color w:val="FFFFFF"/>
                <w:sz w:val="20"/>
                <w:szCs w:val="20"/>
              </w:rPr>
              <w:t>What's Included</w:t>
            </w:r>
          </w:p>
        </w:tc>
        <w:tc>
          <w:tcPr>
            <w:tcW w:w="416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4A4A7E5" w14:textId="77777777" w:rsidR="006660BE" w:rsidRDefault="009C716A">
            <w:r>
              <w:rPr>
                <w:b/>
                <w:bCs/>
                <w:color w:val="FFFFFF"/>
                <w:sz w:val="20"/>
                <w:szCs w:val="20"/>
              </w:rPr>
              <w:t>Detail</w:t>
            </w:r>
          </w:p>
        </w:tc>
        <w:tc>
          <w:tcPr>
            <w:tcW w:w="208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BC9A974" w14:textId="77777777" w:rsidR="006660BE" w:rsidRDefault="009C716A">
            <w:r>
              <w:rPr>
                <w:b/>
                <w:bCs/>
                <w:color w:val="FFFFFF"/>
                <w:sz w:val="20"/>
                <w:szCs w:val="20"/>
              </w:rPr>
              <w:t>Investment</w:t>
            </w:r>
          </w:p>
        </w:tc>
      </w:tr>
      <w:tr w:rsidR="006660BE" w14:paraId="3C277914"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4A16436" w14:textId="77777777" w:rsidR="006660BE" w:rsidRDefault="009C716A">
            <w:r>
              <w:rPr>
                <w:b/>
                <w:bCs/>
                <w:sz w:val="20"/>
                <w:szCs w:val="20"/>
              </w:rPr>
              <w:t>My AI — Reputation Engine</w:t>
            </w:r>
          </w:p>
        </w:tc>
        <w:tc>
          <w:tcPr>
            <w:tcW w:w="4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E8E411C" w14:textId="77777777" w:rsidR="006660BE" w:rsidRDefault="009C716A">
            <w:r>
              <w:rPr>
                <w:sz w:val="20"/>
                <w:szCs w:val="20"/>
              </w:rPr>
              <w:t>Systematic post-visit review requests to close the ~32-vs-hundreds gap; monitoring and response</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64B2AE" w14:textId="77777777" w:rsidR="006660BE" w:rsidRDefault="009C716A">
            <w:r>
              <w:rPr>
                <w:sz w:val="20"/>
                <w:szCs w:val="20"/>
              </w:rPr>
              <w:t>$1,500/mo</w:t>
            </w:r>
          </w:p>
        </w:tc>
      </w:tr>
      <w:tr w:rsidR="006660BE" w14:paraId="6F3C57B6"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15CD320" w14:textId="77777777" w:rsidR="006660BE" w:rsidRDefault="009C716A">
            <w:r>
              <w:rPr>
                <w:b/>
                <w:bCs/>
                <w:sz w:val="20"/>
                <w:szCs w:val="20"/>
              </w:rPr>
              <w:t>My SEO — GEO Extension</w:t>
            </w:r>
          </w:p>
        </w:tc>
        <w:tc>
          <w:tcPr>
            <w:tcW w:w="4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11C4AD0" w14:textId="77777777" w:rsidR="006660BE" w:rsidRDefault="009C716A">
            <w:r>
              <w:rPr>
                <w:sz w:val="20"/>
                <w:szCs w:val="20"/>
              </w:rPr>
              <w:t>GEO/AI-citation layer + procedure content on top of the My SEO already running</w:t>
            </w:r>
          </w:p>
        </w:tc>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56F05BF" w14:textId="77777777" w:rsidR="006660BE" w:rsidRDefault="009C716A">
            <w:r>
              <w:rPr>
                <w:sz w:val="20"/>
                <w:szCs w:val="20"/>
              </w:rPr>
              <w:t>$750/mo</w:t>
            </w:r>
          </w:p>
        </w:tc>
      </w:tr>
      <w:tr w:rsidR="006660BE" w14:paraId="0C516020"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8FDCD76" w14:textId="77777777" w:rsidR="006660BE" w:rsidRDefault="009C716A">
            <w:r>
              <w:rPr>
                <w:b/>
                <w:bCs/>
                <w:sz w:val="20"/>
                <w:szCs w:val="20"/>
              </w:rPr>
              <w:t>My Dev — Consult Capture (Chat.AI)</w:t>
            </w:r>
          </w:p>
        </w:tc>
        <w:tc>
          <w:tcPr>
            <w:tcW w:w="4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C01AE2" w14:textId="77777777" w:rsidR="006660BE" w:rsidRDefault="009C716A">
            <w:r>
              <w:rPr>
                <w:sz w:val="20"/>
                <w:szCs w:val="20"/>
              </w:rPr>
              <w:t>Consult-assistant integration + booking funnel on drface.com (one-time build)</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3D4230C" w14:textId="77777777" w:rsidR="006660BE" w:rsidRDefault="009C716A">
            <w:r>
              <w:rPr>
                <w:sz w:val="20"/>
                <w:szCs w:val="20"/>
              </w:rPr>
              <w:t>$20,000 one-time</w:t>
            </w:r>
          </w:p>
        </w:tc>
      </w:tr>
      <w:tr w:rsidR="006660BE" w14:paraId="75A1B9B9"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8E15A28" w14:textId="77777777" w:rsidR="006660BE" w:rsidRDefault="009C716A">
            <w:r>
              <w:rPr>
                <w:b/>
                <w:bCs/>
                <w:sz w:val="20"/>
                <w:szCs w:val="20"/>
              </w:rPr>
              <w:t>Discovery &amp; Baseline</w:t>
            </w:r>
          </w:p>
        </w:tc>
        <w:tc>
          <w:tcPr>
            <w:tcW w:w="4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84C82A7" w14:textId="77777777" w:rsidR="006660BE" w:rsidRDefault="009C716A">
            <w:r>
              <w:rPr>
                <w:sz w:val="20"/>
                <w:szCs w:val="20"/>
              </w:rPr>
              <w:t>Calibration call: real consult volume, conversion, referral counts, case value</w:t>
            </w:r>
          </w:p>
        </w:tc>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3D1D81" w14:textId="77777777" w:rsidR="006660BE" w:rsidRDefault="009C716A">
            <w:r>
              <w:rPr>
                <w:sz w:val="20"/>
                <w:szCs w:val="20"/>
              </w:rPr>
              <w:t>Included</w:t>
            </w:r>
          </w:p>
        </w:tc>
      </w:tr>
      <w:tr w:rsidR="006660BE" w14:paraId="0C01D582"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5EE292" w14:textId="77777777" w:rsidR="006660BE" w:rsidRDefault="009C716A">
            <w:r>
              <w:rPr>
                <w:b/>
                <w:bCs/>
                <w:sz w:val="20"/>
                <w:szCs w:val="20"/>
              </w:rPr>
              <w:t>90-DAY PILOT</w:t>
            </w:r>
          </w:p>
        </w:tc>
        <w:tc>
          <w:tcPr>
            <w:tcW w:w="4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26D853" w14:textId="77777777" w:rsidR="006660BE" w:rsidRDefault="009C716A">
            <w:r>
              <w:rPr>
                <w:sz w:val="20"/>
                <w:szCs w:val="20"/>
              </w:rPr>
              <w:t>Fixed scope, published rates, no referral-engine spend until proven</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45C776" w14:textId="77777777" w:rsidR="006660BE" w:rsidRDefault="009C716A">
            <w:r>
              <w:rPr>
                <w:b/>
                <w:bCs/>
                <w:color w:val="006DB6"/>
                <w:sz w:val="20"/>
                <w:szCs w:val="20"/>
              </w:rPr>
              <w:t>~$6,750 + build</w:t>
            </w:r>
          </w:p>
        </w:tc>
      </w:tr>
    </w:tbl>
    <w:p w14:paraId="3D689553" w14:textId="77777777" w:rsidR="006660BE" w:rsidRDefault="006660B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660BE" w14:paraId="16FEC8A2"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7035545C" w14:textId="77777777" w:rsidR="006660BE" w:rsidRDefault="006660BE"/>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8F24B00" w14:textId="77777777" w:rsidR="006660BE" w:rsidRDefault="009C716A">
            <w:pPr>
              <w:keepNext/>
              <w:keepLines/>
              <w:spacing w:before="80" w:after="80"/>
            </w:pPr>
            <w:r>
              <w:rPr>
                <w:b/>
                <w:bCs/>
                <w:color w:val="F67D4B"/>
              </w:rPr>
              <w:t>The Pilot Bar — and Our Commitment</w:t>
            </w:r>
          </w:p>
          <w:p w14:paraId="12342954" w14:textId="77777777" w:rsidR="006660BE" w:rsidRDefault="009C716A">
            <w:pPr>
              <w:keepNext/>
              <w:keepLines/>
              <w:spacing w:before="40" w:after="60" w:line="300" w:lineRule="auto"/>
            </w:pPr>
            <w:r>
              <w:rPr>
                <w:sz w:val="20"/>
                <w:szCs w:val="20"/>
              </w:rPr>
              <w:t>Success metric: within 90 days, Robinson Facial has at least 25 net-new Google reviews from happy patients AND the consult-capture assistant is live and booking consults on drface.com.</w:t>
            </w:r>
          </w:p>
          <w:p w14:paraId="76222553" w14:textId="77777777" w:rsidR="006660BE" w:rsidRDefault="009C716A">
            <w:pPr>
              <w:keepLines/>
              <w:spacing w:before="40" w:after="60" w:line="300" w:lineRule="auto"/>
            </w:pPr>
            <w:r>
              <w:rPr>
                <w:sz w:val="20"/>
                <w:szCs w:val="20"/>
              </w:rPr>
              <w:t>Our commitment: the pilot is month-to-month, no lock-in, and there is no obligation to continue if it doesn’t hit the metric by day 90. If it has not moved the needle, you are under no obligation to continue — and we will tell you honestly whether it is worth continuing. You carry the upside, not the risk.</w:t>
            </w:r>
          </w:p>
        </w:tc>
      </w:tr>
    </w:tbl>
    <w:p w14:paraId="47639C7C" w14:textId="77777777" w:rsidR="006660BE" w:rsidRDefault="006660BE">
      <w:pPr>
        <w:spacing w:before="160"/>
      </w:pPr>
    </w:p>
    <w:p w14:paraId="53770C46" w14:textId="77777777" w:rsidR="006660BE" w:rsidRDefault="009C716A">
      <w:pPr>
        <w:pStyle w:val="Heading2"/>
        <w:keepNext/>
        <w:keepLines/>
      </w:pPr>
      <w:bookmarkStart w:id="25" w:name="_Toc232067196"/>
      <w:r>
        <w:t>Projected KPI Lift (Estimated)</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4"/>
        <w:gridCol w:w="2339"/>
        <w:gridCol w:w="2339"/>
        <w:gridCol w:w="1758"/>
      </w:tblGrid>
      <w:tr w:rsidR="006660BE" w14:paraId="5DC39666" w14:textId="77777777">
        <w:tblPrEx>
          <w:tblCellMar>
            <w:top w:w="0" w:type="dxa"/>
            <w:bottom w:w="0" w:type="dxa"/>
          </w:tblCellMar>
        </w:tblPrEx>
        <w:trPr>
          <w:cantSplit/>
          <w:tblHeader/>
        </w:trPr>
        <w:tc>
          <w:tcPr>
            <w:tcW w:w="292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91EC15C" w14:textId="77777777" w:rsidR="006660BE" w:rsidRDefault="009C716A">
            <w:r>
              <w:rPr>
                <w:b/>
                <w:bCs/>
                <w:color w:val="FFFFFF"/>
                <w:sz w:val="20"/>
                <w:szCs w:val="20"/>
              </w:rPr>
              <w:t>KPI</w:t>
            </w:r>
          </w:p>
        </w:tc>
        <w:tc>
          <w:tcPr>
            <w:tcW w:w="233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BEC976D" w14:textId="77777777" w:rsidR="006660BE" w:rsidRDefault="009C716A">
            <w:r>
              <w:rPr>
                <w:b/>
                <w:bCs/>
                <w:color w:val="FFFFFF"/>
                <w:sz w:val="20"/>
                <w:szCs w:val="20"/>
              </w:rPr>
              <w:t>Estimated Current</w:t>
            </w:r>
          </w:p>
        </w:tc>
        <w:tc>
          <w:tcPr>
            <w:tcW w:w="233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E7A027E" w14:textId="77777777" w:rsidR="006660BE" w:rsidRDefault="009C716A">
            <w:r>
              <w:rPr>
                <w:b/>
                <w:bCs/>
                <w:color w:val="FFFFFF"/>
                <w:sz w:val="20"/>
                <w:szCs w:val="20"/>
              </w:rPr>
              <w:t>With the Program</w:t>
            </w:r>
          </w:p>
        </w:tc>
        <w:tc>
          <w:tcPr>
            <w:tcW w:w="175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9BE8A12" w14:textId="77777777" w:rsidR="006660BE" w:rsidRDefault="009C716A">
            <w:r>
              <w:rPr>
                <w:b/>
                <w:bCs/>
                <w:color w:val="FFFFFF"/>
                <w:sz w:val="20"/>
                <w:szCs w:val="20"/>
              </w:rPr>
              <w:t>Direction</w:t>
            </w:r>
          </w:p>
        </w:tc>
      </w:tr>
      <w:tr w:rsidR="006660BE" w14:paraId="06ADFEC0" w14:textId="77777777">
        <w:tblPrEx>
          <w:tblCellMar>
            <w:top w:w="0" w:type="dxa"/>
            <w:bottom w:w="0" w:type="dxa"/>
          </w:tblCellMar>
        </w:tblPrEx>
        <w:trPr>
          <w:cantSplit/>
        </w:trPr>
        <w:tc>
          <w:tcPr>
            <w:tcW w:w="29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6DBA4C" w14:textId="77777777" w:rsidR="006660BE" w:rsidRDefault="009C716A">
            <w:r>
              <w:rPr>
                <w:sz w:val="20"/>
                <w:szCs w:val="20"/>
              </w:rPr>
              <w:t>Google reviews</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390B706" w14:textId="77777777" w:rsidR="006660BE" w:rsidRDefault="009C716A">
            <w:r>
              <w:rPr>
                <w:sz w:val="20"/>
                <w:szCs w:val="20"/>
              </w:rPr>
              <w:t>~32 (after 21 yrs)</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CA2A9C" w14:textId="77777777" w:rsidR="006660BE" w:rsidRDefault="009C716A">
            <w:r>
              <w:rPr>
                <w:sz w:val="20"/>
                <w:szCs w:val="20"/>
              </w:rPr>
              <w:t>Hundreds within a year</w:t>
            </w:r>
          </w:p>
        </w:tc>
        <w:tc>
          <w:tcPr>
            <w:tcW w:w="175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D17CD0" w14:textId="77777777" w:rsidR="006660BE" w:rsidRDefault="009C716A">
            <w:r>
              <w:rPr>
                <w:sz w:val="20"/>
                <w:szCs w:val="20"/>
              </w:rPr>
              <w:t>Ranking + trust</w:t>
            </w:r>
          </w:p>
        </w:tc>
      </w:tr>
      <w:tr w:rsidR="006660BE" w14:paraId="70D4A1CE" w14:textId="77777777">
        <w:tblPrEx>
          <w:tblCellMar>
            <w:top w:w="0" w:type="dxa"/>
            <w:bottom w:w="0" w:type="dxa"/>
          </w:tblCellMar>
        </w:tblPrEx>
        <w:trPr>
          <w:cantSplit/>
        </w:trPr>
        <w:tc>
          <w:tcPr>
            <w:tcW w:w="29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C12AE4A" w14:textId="77777777" w:rsidR="006660BE" w:rsidRDefault="009C716A">
            <w:r>
              <w:rPr>
                <w:sz w:val="20"/>
                <w:szCs w:val="20"/>
              </w:rPr>
              <w:t>GEO citations (ChatGPT, Perplexity, AI Overviews)</w:t>
            </w:r>
          </w:p>
        </w:tc>
        <w:tc>
          <w:tcPr>
            <w:tcW w:w="2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3B542F8" w14:textId="77777777" w:rsidR="006660BE" w:rsidRDefault="009C716A">
            <w:r>
              <w:rPr>
                <w:sz w:val="20"/>
                <w:szCs w:val="20"/>
              </w:rPr>
              <w:t>None</w:t>
            </w:r>
          </w:p>
        </w:tc>
        <w:tc>
          <w:tcPr>
            <w:tcW w:w="2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BD7081F" w14:textId="77777777" w:rsidR="006660BE" w:rsidRDefault="009C716A">
            <w:r>
              <w:rPr>
                <w:sz w:val="20"/>
                <w:szCs w:val="20"/>
              </w:rPr>
              <w:t>Cited for key procedures</w:t>
            </w:r>
          </w:p>
        </w:tc>
        <w:tc>
          <w:tcPr>
            <w:tcW w:w="175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35F79E9" w14:textId="77777777" w:rsidR="006660BE" w:rsidRDefault="009C716A">
            <w:r>
              <w:rPr>
                <w:sz w:val="20"/>
                <w:szCs w:val="20"/>
              </w:rPr>
              <w:t>Durable visibility</w:t>
            </w:r>
          </w:p>
        </w:tc>
      </w:tr>
      <w:tr w:rsidR="006660BE" w14:paraId="4128C6C6" w14:textId="77777777">
        <w:tblPrEx>
          <w:tblCellMar>
            <w:top w:w="0" w:type="dxa"/>
            <w:bottom w:w="0" w:type="dxa"/>
          </w:tblCellMar>
        </w:tblPrEx>
        <w:trPr>
          <w:cantSplit/>
        </w:trPr>
        <w:tc>
          <w:tcPr>
            <w:tcW w:w="29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504496" w14:textId="77777777" w:rsidR="006660BE" w:rsidRDefault="009C716A">
            <w:r>
              <w:rPr>
                <w:sz w:val="20"/>
                <w:szCs w:val="20"/>
              </w:rPr>
              <w:t>Consult → surgery conversion</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A6405EF" w14:textId="77777777" w:rsidR="006660BE" w:rsidRDefault="009C716A">
            <w:r>
              <w:rPr>
                <w:sz w:val="20"/>
                <w:szCs w:val="20"/>
              </w:rPr>
              <w:t>Unmanaged</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447AB0" w14:textId="77777777" w:rsidR="006660BE" w:rsidRDefault="009C716A">
            <w:r>
              <w:rPr>
                <w:sz w:val="20"/>
                <w:szCs w:val="20"/>
              </w:rPr>
              <w:t>Nurtured</w:t>
            </w:r>
          </w:p>
        </w:tc>
        <w:tc>
          <w:tcPr>
            <w:tcW w:w="175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0239C1D" w14:textId="77777777" w:rsidR="006660BE" w:rsidRDefault="009C716A">
            <w:r>
              <w:rPr>
                <w:sz w:val="20"/>
                <w:szCs w:val="20"/>
              </w:rPr>
              <w:t>More surgeries, same consults</w:t>
            </w:r>
          </w:p>
        </w:tc>
      </w:tr>
      <w:tr w:rsidR="006660BE" w14:paraId="22EC005A" w14:textId="77777777">
        <w:tblPrEx>
          <w:tblCellMar>
            <w:top w:w="0" w:type="dxa"/>
            <w:bottom w:w="0" w:type="dxa"/>
          </w:tblCellMar>
        </w:tblPrEx>
        <w:trPr>
          <w:cantSplit/>
        </w:trPr>
        <w:tc>
          <w:tcPr>
            <w:tcW w:w="29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45E6349" w14:textId="77777777" w:rsidR="006660BE" w:rsidRDefault="009C716A">
            <w:r>
              <w:rPr>
                <w:sz w:val="20"/>
                <w:szCs w:val="20"/>
              </w:rPr>
              <w:t>Active referring practices</w:t>
            </w:r>
          </w:p>
        </w:tc>
        <w:tc>
          <w:tcPr>
            <w:tcW w:w="2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413BAB1" w14:textId="77777777" w:rsidR="006660BE" w:rsidRDefault="009C716A">
            <w:r>
              <w:rPr>
                <w:sz w:val="20"/>
                <w:szCs w:val="20"/>
              </w:rPr>
              <w:t>Ad hoc / few</w:t>
            </w:r>
          </w:p>
        </w:tc>
        <w:tc>
          <w:tcPr>
            <w:tcW w:w="2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3EDE39B" w14:textId="77777777" w:rsidR="006660BE" w:rsidRDefault="009C716A">
            <w:r>
              <w:rPr>
                <w:sz w:val="20"/>
                <w:szCs w:val="20"/>
              </w:rPr>
              <w:t>A worked, growing list</w:t>
            </w:r>
          </w:p>
        </w:tc>
        <w:tc>
          <w:tcPr>
            <w:tcW w:w="175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84179D8" w14:textId="77777777" w:rsidR="006660BE" w:rsidRDefault="009C716A">
            <w:r>
              <w:rPr>
                <w:sz w:val="20"/>
                <w:szCs w:val="20"/>
              </w:rPr>
              <w:t>Recurring case flow</w:t>
            </w:r>
          </w:p>
        </w:tc>
      </w:tr>
      <w:tr w:rsidR="006660BE" w14:paraId="4E4D3248" w14:textId="77777777">
        <w:tblPrEx>
          <w:tblCellMar>
            <w:top w:w="0" w:type="dxa"/>
            <w:bottom w:w="0" w:type="dxa"/>
          </w:tblCellMar>
        </w:tblPrEx>
        <w:trPr>
          <w:cantSplit/>
        </w:trPr>
        <w:tc>
          <w:tcPr>
            <w:tcW w:w="29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D64EF7" w14:textId="77777777" w:rsidR="006660BE" w:rsidRDefault="009C716A">
            <w:r>
              <w:rPr>
                <w:sz w:val="20"/>
                <w:szCs w:val="20"/>
              </w:rPr>
              <w:t>Visitor → consult capture</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A04482" w14:textId="77777777" w:rsidR="006660BE" w:rsidRDefault="009C716A">
            <w:r>
              <w:rPr>
                <w:sz w:val="20"/>
                <w:szCs w:val="20"/>
              </w:rPr>
              <w:t>Form only</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70DC7B" w14:textId="77777777" w:rsidR="006660BE" w:rsidRDefault="009C716A">
            <w:r>
              <w:rPr>
                <w:sz w:val="20"/>
                <w:szCs w:val="20"/>
              </w:rPr>
              <w:t>Chat.AI assistant + funnel</w:t>
            </w:r>
          </w:p>
        </w:tc>
        <w:tc>
          <w:tcPr>
            <w:tcW w:w="175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C74FCC" w14:textId="77777777" w:rsidR="006660BE" w:rsidRDefault="009C716A">
            <w:r>
              <w:rPr>
                <w:sz w:val="20"/>
                <w:szCs w:val="20"/>
              </w:rPr>
              <w:t>More from same traffic</w:t>
            </w:r>
          </w:p>
        </w:tc>
      </w:tr>
    </w:tbl>
    <w:p w14:paraId="028EC096" w14:textId="77777777" w:rsidR="006660BE" w:rsidRDefault="006660BE">
      <w:pPr>
        <w:spacing w:before="160"/>
      </w:pPr>
    </w:p>
    <w:p w14:paraId="397EF875" w14:textId="77777777" w:rsidR="006660BE" w:rsidRDefault="009C716A">
      <w:pPr>
        <w:pStyle w:val="Heading2"/>
        <w:keepNext/>
        <w:keepLines/>
      </w:pPr>
      <w:bookmarkStart w:id="26" w:name="_Toc232067197"/>
      <w:r>
        <w:t>Year-1 ROI Model (Estimated, Conservative Assumptions)</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3"/>
        <w:gridCol w:w="1985"/>
        <w:gridCol w:w="1985"/>
        <w:gridCol w:w="1987"/>
      </w:tblGrid>
      <w:tr w:rsidR="006660BE" w14:paraId="11A128C1" w14:textId="77777777">
        <w:tblPrEx>
          <w:tblCellMar>
            <w:top w:w="0" w:type="dxa"/>
            <w:bottom w:w="0" w:type="dxa"/>
          </w:tblCellMar>
        </w:tblPrEx>
        <w:trPr>
          <w:cantSplit/>
          <w:tblHeader/>
        </w:trPr>
        <w:tc>
          <w:tcPr>
            <w:tcW w:w="340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70E82A9" w14:textId="77777777" w:rsidR="006660BE" w:rsidRDefault="009C716A">
            <w:r>
              <w:rPr>
                <w:b/>
                <w:bCs/>
                <w:color w:val="FFFFFF"/>
                <w:sz w:val="20"/>
                <w:szCs w:val="20"/>
              </w:rPr>
              <w:t>Model Input</w:t>
            </w:r>
          </w:p>
        </w:tc>
        <w:tc>
          <w:tcPr>
            <w:tcW w:w="198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2B77C49" w14:textId="77777777" w:rsidR="006660BE" w:rsidRDefault="009C716A">
            <w:r>
              <w:rPr>
                <w:b/>
                <w:bCs/>
                <w:color w:val="FFFFFF"/>
                <w:sz w:val="20"/>
                <w:szCs w:val="20"/>
              </w:rPr>
              <w:t>Conservative</w:t>
            </w:r>
          </w:p>
        </w:tc>
        <w:tc>
          <w:tcPr>
            <w:tcW w:w="198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427F621" w14:textId="77777777" w:rsidR="006660BE" w:rsidRDefault="009C716A">
            <w:r>
              <w:rPr>
                <w:b/>
                <w:bCs/>
                <w:color w:val="FFFFFF"/>
                <w:sz w:val="20"/>
                <w:szCs w:val="20"/>
              </w:rPr>
              <w:t>Target</w:t>
            </w:r>
          </w:p>
        </w:tc>
        <w:tc>
          <w:tcPr>
            <w:tcW w:w="198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C1A2242" w14:textId="77777777" w:rsidR="006660BE" w:rsidRDefault="009C716A">
            <w:r>
              <w:rPr>
                <w:b/>
                <w:bCs/>
                <w:color w:val="FFFFFF"/>
                <w:sz w:val="20"/>
                <w:szCs w:val="20"/>
              </w:rPr>
              <w:t>Aggressive</w:t>
            </w:r>
          </w:p>
        </w:tc>
      </w:tr>
      <w:tr w:rsidR="006660BE" w14:paraId="2EF265B8"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A52171" w14:textId="77777777" w:rsidR="006660BE" w:rsidRDefault="009C716A">
            <w:r>
              <w:rPr>
                <w:sz w:val="20"/>
                <w:szCs w:val="20"/>
              </w:rPr>
              <w:t>Incremental cases — referral engine (Y1)</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00E822" w14:textId="77777777" w:rsidR="006660BE" w:rsidRDefault="009C716A">
            <w:r>
              <w:rPr>
                <w:sz w:val="20"/>
                <w:szCs w:val="20"/>
              </w:rPr>
              <w:t>+12</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D63266" w14:textId="77777777" w:rsidR="006660BE" w:rsidRDefault="009C716A">
            <w:r>
              <w:rPr>
                <w:sz w:val="20"/>
                <w:szCs w:val="20"/>
              </w:rPr>
              <w:t>+24</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D5848ED" w14:textId="77777777" w:rsidR="006660BE" w:rsidRDefault="009C716A">
            <w:r>
              <w:rPr>
                <w:sz w:val="20"/>
                <w:szCs w:val="20"/>
              </w:rPr>
              <w:t>+40</w:t>
            </w:r>
          </w:p>
        </w:tc>
      </w:tr>
      <w:tr w:rsidR="006660BE" w14:paraId="4B99D26C"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4351179" w14:textId="77777777" w:rsidR="006660BE" w:rsidRDefault="009C716A">
            <w:r>
              <w:rPr>
                <w:sz w:val="20"/>
                <w:szCs w:val="20"/>
              </w:rPr>
              <w:t>Incremental cases — consumer engine (Y1)</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2EC0954" w14:textId="77777777" w:rsidR="006660BE" w:rsidRDefault="009C716A">
            <w:r>
              <w:rPr>
                <w:sz w:val="20"/>
                <w:szCs w:val="20"/>
              </w:rPr>
              <w:t>+8</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42EA219" w14:textId="77777777" w:rsidR="006660BE" w:rsidRDefault="009C716A">
            <w:r>
              <w:rPr>
                <w:sz w:val="20"/>
                <w:szCs w:val="20"/>
              </w:rPr>
              <w:t>+16</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C0D76F8" w14:textId="77777777" w:rsidR="006660BE" w:rsidRDefault="009C716A">
            <w:r>
              <w:rPr>
                <w:sz w:val="20"/>
                <w:szCs w:val="20"/>
              </w:rPr>
              <w:t>+28</w:t>
            </w:r>
          </w:p>
        </w:tc>
      </w:tr>
      <w:tr w:rsidR="006660BE" w14:paraId="117F89A3"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2A5A44" w14:textId="77777777" w:rsidR="006660BE" w:rsidRDefault="009C716A">
            <w:r>
              <w:rPr>
                <w:sz w:val="20"/>
                <w:szCs w:val="20"/>
              </w:rPr>
              <w:t>Avg case value*</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ED5C528" w14:textId="77777777" w:rsidR="006660BE" w:rsidRDefault="009C716A">
            <w:r>
              <w:rPr>
                <w:sz w:val="20"/>
                <w:szCs w:val="20"/>
              </w:rPr>
              <w:t>$12,000</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F9834C" w14:textId="77777777" w:rsidR="006660BE" w:rsidRDefault="009C716A">
            <w:r>
              <w:rPr>
                <w:sz w:val="20"/>
                <w:szCs w:val="20"/>
              </w:rPr>
              <w:t>$12,000</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2EC671" w14:textId="77777777" w:rsidR="006660BE" w:rsidRDefault="009C716A">
            <w:r>
              <w:rPr>
                <w:sz w:val="20"/>
                <w:szCs w:val="20"/>
              </w:rPr>
              <w:t>$12,000</w:t>
            </w:r>
          </w:p>
        </w:tc>
      </w:tr>
      <w:tr w:rsidR="006660BE" w14:paraId="3C99DA98"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4CFE89C" w14:textId="77777777" w:rsidR="006660BE" w:rsidRDefault="009C716A">
            <w:r>
              <w:rPr>
                <w:b/>
                <w:bCs/>
                <w:sz w:val="20"/>
                <w:szCs w:val="20"/>
              </w:rPr>
              <w:t>Total additional annual revenue</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71BA3EF" w14:textId="77777777" w:rsidR="006660BE" w:rsidRDefault="009C716A">
            <w:r>
              <w:rPr>
                <w:b/>
                <w:bCs/>
                <w:sz w:val="20"/>
                <w:szCs w:val="20"/>
              </w:rPr>
              <w:t>+$240,000</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A6CB396" w14:textId="77777777" w:rsidR="006660BE" w:rsidRDefault="009C716A">
            <w:r>
              <w:rPr>
                <w:b/>
                <w:bCs/>
                <w:sz w:val="20"/>
                <w:szCs w:val="20"/>
              </w:rPr>
              <w:t>+$480,000</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73237F7" w14:textId="77777777" w:rsidR="006660BE" w:rsidRDefault="009C716A">
            <w:r>
              <w:rPr>
                <w:b/>
                <w:bCs/>
                <w:sz w:val="20"/>
                <w:szCs w:val="20"/>
              </w:rPr>
              <w:t>+$816,000</w:t>
            </w:r>
          </w:p>
        </w:tc>
      </w:tr>
      <w:tr w:rsidR="006660BE" w14:paraId="5AD9BAA4"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563C737" w14:textId="77777777" w:rsidR="006660BE" w:rsidRDefault="009C716A">
            <w:r>
              <w:rPr>
                <w:b/>
                <w:bCs/>
                <w:sz w:val="20"/>
                <w:szCs w:val="20"/>
              </w:rPr>
              <w:t>Technijian Program Investment (Y1)</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FDE8C8F" w14:textId="77777777" w:rsidR="006660BE" w:rsidRDefault="009C716A">
            <w:r>
              <w:rPr>
                <w:b/>
                <w:bCs/>
                <w:sz w:val="20"/>
                <w:szCs w:val="20"/>
              </w:rPr>
              <w:t>~$96,200</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C2FBED" w14:textId="77777777" w:rsidR="006660BE" w:rsidRDefault="009C716A">
            <w:r>
              <w:rPr>
                <w:b/>
                <w:bCs/>
                <w:sz w:val="20"/>
                <w:szCs w:val="20"/>
              </w:rPr>
              <w:t>~$96,200</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E4792DB" w14:textId="77777777" w:rsidR="006660BE" w:rsidRDefault="009C716A">
            <w:r>
              <w:rPr>
                <w:b/>
                <w:bCs/>
                <w:sz w:val="20"/>
                <w:szCs w:val="20"/>
              </w:rPr>
              <w:t>~$96,200</w:t>
            </w:r>
          </w:p>
        </w:tc>
      </w:tr>
      <w:tr w:rsidR="006660BE" w14:paraId="45B081C7"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DA12AC" w14:textId="77777777" w:rsidR="006660BE" w:rsidRDefault="009C716A">
            <w:r>
              <w:rPr>
                <w:b/>
                <w:bCs/>
                <w:color w:val="006DB6"/>
                <w:sz w:val="20"/>
                <w:szCs w:val="20"/>
              </w:rPr>
              <w:t>Modeled ROI Ratio</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0B3C4E" w14:textId="77777777" w:rsidR="006660BE" w:rsidRDefault="009C716A">
            <w:r>
              <w:rPr>
                <w:b/>
                <w:bCs/>
                <w:color w:val="28A745"/>
                <w:sz w:val="20"/>
                <w:szCs w:val="20"/>
              </w:rPr>
              <w:t>2.5x</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41564DC" w14:textId="77777777" w:rsidR="006660BE" w:rsidRDefault="009C716A">
            <w:r>
              <w:rPr>
                <w:b/>
                <w:bCs/>
                <w:color w:val="28A745"/>
                <w:sz w:val="20"/>
                <w:szCs w:val="20"/>
              </w:rPr>
              <w:t>5.0x</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3CB34AC" w14:textId="77777777" w:rsidR="006660BE" w:rsidRDefault="009C716A">
            <w:r>
              <w:rPr>
                <w:b/>
                <w:bCs/>
                <w:color w:val="28A745"/>
                <w:sz w:val="20"/>
                <w:szCs w:val="20"/>
              </w:rPr>
              <w:t>8.5x</w:t>
            </w:r>
          </w:p>
        </w:tc>
      </w:tr>
    </w:tbl>
    <w:p w14:paraId="1F6F7A39" w14:textId="77777777" w:rsidR="006660BE" w:rsidRDefault="006660BE">
      <w:pPr>
        <w:spacing w:before="60"/>
      </w:pPr>
    </w:p>
    <w:p w14:paraId="12B0A8C3" w14:textId="77777777" w:rsidR="006660BE" w:rsidRDefault="009C716A">
      <w:pPr>
        <w:spacing w:after="140" w:line="320" w:lineRule="auto"/>
        <w:jc w:val="both"/>
      </w:pPr>
      <w:r>
        <w:rPr>
          <w:i/>
          <w:iCs/>
          <w:sz w:val="18"/>
          <w:szCs w:val="18"/>
        </w:rPr>
        <w:t>* Blended placeholder across surgical procedures; conservative — facelifts and rhinoplasty run well above $12,000. Excludes recurring injectables uplift. All figures projected, not guaranteed.</w:t>
      </w:r>
    </w:p>
    <w:p w14:paraId="1E470254" w14:textId="77777777" w:rsidR="006660BE" w:rsidRDefault="006660BE">
      <w:pPr>
        <w:spacing w:before="160"/>
      </w:pPr>
    </w:p>
    <w:p w14:paraId="253120EA" w14:textId="77777777" w:rsidR="006660BE" w:rsidRDefault="009C716A">
      <w:pPr>
        <w:pStyle w:val="Heading2"/>
        <w:keepNext/>
        <w:keepLines/>
      </w:pPr>
      <w:bookmarkStart w:id="27" w:name="_Toc232067198"/>
      <w:r>
        <w:t>Technijian Service Investment Map</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5"/>
        <w:gridCol w:w="3866"/>
        <w:gridCol w:w="1424"/>
        <w:gridCol w:w="1425"/>
      </w:tblGrid>
      <w:tr w:rsidR="006660BE" w14:paraId="2985D0C8" w14:textId="77777777">
        <w:tblPrEx>
          <w:tblCellMar>
            <w:top w:w="0" w:type="dxa"/>
            <w:bottom w:w="0" w:type="dxa"/>
          </w:tblCellMar>
        </w:tblPrEx>
        <w:trPr>
          <w:cantSplit/>
          <w:tblHeader/>
        </w:trPr>
        <w:tc>
          <w:tcPr>
            <w:tcW w:w="264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8C88706" w14:textId="77777777" w:rsidR="006660BE" w:rsidRDefault="009C716A">
            <w:r>
              <w:rPr>
                <w:b/>
                <w:bCs/>
                <w:color w:val="FFFFFF"/>
                <w:sz w:val="20"/>
                <w:szCs w:val="20"/>
              </w:rPr>
              <w:t>Service</w:t>
            </w:r>
          </w:p>
        </w:tc>
        <w:tc>
          <w:tcPr>
            <w:tcW w:w="386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FF0DF19" w14:textId="77777777" w:rsidR="006660BE" w:rsidRDefault="009C716A">
            <w:r>
              <w:rPr>
                <w:b/>
                <w:bCs/>
                <w:color w:val="FFFFFF"/>
                <w:sz w:val="20"/>
                <w:szCs w:val="20"/>
              </w:rPr>
              <w:t>Scope</w:t>
            </w:r>
          </w:p>
        </w:tc>
        <w:tc>
          <w:tcPr>
            <w:tcW w:w="142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6ABADD5" w14:textId="77777777" w:rsidR="006660BE" w:rsidRDefault="009C716A">
            <w:r>
              <w:rPr>
                <w:b/>
                <w:bCs/>
                <w:color w:val="FFFFFF"/>
                <w:sz w:val="20"/>
                <w:szCs w:val="20"/>
              </w:rPr>
              <w:t>Monthly</w:t>
            </w:r>
          </w:p>
        </w:tc>
        <w:tc>
          <w:tcPr>
            <w:tcW w:w="142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3387FA7" w14:textId="77777777" w:rsidR="006660BE" w:rsidRDefault="009C716A">
            <w:r>
              <w:rPr>
                <w:b/>
                <w:bCs/>
                <w:color w:val="FFFFFF"/>
                <w:sz w:val="20"/>
                <w:szCs w:val="20"/>
              </w:rPr>
              <w:t>Y1 Total</w:t>
            </w:r>
          </w:p>
        </w:tc>
      </w:tr>
      <w:tr w:rsidR="006660BE" w14:paraId="1B71EAF3" w14:textId="77777777">
        <w:tblPrEx>
          <w:tblCellMar>
            <w:top w:w="0" w:type="dxa"/>
            <w:bottom w:w="0" w:type="dxa"/>
          </w:tblCellMar>
        </w:tblPrEx>
        <w:trPr>
          <w:cantSplit/>
        </w:trPr>
        <w:tc>
          <w:tcPr>
            <w:tcW w:w="26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A75B75" w14:textId="77777777" w:rsidR="006660BE" w:rsidRDefault="009C716A">
            <w:r>
              <w:rPr>
                <w:sz w:val="20"/>
                <w:szCs w:val="20"/>
              </w:rPr>
              <w:t>My SEO — GEO Extension</w:t>
            </w:r>
          </w:p>
        </w:tc>
        <w:tc>
          <w:tcPr>
            <w:tcW w:w="38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6C56F7" w14:textId="77777777" w:rsidR="006660BE" w:rsidRDefault="009C716A">
            <w:r>
              <w:rPr>
                <w:sz w:val="20"/>
                <w:szCs w:val="20"/>
              </w:rPr>
              <w:t>Add GEO/AI-citation + procedure content on top of the My SEO already running</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513C2A" w14:textId="77777777" w:rsidR="006660BE" w:rsidRDefault="009C716A">
            <w:r>
              <w:rPr>
                <w:sz w:val="20"/>
                <w:szCs w:val="20"/>
              </w:rPr>
              <w:t>$750/mo</w:t>
            </w:r>
          </w:p>
        </w:tc>
        <w:tc>
          <w:tcPr>
            <w:tcW w:w="14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7DE975" w14:textId="77777777" w:rsidR="006660BE" w:rsidRDefault="009C716A">
            <w:r>
              <w:rPr>
                <w:sz w:val="20"/>
                <w:szCs w:val="20"/>
              </w:rPr>
              <w:t>$9,000</w:t>
            </w:r>
          </w:p>
        </w:tc>
      </w:tr>
      <w:tr w:rsidR="006660BE" w14:paraId="06493EB8" w14:textId="77777777">
        <w:tblPrEx>
          <w:tblCellMar>
            <w:top w:w="0" w:type="dxa"/>
            <w:bottom w:w="0" w:type="dxa"/>
          </w:tblCellMar>
        </w:tblPrEx>
        <w:trPr>
          <w:cantSplit/>
        </w:trPr>
        <w:tc>
          <w:tcPr>
            <w:tcW w:w="26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C4F1DA7" w14:textId="77777777" w:rsidR="006660BE" w:rsidRDefault="009C716A">
            <w:r>
              <w:rPr>
                <w:sz w:val="20"/>
                <w:szCs w:val="20"/>
              </w:rPr>
              <w:t>My AI — Reputation + Nurture</w:t>
            </w:r>
          </w:p>
        </w:tc>
        <w:tc>
          <w:tcPr>
            <w:tcW w:w="38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318469" w14:textId="77777777" w:rsidR="006660BE" w:rsidRDefault="009C716A">
            <w:r>
              <w:rPr>
                <w:sz w:val="20"/>
                <w:szCs w:val="20"/>
              </w:rPr>
              <w:t>Review-velocity engine + consult-to-surgery nurture flows</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0B1639F" w14:textId="77777777" w:rsidR="006660BE" w:rsidRDefault="009C716A">
            <w:r>
              <w:rPr>
                <w:sz w:val="20"/>
                <w:szCs w:val="20"/>
              </w:rPr>
              <w:t>$1,500/mo</w:t>
            </w:r>
          </w:p>
        </w:tc>
        <w:tc>
          <w:tcPr>
            <w:tcW w:w="142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0479C6F" w14:textId="77777777" w:rsidR="006660BE" w:rsidRDefault="009C716A">
            <w:r>
              <w:rPr>
                <w:sz w:val="20"/>
                <w:szCs w:val="20"/>
              </w:rPr>
              <w:t>$18,000</w:t>
            </w:r>
          </w:p>
        </w:tc>
      </w:tr>
      <w:tr w:rsidR="006660BE" w14:paraId="7F5DA6B9" w14:textId="77777777">
        <w:tblPrEx>
          <w:tblCellMar>
            <w:top w:w="0" w:type="dxa"/>
            <w:bottom w:w="0" w:type="dxa"/>
          </w:tblCellMar>
        </w:tblPrEx>
        <w:trPr>
          <w:cantSplit/>
        </w:trPr>
        <w:tc>
          <w:tcPr>
            <w:tcW w:w="26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2F7DE01" w14:textId="77777777" w:rsidR="006660BE" w:rsidRDefault="009C716A">
            <w:r>
              <w:rPr>
                <w:sz w:val="20"/>
                <w:szCs w:val="20"/>
              </w:rPr>
              <w:t>My AI Lead Gen — Referral Engine</w:t>
            </w:r>
          </w:p>
        </w:tc>
        <w:tc>
          <w:tcPr>
            <w:tcW w:w="38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A0C98F1" w14:textId="77777777" w:rsidR="006660BE" w:rsidRDefault="009C716A">
            <w:r>
              <w:rPr>
                <w:sz w:val="20"/>
                <w:szCs w:val="20"/>
              </w:rPr>
              <w:t>Harvest/enrich/score/outreach to OC referral practices (Professional tier)</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0542175" w14:textId="77777777" w:rsidR="006660BE" w:rsidRDefault="009C716A">
            <w:r>
              <w:rPr>
                <w:sz w:val="20"/>
                <w:szCs w:val="20"/>
              </w:rPr>
              <w:t>$3,499/mo</w:t>
            </w:r>
          </w:p>
        </w:tc>
        <w:tc>
          <w:tcPr>
            <w:tcW w:w="14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94390F" w14:textId="77777777" w:rsidR="006660BE" w:rsidRDefault="009C716A">
            <w:r>
              <w:rPr>
                <w:sz w:val="20"/>
                <w:szCs w:val="20"/>
              </w:rPr>
              <w:t>$42,000</w:t>
            </w:r>
          </w:p>
        </w:tc>
      </w:tr>
      <w:tr w:rsidR="006660BE" w14:paraId="5EAD0052" w14:textId="77777777">
        <w:tblPrEx>
          <w:tblCellMar>
            <w:top w:w="0" w:type="dxa"/>
            <w:bottom w:w="0" w:type="dxa"/>
          </w:tblCellMar>
        </w:tblPrEx>
        <w:trPr>
          <w:cantSplit/>
        </w:trPr>
        <w:tc>
          <w:tcPr>
            <w:tcW w:w="26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6D202D7" w14:textId="77777777" w:rsidR="006660BE" w:rsidRDefault="009C716A">
            <w:r>
              <w:rPr>
                <w:sz w:val="20"/>
                <w:szCs w:val="20"/>
              </w:rPr>
              <w:t>My Dev — Capture &amp; Funnel Build</w:t>
            </w:r>
          </w:p>
        </w:tc>
        <w:tc>
          <w:tcPr>
            <w:tcW w:w="38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1C3C0DC" w14:textId="77777777" w:rsidR="006660BE" w:rsidRDefault="009C716A">
            <w:r>
              <w:rPr>
                <w:sz w:val="20"/>
                <w:szCs w:val="20"/>
              </w:rPr>
              <w:t>Chat.AI consult-assistant integration, booking funnel, lead routing (one-time)</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CA67BA" w14:textId="77777777" w:rsidR="006660BE" w:rsidRDefault="009C716A">
            <w:r>
              <w:rPr>
                <w:sz w:val="20"/>
                <w:szCs w:val="20"/>
              </w:rPr>
              <w:t>—</w:t>
            </w:r>
          </w:p>
        </w:tc>
        <w:tc>
          <w:tcPr>
            <w:tcW w:w="142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8FA2010" w14:textId="77777777" w:rsidR="006660BE" w:rsidRDefault="009C716A">
            <w:r>
              <w:rPr>
                <w:sz w:val="20"/>
                <w:szCs w:val="20"/>
              </w:rPr>
              <w:t>$20,000</w:t>
            </w:r>
          </w:p>
        </w:tc>
      </w:tr>
      <w:tr w:rsidR="006660BE" w14:paraId="305199D2" w14:textId="77777777">
        <w:tblPrEx>
          <w:tblCellMar>
            <w:top w:w="0" w:type="dxa"/>
            <w:bottom w:w="0" w:type="dxa"/>
          </w:tblCellMar>
        </w:tblPrEx>
        <w:trPr>
          <w:cantSplit/>
        </w:trPr>
        <w:tc>
          <w:tcPr>
            <w:tcW w:w="26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DF222F5" w14:textId="77777777" w:rsidR="006660BE" w:rsidRDefault="009C716A">
            <w:r>
              <w:rPr>
                <w:sz w:val="20"/>
                <w:szCs w:val="20"/>
              </w:rPr>
              <w:t>My Dev — Managed Services</w:t>
            </w:r>
          </w:p>
        </w:tc>
        <w:tc>
          <w:tcPr>
            <w:tcW w:w="38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D33CA53" w14:textId="77777777" w:rsidR="006660BE" w:rsidRDefault="009C716A">
            <w:r>
              <w:rPr>
                <w:sz w:val="20"/>
                <w:szCs w:val="20"/>
              </w:rPr>
              <w:t>Hosting, monitoring, and ongoing optimization</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E5AA46" w14:textId="77777777" w:rsidR="006660BE" w:rsidRDefault="009C716A">
            <w:r>
              <w:rPr>
                <w:sz w:val="20"/>
                <w:szCs w:val="20"/>
              </w:rPr>
              <w:t>$600/mo</w:t>
            </w:r>
          </w:p>
        </w:tc>
        <w:tc>
          <w:tcPr>
            <w:tcW w:w="142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C1E3EC" w14:textId="77777777" w:rsidR="006660BE" w:rsidRDefault="009C716A">
            <w:r>
              <w:rPr>
                <w:sz w:val="20"/>
                <w:szCs w:val="20"/>
              </w:rPr>
              <w:t>$7,200</w:t>
            </w:r>
          </w:p>
        </w:tc>
      </w:tr>
      <w:tr w:rsidR="006660BE" w14:paraId="39722203" w14:textId="77777777">
        <w:tblPrEx>
          <w:tblCellMar>
            <w:top w:w="0" w:type="dxa"/>
            <w:bottom w:w="0" w:type="dxa"/>
          </w:tblCellMar>
        </w:tblPrEx>
        <w:trPr>
          <w:cantSplit/>
        </w:trPr>
        <w:tc>
          <w:tcPr>
            <w:tcW w:w="26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586D2E6" w14:textId="77777777" w:rsidR="006660BE" w:rsidRDefault="009C716A">
            <w:r>
              <w:rPr>
                <w:b/>
                <w:bCs/>
                <w:sz w:val="20"/>
                <w:szCs w:val="20"/>
              </w:rPr>
              <w:t>YEAR-1 TOTAL (added program)</w:t>
            </w:r>
          </w:p>
        </w:tc>
        <w:tc>
          <w:tcPr>
            <w:tcW w:w="38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0559194" w14:textId="77777777" w:rsidR="006660BE" w:rsidRDefault="009C716A">
            <w:r>
              <w:rPr>
                <w:b/>
                <w:bCs/>
                <w:sz w:val="20"/>
                <w:szCs w:val="20"/>
              </w:rPr>
              <w:t>Recurring $6,349/mo + build</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BEB44E" w14:textId="77777777" w:rsidR="006660BE" w:rsidRDefault="006660BE"/>
        </w:tc>
        <w:tc>
          <w:tcPr>
            <w:tcW w:w="142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817F080" w14:textId="77777777" w:rsidR="006660BE" w:rsidRDefault="009C716A">
            <w:r>
              <w:rPr>
                <w:b/>
                <w:bCs/>
                <w:color w:val="006DB6"/>
                <w:sz w:val="20"/>
                <w:szCs w:val="20"/>
              </w:rPr>
              <w:t>~$96,200</w:t>
            </w:r>
          </w:p>
        </w:tc>
      </w:tr>
    </w:tbl>
    <w:p w14:paraId="6A8F99D0" w14:textId="77777777" w:rsidR="006660BE" w:rsidRDefault="006660BE">
      <w:pPr>
        <w:spacing w:before="40"/>
      </w:pPr>
    </w:p>
    <w:p w14:paraId="220CC0C4" w14:textId="77777777" w:rsidR="006660BE" w:rsidRDefault="009C716A">
      <w:pPr>
        <w:spacing w:after="140" w:line="320" w:lineRule="auto"/>
        <w:jc w:val="both"/>
      </w:pPr>
      <w:r>
        <w:rPr>
          <w:i/>
          <w:iCs/>
          <w:sz w:val="18"/>
          <w:szCs w:val="18"/>
        </w:rPr>
        <w:t>My SEO is already in place and is not re-billed here — this map shows the added program. Chat.AI is integrated within the My Dev build. All amounts confirm against scope at the discovery call.</w:t>
      </w:r>
    </w:p>
    <w:p w14:paraId="5E4BF0E0" w14:textId="77777777" w:rsidR="006660BE" w:rsidRDefault="006660BE">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660BE" w14:paraId="5A78797C"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2649AC4" w14:textId="77777777" w:rsidR="006660BE" w:rsidRDefault="006660BE"/>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8921F6F" w14:textId="77777777" w:rsidR="006660BE" w:rsidRDefault="009C716A">
            <w:pPr>
              <w:keepNext/>
              <w:keepLines/>
              <w:spacing w:before="80" w:after="80"/>
            </w:pPr>
            <w:r>
              <w:rPr>
                <w:b/>
                <w:bCs/>
                <w:color w:val="006DB6"/>
              </w:rPr>
              <w:t>The Math That Matters</w:t>
            </w:r>
          </w:p>
          <w:p w14:paraId="68CC8AB6" w14:textId="77777777" w:rsidR="006660BE" w:rsidRDefault="009C716A">
            <w:pPr>
              <w:keepNext/>
              <w:keepLines/>
              <w:spacing w:before="40" w:after="60" w:line="300" w:lineRule="auto"/>
            </w:pPr>
            <w:r>
              <w:rPr>
                <w:sz w:val="20"/>
                <w:szCs w:val="20"/>
              </w:rPr>
              <w:t>A single facelift or rhinoplasty case can be worth $15,000–$40,000. At a conservative $12,000 blended, just eight added cases a year cover the full program — and the model targets far more.</w:t>
            </w:r>
          </w:p>
          <w:p w14:paraId="09F25A76" w14:textId="77777777" w:rsidR="006660BE" w:rsidRDefault="009C716A">
            <w:pPr>
              <w:keepNext/>
              <w:keepLines/>
              <w:spacing w:before="40" w:after="60" w:line="300" w:lineRule="auto"/>
            </w:pPr>
            <w:r>
              <w:rPr>
                <w:sz w:val="20"/>
                <w:szCs w:val="20"/>
              </w:rPr>
              <w:t>The reputation engine and the referral engine both produce results that compound: reviews and relationships keep paying long after the work to build them.</w:t>
            </w:r>
          </w:p>
          <w:p w14:paraId="31851B63" w14:textId="77777777" w:rsidR="006660BE" w:rsidRDefault="009C716A">
            <w:pPr>
              <w:keepLines/>
              <w:spacing w:before="40" w:after="60" w:line="300" w:lineRule="auto"/>
            </w:pPr>
            <w:r>
              <w:rPr>
                <w:sz w:val="20"/>
                <w:szCs w:val="20"/>
              </w:rPr>
              <w:t>The program is phased — reputation + capture first (fast payback), then the referral engine — which lowers the entry point and proves return before the full spend.</w:t>
            </w:r>
          </w:p>
        </w:tc>
      </w:tr>
    </w:tbl>
    <w:p w14:paraId="5AD95FB0" w14:textId="77777777" w:rsidR="006660BE" w:rsidRDefault="006660BE">
      <w:pPr>
        <w:spacing w:before="160"/>
      </w:pPr>
    </w:p>
    <w:p w14:paraId="6038D461" w14:textId="77777777" w:rsidR="006660BE" w:rsidRDefault="009C716A">
      <w:pPr>
        <w:pStyle w:val="Heading2"/>
        <w:keepNext/>
        <w:keepLines/>
      </w:pPr>
      <w:bookmarkStart w:id="28" w:name="_Toc232067199"/>
      <w:r>
        <w:rPr>
          <w:color w:val="CC0000"/>
        </w:rPr>
        <w:t>The Cost of Waiting</w:t>
      </w:r>
      <w:bookmarkEnd w:id="28"/>
    </w:p>
    <w:p w14:paraId="7F386739" w14:textId="77777777" w:rsidR="006660BE" w:rsidRDefault="009C716A">
      <w:pPr>
        <w:spacing w:after="140" w:line="320" w:lineRule="auto"/>
        <w:jc w:val="both"/>
      </w:pPr>
      <w:r>
        <w:t xml:space="preserve">Two things compound against the practice every quarter it waits. First, AI-search visibility rewards whoever optimizes first: each quarter Robinson Facial is not the cited answer for "best facelift surgeon Orange County," the assistants learn to answer with a Newport Beach competitor — and that default, once set in the retrieval data, is harder and more expensive to dislodge than to claim now. Second, the reputation gap stays open: every month of happy-but-unasked patients is local ranking and compare-time </w:t>
      </w:r>
      <w:r>
        <w:t>trust ceded to surgeons with hundreds of reviews. The referral universe is finite, too — the dermatologists and Mohs surgeons a competitor courts first are no longer available to court. The cost of waiting is not zero; it is a competitor becoming the default answer and the default referral partner.</w:t>
      </w:r>
    </w:p>
    <w:p w14:paraId="31DCFBAE" w14:textId="77777777" w:rsidR="006660BE" w:rsidRDefault="009C716A">
      <w:pPr>
        <w:pStyle w:val="Heading1"/>
        <w:keepNext/>
        <w:pageBreakBefore/>
        <w:spacing w:before="0"/>
      </w:pPr>
      <w:bookmarkStart w:id="29" w:name="_Toc232067200"/>
      <w:r>
        <w:t>12  Implementation Roadmap</w:t>
      </w:r>
      <w:bookmarkEnd w:id="2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660BE" w14:paraId="089B30C5"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05B0135D" w14:textId="77777777" w:rsidR="006660BE" w:rsidRDefault="006660BE"/>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EE37F65" w14:textId="77777777" w:rsidR="006660BE" w:rsidRDefault="009C716A">
            <w:r>
              <w:rPr>
                <w:b/>
                <w:bCs/>
                <w:color w:val="1EAAC8"/>
                <w:sz w:val="34"/>
                <w:szCs w:val="34"/>
              </w:rPr>
              <w:t>12  Implementation Roadmap</w:t>
            </w:r>
          </w:p>
        </w:tc>
      </w:tr>
    </w:tbl>
    <w:p w14:paraId="44AA9855" w14:textId="77777777" w:rsidR="006660BE" w:rsidRDefault="006660BE">
      <w:pPr>
        <w:spacing w:before="100"/>
      </w:pPr>
    </w:p>
    <w:p w14:paraId="5FA2D982" w14:textId="77777777" w:rsidR="006660BE" w:rsidRDefault="009C716A">
      <w:pPr>
        <w:spacing w:after="140" w:line="320" w:lineRule="auto"/>
        <w:jc w:val="both"/>
      </w:pPr>
      <w:r>
        <w:t>The roadmap runs on a 90 / 180 / 365-day cadence: strengthen the consumer engine first (where the fastest wins are), stand up the referral engine next, then scale both. Meaningful results — more reviews, more captured consults — are visible inside the first 90 days.</w:t>
      </w:r>
    </w:p>
    <w:p w14:paraId="057F27E6" w14:textId="77777777" w:rsidR="006660BE" w:rsidRDefault="006660BE">
      <w:pPr>
        <w:spacing w:before="200"/>
      </w:pPr>
    </w:p>
    <w:p w14:paraId="7A2A4398" w14:textId="77777777" w:rsidR="006660BE" w:rsidRDefault="009C716A">
      <w:pPr>
        <w:spacing w:before="120" w:after="80"/>
        <w:jc w:val="center"/>
      </w:pPr>
      <w:r>
        <w:rPr>
          <w:noProof/>
        </w:rPr>
        <w:drawing>
          <wp:inline distT="0" distB="0" distL="0" distR="0" wp14:anchorId="49DF5356" wp14:editId="178CD878">
            <wp:extent cx="5715000" cy="2486025"/>
            <wp:effectExtent l="0" t="0" r="0" b="0"/>
            <wp:docPr id="1396131880" name="Robinson 90-180-365 Day Growth Roadmap" descr="Robinson 90-180-365 Day Growth Roadmap" title="Robinson 90-180-365 Day Growth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486025"/>
                    </a:xfrm>
                    <a:prstGeom prst="rect">
                      <a:avLst/>
                    </a:prstGeom>
                  </pic:spPr>
                </pic:pic>
              </a:graphicData>
            </a:graphic>
          </wp:inline>
        </w:drawing>
      </w:r>
    </w:p>
    <w:p w14:paraId="42702264" w14:textId="77777777" w:rsidR="006660BE" w:rsidRDefault="009C716A">
      <w:pPr>
        <w:spacing w:after="240"/>
        <w:jc w:val="center"/>
      </w:pPr>
      <w:r>
        <w:rPr>
          <w:i/>
          <w:iCs/>
          <w:sz w:val="18"/>
          <w:szCs w:val="18"/>
        </w:rPr>
        <w:t>Figure 11.0 — Robinson Facial Plastic Surgery: 90 / 180 / 365-Day Roadmap</w:t>
      </w:r>
    </w:p>
    <w:p w14:paraId="62E4400D" w14:textId="77777777" w:rsidR="006660BE" w:rsidRDefault="006660BE">
      <w:pPr>
        <w:spacing w:before="160"/>
      </w:pPr>
    </w:p>
    <w:p w14:paraId="697A17E0" w14:textId="77777777" w:rsidR="006660BE" w:rsidRDefault="009C716A">
      <w:pPr>
        <w:pStyle w:val="Heading2"/>
        <w:keepNext/>
        <w:keepLines/>
      </w:pPr>
      <w:bookmarkStart w:id="30" w:name="_Toc232067201"/>
      <w:r>
        <w:t>Phase 1 — Foundation (Days 1–90)</w:t>
      </w:r>
      <w:bookmarkEnd w:id="30"/>
    </w:p>
    <w:p w14:paraId="0BF2CE76" w14:textId="77777777" w:rsidR="006660BE" w:rsidRDefault="009C716A">
      <w:pPr>
        <w:spacing w:after="140" w:line="320" w:lineRule="auto"/>
        <w:jc w:val="both"/>
      </w:pPr>
      <w:r>
        <w:t>Strengthen the consumer engine on top of the live My SEO — and capture the demand it already creates.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6660BE" w14:paraId="1AE5890E"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CE72F6C" w14:textId="77777777" w:rsidR="006660BE" w:rsidRDefault="009C716A">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C134908" w14:textId="77777777" w:rsidR="006660BE" w:rsidRDefault="009C716A">
            <w:r>
              <w:rPr>
                <w:b/>
                <w:bCs/>
                <w:color w:val="FFFFFF"/>
                <w:sz w:val="20"/>
                <w:szCs w:val="20"/>
              </w:rPr>
              <w:t>Deliverables</w:t>
            </w:r>
          </w:p>
        </w:tc>
      </w:tr>
      <w:tr w:rsidR="006660BE" w14:paraId="4C5EF4E2"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2C7AD0F" w14:textId="77777777" w:rsidR="006660BE" w:rsidRDefault="009C716A">
            <w:r>
              <w:rPr>
                <w:sz w:val="20"/>
                <w:szCs w:val="20"/>
              </w:rPr>
              <w:t>1.1 — Reputation + GEO</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1470385" w14:textId="77777777" w:rsidR="006660BE" w:rsidRDefault="009C716A">
            <w:r>
              <w:rPr>
                <w:sz w:val="20"/>
                <w:szCs w:val="20"/>
              </w:rPr>
              <w:t>Launch the review-velocity engine (post-visit requests). Layer GEO and procedure content onto the existing My SEO.</w:t>
            </w:r>
          </w:p>
        </w:tc>
      </w:tr>
      <w:tr w:rsidR="006660BE" w14:paraId="6B101C12"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1E56DC5" w14:textId="77777777" w:rsidR="006660BE" w:rsidRDefault="009C716A">
            <w:r>
              <w:rPr>
                <w:sz w:val="20"/>
                <w:szCs w:val="20"/>
              </w:rPr>
              <w:t>1.2 — Capture &amp; Nurture Live</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9B11F72" w14:textId="77777777" w:rsidR="006660BE" w:rsidRDefault="009C716A">
            <w:r>
              <w:rPr>
                <w:sz w:val="20"/>
                <w:szCs w:val="20"/>
              </w:rPr>
              <w:t>Deploy the Chat.AI consult assistant on drface.com. Stand up consult-to-surgery nurture flows and lead tracking.</w:t>
            </w:r>
          </w:p>
        </w:tc>
      </w:tr>
    </w:tbl>
    <w:p w14:paraId="6411DF90" w14:textId="77777777" w:rsidR="006660BE" w:rsidRDefault="006660BE">
      <w:pPr>
        <w:spacing w:before="160"/>
      </w:pPr>
    </w:p>
    <w:p w14:paraId="1CBA8F6D" w14:textId="77777777" w:rsidR="006660BE" w:rsidRDefault="009C716A">
      <w:pPr>
        <w:pStyle w:val="Heading2"/>
        <w:keepNext/>
        <w:keepLines/>
      </w:pPr>
      <w:bookmarkStart w:id="31" w:name="_Toc232067202"/>
      <w:r>
        <w:rPr>
          <w:color w:val="1EAAC8"/>
        </w:rPr>
        <w:t>Phase 2 — Referral Engine (Days 91–180)</w:t>
      </w:r>
      <w:bookmarkEnd w:id="31"/>
    </w:p>
    <w:p w14:paraId="3C1D0298" w14:textId="77777777" w:rsidR="006660BE" w:rsidRDefault="009C716A">
      <w:pPr>
        <w:spacing w:after="140" w:line="320" w:lineRule="auto"/>
        <w:jc w:val="both"/>
      </w:pPr>
      <w:r>
        <w:t>Stand up Engine B — the answer to the lead-gen question.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6660BE" w14:paraId="6E45419C"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FF94B53" w14:textId="77777777" w:rsidR="006660BE" w:rsidRDefault="009C716A">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9CB7B47" w14:textId="77777777" w:rsidR="006660BE" w:rsidRDefault="009C716A">
            <w:r>
              <w:rPr>
                <w:b/>
                <w:bCs/>
                <w:color w:val="FFFFFF"/>
                <w:sz w:val="20"/>
                <w:szCs w:val="20"/>
              </w:rPr>
              <w:t>Deliverables</w:t>
            </w:r>
          </w:p>
        </w:tc>
      </w:tr>
      <w:tr w:rsidR="006660BE" w14:paraId="0569235C"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1F2F04F" w14:textId="77777777" w:rsidR="006660BE" w:rsidRDefault="009C716A">
            <w:r>
              <w:rPr>
                <w:sz w:val="20"/>
                <w:szCs w:val="20"/>
              </w:rPr>
              <w:t>2.1 — Harvest the Universe</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FFA039C" w14:textId="77777777" w:rsidR="006660BE" w:rsidRDefault="009C716A">
            <w:r>
              <w:rPr>
                <w:sz w:val="20"/>
                <w:szCs w:val="20"/>
              </w:rPr>
              <w:t>My AI Lead Gen pulls every OC dermatology/Mohs, med-spa, dental, and optometry practice; enriches and scores it (Mohs derms first).</w:t>
            </w:r>
          </w:p>
        </w:tc>
      </w:tr>
      <w:tr w:rsidR="006660BE" w14:paraId="1C422E42"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7E2FEE" w14:textId="77777777" w:rsidR="006660BE" w:rsidRDefault="009C716A">
            <w:r>
              <w:rPr>
                <w:sz w:val="20"/>
                <w:szCs w:val="20"/>
              </w:rPr>
              <w:t>2.2 — Account-Based Outreach</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017714" w14:textId="77777777" w:rsidR="006660BE" w:rsidRDefault="009C716A">
            <w:r>
              <w:rPr>
                <w:sz w:val="20"/>
                <w:szCs w:val="20"/>
              </w:rPr>
              <w:t>Personalized outreach in Dr. Robinson’s voice; coordinator follow-up; first referral meetings booked.</w:t>
            </w:r>
          </w:p>
        </w:tc>
      </w:tr>
    </w:tbl>
    <w:p w14:paraId="31F55459" w14:textId="77777777" w:rsidR="006660BE" w:rsidRDefault="006660BE">
      <w:pPr>
        <w:spacing w:before="160"/>
      </w:pPr>
    </w:p>
    <w:p w14:paraId="2BB1A0EB" w14:textId="77777777" w:rsidR="006660BE" w:rsidRDefault="009C716A">
      <w:pPr>
        <w:pStyle w:val="Heading2"/>
        <w:keepNext/>
        <w:keepLines/>
      </w:pPr>
      <w:bookmarkStart w:id="32" w:name="_Toc232067203"/>
      <w:r>
        <w:rPr>
          <w:color w:val="F67D4B"/>
        </w:rPr>
        <w:t>Phase 3 — Scale Both Engines (Days 181–365)</w:t>
      </w:r>
      <w:bookmarkEnd w:id="32"/>
    </w:p>
    <w:p w14:paraId="58770EE4" w14:textId="77777777" w:rsidR="006660BE" w:rsidRDefault="009C716A">
      <w:pPr>
        <w:spacing w:after="140" w:line="320" w:lineRule="auto"/>
        <w:jc w:val="both"/>
      </w:pPr>
      <w:r>
        <w:t>Compound what is working across both engines.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6660BE" w14:paraId="5FEDE4C9"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A833185" w14:textId="77777777" w:rsidR="006660BE" w:rsidRDefault="009C716A">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60F9C59" w14:textId="77777777" w:rsidR="006660BE" w:rsidRDefault="009C716A">
            <w:r>
              <w:rPr>
                <w:b/>
                <w:bCs/>
                <w:color w:val="FFFFFF"/>
                <w:sz w:val="20"/>
                <w:szCs w:val="20"/>
              </w:rPr>
              <w:t>Deliverables</w:t>
            </w:r>
          </w:p>
        </w:tc>
      </w:tr>
      <w:tr w:rsidR="006660BE" w14:paraId="0D60EFC8"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6EE6C9" w14:textId="77777777" w:rsidR="006660BE" w:rsidRDefault="009C716A">
            <w:r>
              <w:rPr>
                <w:sz w:val="20"/>
                <w:szCs w:val="20"/>
              </w:rPr>
              <w:t>3.1 — Both Engines Compounding</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9878D8" w14:textId="77777777" w:rsidR="006660BE" w:rsidRDefault="009C716A">
            <w:r>
              <w:rPr>
                <w:sz w:val="20"/>
                <w:szCs w:val="20"/>
              </w:rPr>
              <w:t>Consult-to-surgery conversion rising; a steady, growing referral case flow from the worked list.</w:t>
            </w:r>
          </w:p>
        </w:tc>
      </w:tr>
      <w:tr w:rsidR="006660BE" w14:paraId="78660431"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DB8221" w14:textId="77777777" w:rsidR="006660BE" w:rsidRDefault="009C716A">
            <w:r>
              <w:rPr>
                <w:sz w:val="20"/>
                <w:szCs w:val="20"/>
              </w:rPr>
              <w:t>3.2 — Optimize &amp; Report</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21C07DA" w14:textId="77777777" w:rsidR="006660BE" w:rsidRDefault="009C716A">
            <w:r>
              <w:rPr>
                <w:sz w:val="20"/>
                <w:szCs w:val="20"/>
              </w:rPr>
              <w:t>Double down on the procedures and referrers that convert. ROI dashboard delivered against the Section 14 baselines.</w:t>
            </w:r>
          </w:p>
        </w:tc>
      </w:tr>
    </w:tbl>
    <w:p w14:paraId="7CBBCF5F" w14:textId="77777777" w:rsidR="006660BE" w:rsidRDefault="009C716A">
      <w:pPr>
        <w:pStyle w:val="Heading1"/>
        <w:keepNext/>
        <w:pageBreakBefore/>
        <w:spacing w:before="0"/>
      </w:pPr>
      <w:bookmarkStart w:id="33" w:name="_Toc232067204"/>
      <w:r>
        <w:t>13  Quick Wins — Start This Week</w:t>
      </w:r>
      <w:bookmarkEnd w:id="3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660BE" w14:paraId="4278F89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4C0F6E37" w14:textId="77777777" w:rsidR="006660BE" w:rsidRDefault="006660BE"/>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70413D1" w14:textId="77777777" w:rsidR="006660BE" w:rsidRDefault="009C716A">
            <w:r>
              <w:rPr>
                <w:b/>
                <w:bCs/>
                <w:color w:val="F67D4B"/>
                <w:sz w:val="34"/>
                <w:szCs w:val="34"/>
              </w:rPr>
              <w:t>13  Quick Wins — Start This Week</w:t>
            </w:r>
          </w:p>
        </w:tc>
      </w:tr>
    </w:tbl>
    <w:p w14:paraId="35E68803" w14:textId="77777777" w:rsidR="006660BE" w:rsidRDefault="006660BE">
      <w:pPr>
        <w:spacing w:before="100"/>
      </w:pPr>
    </w:p>
    <w:p w14:paraId="67FCA0EC" w14:textId="77777777" w:rsidR="006660BE" w:rsidRDefault="009C716A">
      <w:pPr>
        <w:spacing w:after="140" w:line="320" w:lineRule="auto"/>
        <w:jc w:val="both"/>
      </w:pPr>
      <w:r>
        <w:t>Five actions Robinson Facial can take immediately — before any new engagement. Each creates value this week and leads into the larger program.</w:t>
      </w:r>
    </w:p>
    <w:p w14:paraId="61B662A9" w14:textId="77777777" w:rsidR="006660BE" w:rsidRDefault="006660BE">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660BE" w14:paraId="1C4A755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CF3E0EF" w14:textId="77777777" w:rsidR="006660BE" w:rsidRDefault="006660BE"/>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3090E1D" w14:textId="77777777" w:rsidR="006660BE" w:rsidRDefault="009C716A">
            <w:pPr>
              <w:keepNext/>
              <w:keepLines/>
              <w:spacing w:before="80" w:after="80"/>
            </w:pPr>
            <w:r>
              <w:rPr>
                <w:b/>
                <w:bCs/>
                <w:color w:val="006DB6"/>
              </w:rPr>
              <w:t>1 — Text Your Last 50 Happy Patients for a Review</w:t>
            </w:r>
          </w:p>
          <w:p w14:paraId="2D6F277B" w14:textId="77777777" w:rsidR="006660BE" w:rsidRDefault="009C716A">
            <w:pPr>
              <w:keepLines/>
              <w:spacing w:before="40" w:after="60" w:line="300" w:lineRule="auto"/>
            </w:pPr>
            <w:r>
              <w:rPr>
                <w:sz w:val="20"/>
                <w:szCs w:val="20"/>
              </w:rPr>
              <w:t>The 32-review gap is the biggest, cheapest fix in the practice. Have the coordinator text the last 50 satisfied surgical patients a one-tap Google review link. Even 20 new reviews shifts local ranking and compare-time trust within weeks.</w:t>
            </w:r>
          </w:p>
        </w:tc>
      </w:tr>
    </w:tbl>
    <w:p w14:paraId="6F83AA3F" w14:textId="77777777" w:rsidR="006660BE" w:rsidRDefault="006660BE">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660BE" w14:paraId="7E0FFFB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9271C76" w14:textId="77777777" w:rsidR="006660BE" w:rsidRDefault="006660BE"/>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C7BB228" w14:textId="77777777" w:rsidR="006660BE" w:rsidRDefault="009C716A">
            <w:pPr>
              <w:keepNext/>
              <w:keepLines/>
              <w:spacing w:before="80" w:after="80"/>
            </w:pPr>
            <w:r>
              <w:rPr>
                <w:b/>
                <w:bCs/>
                <w:color w:val="006DB6"/>
              </w:rPr>
              <w:t>2 — Claim and Complete the Google Business Profile</w:t>
            </w:r>
          </w:p>
          <w:p w14:paraId="106E99D3" w14:textId="77777777" w:rsidR="006660BE" w:rsidRDefault="009C716A">
            <w:pPr>
              <w:keepLines/>
              <w:spacing w:before="40" w:after="60" w:line="300" w:lineRule="auto"/>
            </w:pPr>
            <w:r>
              <w:rPr>
                <w:sz w:val="20"/>
                <w:szCs w:val="20"/>
              </w:rPr>
              <w:t>Verify the Aliso Viejo Google Business Profile; add full procedure descriptions, hours, photos, and before/after imagery. This is free local visibility that patients and referrers both check.</w:t>
            </w:r>
          </w:p>
        </w:tc>
      </w:tr>
    </w:tbl>
    <w:p w14:paraId="46D1843E" w14:textId="77777777" w:rsidR="006660BE" w:rsidRDefault="006660BE">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660BE" w14:paraId="02E34418"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ECB0F12" w14:textId="77777777" w:rsidR="006660BE" w:rsidRDefault="006660BE"/>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F0E097D" w14:textId="77777777" w:rsidR="006660BE" w:rsidRDefault="009C716A">
            <w:pPr>
              <w:keepNext/>
              <w:keepLines/>
              <w:spacing w:before="80" w:after="80"/>
            </w:pPr>
            <w:r>
              <w:rPr>
                <w:b/>
                <w:bCs/>
                <w:color w:val="006DB6"/>
              </w:rPr>
              <w:t>3 — Build the Mohs / Dermatology Target List</w:t>
            </w:r>
          </w:p>
          <w:p w14:paraId="588F0C9A" w14:textId="77777777" w:rsidR="006660BE" w:rsidRDefault="009C716A">
            <w:pPr>
              <w:keepLines/>
              <w:spacing w:before="40" w:after="60" w:line="300" w:lineRule="auto"/>
            </w:pPr>
            <w:r>
              <w:rPr>
                <w:sz w:val="20"/>
                <w:szCs w:val="20"/>
              </w:rPr>
              <w:t>Open Google Maps and list every dermatology and Mohs practice within 20 miles. This is the seed of the referral engine — and Dr. Robinson’s reconstruction credential is the reason to reach out.</w:t>
            </w:r>
          </w:p>
        </w:tc>
      </w:tr>
    </w:tbl>
    <w:p w14:paraId="63B7FF85" w14:textId="77777777" w:rsidR="006660BE" w:rsidRDefault="006660BE">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660BE" w14:paraId="63A9FFA1"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4D27101" w14:textId="77777777" w:rsidR="006660BE" w:rsidRDefault="006660BE"/>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845FC1F" w14:textId="77777777" w:rsidR="006660BE" w:rsidRDefault="009C716A">
            <w:pPr>
              <w:keepNext/>
              <w:keepLines/>
              <w:spacing w:before="80" w:after="80"/>
            </w:pPr>
            <w:r>
              <w:rPr>
                <w:b/>
                <w:bCs/>
                <w:color w:val="006DB6"/>
              </w:rPr>
              <w:t>4 — Add a Consult CTA + Assistant to Every Procedure Page</w:t>
            </w:r>
          </w:p>
          <w:p w14:paraId="6FE5F30C" w14:textId="77777777" w:rsidR="006660BE" w:rsidRDefault="009C716A">
            <w:pPr>
              <w:keepLines/>
              <w:spacing w:before="40" w:after="60" w:line="300" w:lineRule="auto"/>
            </w:pPr>
            <w:r>
              <w:rPr>
                <w:sz w:val="20"/>
                <w:szCs w:val="20"/>
              </w:rPr>
              <w:t>Make "Request a Consultation" unmissable on every procedure page, and add a simple chat/booking prompt. Capture the visitor while their interest is high instead of relying on a single contact form.</w:t>
            </w:r>
          </w:p>
        </w:tc>
      </w:tr>
    </w:tbl>
    <w:p w14:paraId="0BC0AF77" w14:textId="77777777" w:rsidR="006660BE" w:rsidRDefault="006660BE">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660BE" w14:paraId="30700372"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A1811E3" w14:textId="77777777" w:rsidR="006660BE" w:rsidRDefault="006660BE"/>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873315F" w14:textId="77777777" w:rsidR="006660BE" w:rsidRDefault="009C716A">
            <w:pPr>
              <w:keepNext/>
              <w:keepLines/>
              <w:spacing w:before="80" w:after="80"/>
            </w:pPr>
            <w:r>
              <w:rPr>
                <w:b/>
                <w:bCs/>
                <w:color w:val="006DB6"/>
              </w:rPr>
              <w:t>5 — Publish One Before/After-Rich Procedure FAQ</w:t>
            </w:r>
          </w:p>
          <w:p w14:paraId="4639BF63" w14:textId="77777777" w:rsidR="006660BE" w:rsidRDefault="009C716A">
            <w:pPr>
              <w:keepLines/>
              <w:spacing w:before="40" w:after="60" w:line="300" w:lineRule="auto"/>
            </w:pPr>
            <w:r>
              <w:rPr>
                <w:sz w:val="20"/>
                <w:szCs w:val="20"/>
              </w:rPr>
              <w:t>Pick the top procedure (facelift or rhinoplasty) and publish a page answering the real questions — cost, recovery, candidacy — with before/after proof. This is the seed of the GEO content AI assistants cite.</w:t>
            </w:r>
          </w:p>
        </w:tc>
      </w:tr>
    </w:tbl>
    <w:p w14:paraId="5440F505" w14:textId="77777777" w:rsidR="006660BE" w:rsidRDefault="009C716A">
      <w:pPr>
        <w:pStyle w:val="Heading1"/>
        <w:keepNext/>
        <w:pageBreakBefore/>
        <w:spacing w:before="0"/>
      </w:pPr>
      <w:bookmarkStart w:id="34" w:name="_Toc232067205"/>
      <w:r>
        <w:t>14  Questions to Calibrate This Plan</w:t>
      </w:r>
      <w:bookmarkEnd w:id="3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660BE" w14:paraId="0558143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5B049B07" w14:textId="77777777" w:rsidR="006660BE" w:rsidRDefault="006660BE"/>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ABC500E" w14:textId="77777777" w:rsidR="006660BE" w:rsidRDefault="009C716A">
            <w:r>
              <w:rPr>
                <w:b/>
                <w:bCs/>
                <w:color w:val="1A1A2E"/>
                <w:sz w:val="34"/>
                <w:szCs w:val="34"/>
              </w:rPr>
              <w:t>14  Questions to Calibrate This Plan</w:t>
            </w:r>
          </w:p>
        </w:tc>
      </w:tr>
    </w:tbl>
    <w:p w14:paraId="1F0D11E6" w14:textId="77777777" w:rsidR="006660BE" w:rsidRDefault="006660BE">
      <w:pPr>
        <w:spacing w:before="100"/>
      </w:pPr>
    </w:p>
    <w:p w14:paraId="53745EB3" w14:textId="77777777" w:rsidR="006660BE" w:rsidRDefault="009C716A">
      <w:pPr>
        <w:spacing w:after="140" w:line="320" w:lineRule="auto"/>
        <w:jc w:val="both"/>
      </w:pPr>
      <w:r>
        <w:t>This blueprint was built from public information. The numbers in Sections 11 and 12 are deliberately conservative — a short discovery call replaces them with Robinson’s real baselines and sharpens the whole program. These questions move the model the most:</w:t>
      </w:r>
    </w:p>
    <w:p w14:paraId="3261D112" w14:textId="77777777" w:rsidR="006660BE" w:rsidRDefault="006660BE">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4118"/>
        <w:gridCol w:w="2996"/>
      </w:tblGrid>
      <w:tr w:rsidR="006660BE" w14:paraId="19B77708" w14:textId="77777777">
        <w:tblPrEx>
          <w:tblCellMar>
            <w:top w:w="0" w:type="dxa"/>
            <w:bottom w:w="0" w:type="dxa"/>
          </w:tblCellMar>
        </w:tblPrEx>
        <w:trPr>
          <w:cantSplit/>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D9E636C" w14:textId="77777777" w:rsidR="006660BE" w:rsidRDefault="009C716A">
            <w:r>
              <w:rPr>
                <w:b/>
                <w:bCs/>
                <w:color w:val="FFFFFF"/>
                <w:sz w:val="20"/>
                <w:szCs w:val="20"/>
              </w:rPr>
              <w:t>Topic</w:t>
            </w:r>
          </w:p>
        </w:tc>
        <w:tc>
          <w:tcPr>
            <w:tcW w:w="411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05915CD" w14:textId="77777777" w:rsidR="006660BE" w:rsidRDefault="009C716A">
            <w:r>
              <w:rPr>
                <w:b/>
                <w:bCs/>
                <w:color w:val="FFFFFF"/>
                <w:sz w:val="20"/>
                <w:szCs w:val="20"/>
              </w:rPr>
              <w:t>What We’d Confirm</w:t>
            </w:r>
          </w:p>
        </w:tc>
        <w:tc>
          <w:tcPr>
            <w:tcW w:w="299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4A64526" w14:textId="77777777" w:rsidR="006660BE" w:rsidRDefault="009C716A">
            <w:r>
              <w:rPr>
                <w:b/>
                <w:bCs/>
                <w:color w:val="FFFFFF"/>
                <w:sz w:val="20"/>
                <w:szCs w:val="20"/>
              </w:rPr>
              <w:t>Why It Matters</w:t>
            </w:r>
          </w:p>
        </w:tc>
      </w:tr>
      <w:tr w:rsidR="006660BE" w14:paraId="5EFB4151"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E5E3889" w14:textId="77777777" w:rsidR="006660BE" w:rsidRDefault="009C716A">
            <w:r>
              <w:rPr>
                <w:sz w:val="20"/>
                <w:szCs w:val="20"/>
              </w:rPr>
              <w:t>Consult funnel</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ABB64F" w14:textId="77777777" w:rsidR="006660BE" w:rsidRDefault="009C716A">
            <w:r>
              <w:rPr>
                <w:sz w:val="20"/>
                <w:szCs w:val="20"/>
              </w:rPr>
              <w:t>Monthly consult volume and consult → surgery conversion rate</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7DED09" w14:textId="77777777" w:rsidR="006660BE" w:rsidRDefault="009C716A">
            <w:r>
              <w:rPr>
                <w:sz w:val="20"/>
                <w:szCs w:val="20"/>
              </w:rPr>
              <w:t>The #1 consumer-engine lever and ROI input</w:t>
            </w:r>
          </w:p>
        </w:tc>
      </w:tr>
      <w:tr w:rsidR="006660BE" w14:paraId="3E23906C"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805B277" w14:textId="77777777" w:rsidR="006660BE" w:rsidRDefault="009C716A">
            <w:r>
              <w:rPr>
                <w:sz w:val="20"/>
                <w:szCs w:val="20"/>
              </w:rPr>
              <w:t>Referrals today</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D9C6A9A" w14:textId="77777777" w:rsidR="006660BE" w:rsidRDefault="009C716A">
            <w:r>
              <w:rPr>
                <w:sz w:val="20"/>
                <w:szCs w:val="20"/>
              </w:rPr>
              <w:t>Current referral volume and which practices send cases</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4B27AF3" w14:textId="77777777" w:rsidR="006660BE" w:rsidRDefault="009C716A">
            <w:r>
              <w:rPr>
                <w:sz w:val="20"/>
                <w:szCs w:val="20"/>
              </w:rPr>
              <w:t>Sizes Engine B and seeds the target list</w:t>
            </w:r>
          </w:p>
        </w:tc>
      </w:tr>
      <w:tr w:rsidR="006660BE" w14:paraId="57CADF04"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5685865" w14:textId="77777777" w:rsidR="006660BE" w:rsidRDefault="009C716A">
            <w:r>
              <w:rPr>
                <w:sz w:val="20"/>
                <w:szCs w:val="20"/>
              </w:rPr>
              <w:t>Case value</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F1420BD" w14:textId="77777777" w:rsidR="006660BE" w:rsidRDefault="009C716A">
            <w:r>
              <w:rPr>
                <w:sz w:val="20"/>
                <w:szCs w:val="20"/>
              </w:rPr>
              <w:t>Average surgical case value and surgical vs. non-surgical mix</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38CADB" w14:textId="77777777" w:rsidR="006660BE" w:rsidRDefault="009C716A">
            <w:r>
              <w:rPr>
                <w:sz w:val="20"/>
                <w:szCs w:val="20"/>
              </w:rPr>
              <w:t>Sets the revenue lines in the ROI model</w:t>
            </w:r>
          </w:p>
        </w:tc>
      </w:tr>
      <w:tr w:rsidR="006660BE" w14:paraId="26C68400"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CDA83C9" w14:textId="77777777" w:rsidR="006660BE" w:rsidRDefault="009C716A">
            <w:r>
              <w:rPr>
                <w:sz w:val="20"/>
                <w:szCs w:val="20"/>
              </w:rPr>
              <w:t>My SEO scope</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FE6CA5" w14:textId="77777777" w:rsidR="006660BE" w:rsidRDefault="009C716A">
            <w:r>
              <w:rPr>
                <w:sz w:val="20"/>
                <w:szCs w:val="20"/>
              </w:rPr>
              <w:t>What the existing My SEO program covers today</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C9AB961" w14:textId="77777777" w:rsidR="006660BE" w:rsidRDefault="009C716A">
            <w:r>
              <w:rPr>
                <w:sz w:val="20"/>
                <w:szCs w:val="20"/>
              </w:rPr>
              <w:t>So we extend it, not duplicate it</w:t>
            </w:r>
          </w:p>
        </w:tc>
      </w:tr>
      <w:tr w:rsidR="006660BE" w14:paraId="2BC50C23"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C2AB99" w14:textId="77777777" w:rsidR="006660BE" w:rsidRDefault="009C716A">
            <w:r>
              <w:rPr>
                <w:sz w:val="20"/>
                <w:szCs w:val="20"/>
              </w:rPr>
              <w:t>Lead handling</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3DDDE1" w14:textId="77777777" w:rsidR="006660BE" w:rsidRDefault="009C716A">
            <w:r>
              <w:rPr>
                <w:sz w:val="20"/>
                <w:szCs w:val="20"/>
              </w:rPr>
              <w:t>Who answers calls / inquiries now, and how fast</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375DDA7" w14:textId="77777777" w:rsidR="006660BE" w:rsidRDefault="009C716A">
            <w:r>
              <w:rPr>
                <w:sz w:val="20"/>
                <w:szCs w:val="20"/>
              </w:rPr>
              <w:t>Designs the capture + nurture layer</w:t>
            </w:r>
          </w:p>
        </w:tc>
      </w:tr>
      <w:tr w:rsidR="006660BE" w14:paraId="2AF4B730"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16F6498" w14:textId="77777777" w:rsidR="006660BE" w:rsidRDefault="009C716A">
            <w:r>
              <w:rPr>
                <w:sz w:val="20"/>
                <w:szCs w:val="20"/>
              </w:rPr>
              <w:t>Reviews</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972F8CD" w14:textId="77777777" w:rsidR="006660BE" w:rsidRDefault="009C716A">
            <w:r>
              <w:rPr>
                <w:sz w:val="20"/>
                <w:szCs w:val="20"/>
              </w:rPr>
              <w:t>Any existing review-request process or platform</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ABFCBA7" w14:textId="77777777" w:rsidR="006660BE" w:rsidRDefault="009C716A">
            <w:r>
              <w:rPr>
                <w:sz w:val="20"/>
                <w:szCs w:val="20"/>
              </w:rPr>
              <w:t>Calibrates the reputation engine</w:t>
            </w:r>
          </w:p>
        </w:tc>
      </w:tr>
      <w:tr w:rsidR="006660BE" w14:paraId="314DFEA3"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24671C" w14:textId="77777777" w:rsidR="006660BE" w:rsidRDefault="009C716A">
            <w:r>
              <w:rPr>
                <w:sz w:val="20"/>
                <w:szCs w:val="20"/>
              </w:rPr>
              <w:t>Paid ads</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945943" w14:textId="77777777" w:rsidR="006660BE" w:rsidRDefault="009C716A">
            <w:r>
              <w:rPr>
                <w:sz w:val="20"/>
                <w:szCs w:val="20"/>
              </w:rPr>
              <w:t>Any Google / Meta / Instagram spend running now</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31531A" w14:textId="77777777" w:rsidR="006660BE" w:rsidRDefault="009C716A">
            <w:r>
              <w:rPr>
                <w:sz w:val="20"/>
                <w:szCs w:val="20"/>
              </w:rPr>
              <w:t>Determines where capture plugs in</w:t>
            </w:r>
          </w:p>
        </w:tc>
      </w:tr>
      <w:tr w:rsidR="006660BE" w14:paraId="68661A38"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82E862A" w14:textId="77777777" w:rsidR="006660BE" w:rsidRDefault="009C716A">
            <w:r>
              <w:rPr>
                <w:sz w:val="20"/>
                <w:szCs w:val="20"/>
              </w:rPr>
              <w:t>Systems</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BDDAFA8" w14:textId="77777777" w:rsidR="006660BE" w:rsidRDefault="009C716A">
            <w:r>
              <w:rPr>
                <w:sz w:val="20"/>
                <w:szCs w:val="20"/>
              </w:rPr>
              <w:t>Practice-management / CRM system in use</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2A894EE" w14:textId="77777777" w:rsidR="006660BE" w:rsidRDefault="009C716A">
            <w:r>
              <w:rPr>
                <w:sz w:val="20"/>
                <w:szCs w:val="20"/>
              </w:rPr>
              <w:t>Defines the integration surface for nurture + routing</w:t>
            </w:r>
          </w:p>
        </w:tc>
      </w:tr>
      <w:tr w:rsidR="006660BE" w14:paraId="7EA6ECA0"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08B32E" w14:textId="77777777" w:rsidR="006660BE" w:rsidRDefault="009C716A">
            <w:r>
              <w:rPr>
                <w:sz w:val="20"/>
                <w:szCs w:val="20"/>
              </w:rPr>
              <w:t>Locations</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CEC792" w14:textId="77777777" w:rsidR="006660BE" w:rsidRDefault="009C716A">
            <w:r>
              <w:rPr>
                <w:sz w:val="20"/>
                <w:szCs w:val="20"/>
              </w:rPr>
              <w:t>Confirm Aliso Viejo + Laguna Hills — and whether Temecula is active</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FCB2068" w14:textId="77777777" w:rsidR="006660BE" w:rsidRDefault="009C716A">
            <w:r>
              <w:rPr>
                <w:sz w:val="20"/>
                <w:szCs w:val="20"/>
              </w:rPr>
              <w:t>Scopes local SEO + geographic targeting</w:t>
            </w:r>
          </w:p>
        </w:tc>
      </w:tr>
      <w:tr w:rsidR="006660BE" w14:paraId="403E9114"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4D0B4D4" w14:textId="77777777" w:rsidR="006660BE" w:rsidRDefault="009C716A">
            <w:r>
              <w:rPr>
                <w:sz w:val="20"/>
                <w:szCs w:val="20"/>
              </w:rPr>
              <w:t>Brand</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5B608DA" w14:textId="77777777" w:rsidR="006660BE" w:rsidRDefault="009C716A">
            <w:r>
              <w:rPr>
                <w:sz w:val="20"/>
                <w:szCs w:val="20"/>
              </w:rPr>
              <w:t>Robinson Facial Plastic Surgery vs. the DrFace brand — which leads?</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37E52E3" w14:textId="77777777" w:rsidR="006660BE" w:rsidRDefault="009C716A">
            <w:r>
              <w:rPr>
                <w:sz w:val="20"/>
                <w:szCs w:val="20"/>
              </w:rPr>
              <w:t>Aligns SEO/GEO and outreach naming</w:t>
            </w:r>
          </w:p>
        </w:tc>
      </w:tr>
    </w:tbl>
    <w:p w14:paraId="3B507219" w14:textId="77777777" w:rsidR="006660BE" w:rsidRDefault="006660BE">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660BE" w14:paraId="234F1189"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18360E03" w14:textId="77777777" w:rsidR="006660BE" w:rsidRDefault="006660BE"/>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CC45643" w14:textId="77777777" w:rsidR="006660BE" w:rsidRDefault="009C716A">
            <w:pPr>
              <w:keepNext/>
              <w:keepLines/>
              <w:spacing w:before="80" w:after="80"/>
            </w:pPr>
            <w:r>
              <w:rPr>
                <w:b/>
                <w:bCs/>
                <w:color w:val="1EAAC8"/>
              </w:rPr>
              <w:t>How to Use This Section</w:t>
            </w:r>
          </w:p>
          <w:p w14:paraId="432E4BFD" w14:textId="77777777" w:rsidR="006660BE" w:rsidRDefault="009C716A">
            <w:pPr>
              <w:keepNext/>
              <w:keepLines/>
              <w:spacing w:before="40" w:after="60" w:line="300" w:lineRule="auto"/>
            </w:pPr>
            <w:r>
              <w:rPr>
                <w:sz w:val="20"/>
                <w:szCs w:val="20"/>
              </w:rPr>
              <w:t>None of these questions block starting — the Quick Wins and Phase 1 foundation proceed regardless.</w:t>
            </w:r>
          </w:p>
          <w:p w14:paraId="6226084B" w14:textId="77777777" w:rsidR="006660BE" w:rsidRDefault="009C716A">
            <w:pPr>
              <w:keepNext/>
              <w:keepLines/>
              <w:spacing w:before="40" w:after="60" w:line="300" w:lineRule="auto"/>
            </w:pPr>
            <w:r>
              <w:rPr>
                <w:sz w:val="20"/>
                <w:szCs w:val="20"/>
              </w:rPr>
              <w:t>A single 30-minute call answers most of them and lets Technijian return a calibrated ROI model and a fixed-scope Statement of Work.</w:t>
            </w:r>
          </w:p>
          <w:p w14:paraId="681907D9" w14:textId="77777777" w:rsidR="006660BE" w:rsidRDefault="009C716A">
            <w:pPr>
              <w:keepLines/>
              <w:spacing w:before="40" w:after="60" w:line="300" w:lineRule="auto"/>
            </w:pPr>
            <w:r>
              <w:rPr>
                <w:sz w:val="20"/>
                <w:szCs w:val="20"/>
              </w:rPr>
              <w:t>The goal is a plan built on Robinson’s real numbers — not on our conservative estimates.</w:t>
            </w:r>
          </w:p>
        </w:tc>
      </w:tr>
    </w:tbl>
    <w:p w14:paraId="2B60785B" w14:textId="77777777" w:rsidR="006660BE" w:rsidRDefault="009C716A">
      <w:pPr>
        <w:pStyle w:val="Heading1"/>
        <w:keepNext/>
        <w:pageBreakBefore/>
        <w:spacing w:before="0"/>
      </w:pPr>
      <w:bookmarkStart w:id="35" w:name="_Toc232067206"/>
      <w:r>
        <w:t>15  Questions We Usually Get</w:t>
      </w:r>
      <w:bookmarkEnd w:id="3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660BE" w14:paraId="2584D86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2EF60EC1" w14:textId="77777777" w:rsidR="006660BE" w:rsidRDefault="006660BE"/>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0A0D7D5" w14:textId="77777777" w:rsidR="006660BE" w:rsidRDefault="009C716A">
            <w:r>
              <w:rPr>
                <w:b/>
                <w:bCs/>
                <w:color w:val="006DB6"/>
                <w:sz w:val="34"/>
                <w:szCs w:val="34"/>
              </w:rPr>
              <w:t>15  Questions We Usually Get</w:t>
            </w:r>
          </w:p>
        </w:tc>
      </w:tr>
    </w:tbl>
    <w:p w14:paraId="746FA376" w14:textId="77777777" w:rsidR="006660BE" w:rsidRDefault="006660BE">
      <w:pPr>
        <w:spacing w:before="160"/>
      </w:pPr>
    </w:p>
    <w:p w14:paraId="79DEEC36" w14:textId="77777777" w:rsidR="006660BE" w:rsidRDefault="009C716A">
      <w:pPr>
        <w:spacing w:after="140" w:line="320" w:lineRule="auto"/>
        <w:jc w:val="both"/>
      </w:pPr>
      <w:r>
        <w:t>The honest answers to the questions Robinson Facial leadership is most likely asking right now.</w:t>
      </w:r>
    </w:p>
    <w:p w14:paraId="7818C7AE" w14:textId="77777777" w:rsidR="006660BE" w:rsidRDefault="006660BE">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0"/>
        <w:gridCol w:w="5850"/>
      </w:tblGrid>
      <w:tr w:rsidR="006660BE" w14:paraId="5A39F79D" w14:textId="77777777">
        <w:tblPrEx>
          <w:tblCellMar>
            <w:top w:w="0" w:type="dxa"/>
            <w:bottom w:w="0" w:type="dxa"/>
          </w:tblCellMar>
        </w:tblPrEx>
        <w:trPr>
          <w:cantSplit/>
          <w:tblHeader/>
        </w:trPr>
        <w:tc>
          <w:tcPr>
            <w:tcW w:w="351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9B145FC" w14:textId="77777777" w:rsidR="006660BE" w:rsidRDefault="009C716A">
            <w:r>
              <w:rPr>
                <w:b/>
                <w:bCs/>
                <w:color w:val="FFFFFF"/>
                <w:sz w:val="20"/>
                <w:szCs w:val="20"/>
              </w:rPr>
              <w:t>Question</w:t>
            </w:r>
          </w:p>
        </w:tc>
        <w:tc>
          <w:tcPr>
            <w:tcW w:w="585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0D6C46A" w14:textId="77777777" w:rsidR="006660BE" w:rsidRDefault="009C716A">
            <w:r>
              <w:rPr>
                <w:b/>
                <w:bCs/>
                <w:color w:val="FFFFFF"/>
                <w:sz w:val="20"/>
                <w:szCs w:val="20"/>
              </w:rPr>
              <w:t>Our Honest Answer</w:t>
            </w:r>
          </w:p>
        </w:tc>
      </w:tr>
      <w:tr w:rsidR="006660BE" w14:paraId="6259D928"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CDD2B75" w14:textId="77777777" w:rsidR="006660BE" w:rsidRDefault="009C716A">
            <w:r>
              <w:rPr>
                <w:b/>
                <w:bCs/>
                <w:sz w:val="20"/>
                <w:szCs w:val="20"/>
              </w:rPr>
              <w:t>We already run My SEO with Technijian. Why add more?</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D91726" w14:textId="77777777" w:rsidR="006660BE" w:rsidRDefault="009C716A">
            <w:r>
              <w:rPr>
                <w:sz w:val="20"/>
                <w:szCs w:val="20"/>
              </w:rPr>
              <w:t>Keep it — it is working, and we do not re-bill it here. This plan adds the layers it does not cover: the GEO/AI-citation layer on top of it, the reputation engine that closes the review gap, consult capture and nurture, and the My AI Lead Gen referral engine. Everything is additive to the program already running.</w:t>
            </w:r>
          </w:p>
        </w:tc>
      </w:tr>
      <w:tr w:rsidR="006660BE" w14:paraId="02764054"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BECB0E5" w14:textId="77777777" w:rsidR="006660BE" w:rsidRDefault="009C716A">
            <w:r>
              <w:rPr>
                <w:b/>
                <w:bCs/>
                <w:sz w:val="20"/>
                <w:szCs w:val="20"/>
              </w:rPr>
              <w:t>Isn't AI mostly hype right now?</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24B011B" w14:textId="77777777" w:rsidR="006660BE" w:rsidRDefault="009C716A">
            <w:r>
              <w:rPr>
                <w:sz w:val="20"/>
                <w:szCs w:val="20"/>
              </w:rPr>
              <w:t>A lot of it is. That is why this blueprint starts with simple, proven automations that pay back fast — review velocity, consult capture, referral harvesting — not autonomous "agents" running your practice. We use the simplest tool that works, measure it, and only expand what earns its place.</w:t>
            </w:r>
          </w:p>
        </w:tc>
      </w:tr>
      <w:tr w:rsidR="006660BE" w14:paraId="17229990"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8E8FFD" w14:textId="77777777" w:rsidR="006660BE" w:rsidRDefault="009C716A">
            <w:r>
              <w:rPr>
                <w:b/>
                <w:bCs/>
                <w:sz w:val="20"/>
                <w:szCs w:val="20"/>
              </w:rPr>
              <w:t>Is our data — patient information — safe?</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369C9A" w14:textId="77777777" w:rsidR="006660BE" w:rsidRDefault="009C716A">
            <w:r>
              <w:rPr>
                <w:sz w:val="20"/>
                <w:szCs w:val="20"/>
              </w:rPr>
              <w:t>Yes. Sensitive data and any PHI never touch a public AI model; we deploy private, governed systems with human review on anything patient-facing or medical, led by a CISSP-certified team. Review and nurture run on consenting, post-visit contact only.</w:t>
            </w:r>
          </w:p>
        </w:tc>
      </w:tr>
      <w:tr w:rsidR="006660BE" w14:paraId="74C553EA"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569E615" w14:textId="77777777" w:rsidR="006660BE" w:rsidRDefault="009C716A">
            <w:r>
              <w:rPr>
                <w:b/>
                <w:bCs/>
                <w:sz w:val="20"/>
                <w:szCs w:val="20"/>
              </w:rPr>
              <w:t>We're a small team. Do we have the bandwidth to manage this?</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AAC7304" w14:textId="77777777" w:rsidR="006660BE" w:rsidRDefault="009C716A">
            <w:r>
              <w:rPr>
                <w:sz w:val="20"/>
                <w:szCs w:val="20"/>
              </w:rPr>
              <w:t>The point is the opposite — to give the coordinator back hours, not add work. Technijian runs the build and the cadence; your involvement is a short review of what we draft and approving outreach in Dr. Robinson’s voice. There is no new hire to manage.</w:t>
            </w:r>
          </w:p>
        </w:tc>
      </w:tr>
      <w:tr w:rsidR="006660BE" w14:paraId="2B561C6A"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3134B0" w14:textId="77777777" w:rsidR="006660BE" w:rsidRDefault="009C716A">
            <w:r>
              <w:rPr>
                <w:b/>
                <w:bCs/>
                <w:sz w:val="20"/>
                <w:szCs w:val="20"/>
              </w:rPr>
              <w:t>What if it doesn't work?</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BF275E" w14:textId="77777777" w:rsidR="006660BE" w:rsidRDefault="009C716A">
            <w:r>
              <w:rPr>
                <w:sz w:val="20"/>
                <w:szCs w:val="20"/>
              </w:rPr>
              <w:t>The entry program is a fixed-price 90-day pilot with a defined success metric (Section 11), month-to-month with no lock-in. If it has not moved the needle by day 90, you are under no obligation to continue — and we will tell you honestly whether it is worth it.</w:t>
            </w:r>
          </w:p>
        </w:tc>
      </w:tr>
      <w:tr w:rsidR="006660BE" w14:paraId="4D225E65"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8CCB21" w14:textId="77777777" w:rsidR="006660BE" w:rsidRDefault="009C716A">
            <w:r>
              <w:rPr>
                <w:b/>
                <w:bCs/>
                <w:sz w:val="20"/>
                <w:szCs w:val="20"/>
              </w:rPr>
              <w:t>What does it really cost?</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1596271" w14:textId="77777777" w:rsidR="006660BE" w:rsidRDefault="009C716A">
            <w:r>
              <w:rPr>
                <w:sz w:val="20"/>
                <w:szCs w:val="20"/>
              </w:rPr>
              <w:t>The 90-day pilot is roughly $6,750 plus the one-time capture build, at published rates — no hidden fees. The full added program is profiled in Section 11, but only the referral engine and the rest are added after the pilot proves the lift.</w:t>
            </w:r>
          </w:p>
        </w:tc>
      </w:tr>
    </w:tbl>
    <w:p w14:paraId="3A8C1E43" w14:textId="77777777" w:rsidR="006660BE" w:rsidRDefault="009C716A">
      <w:pPr>
        <w:pStyle w:val="Heading1"/>
        <w:keepNext/>
        <w:pageBreakBefore/>
        <w:spacing w:before="0"/>
      </w:pPr>
      <w:bookmarkStart w:id="36" w:name="_Toc232067207"/>
      <w:r>
        <w:t>16  What Happens Next</w:t>
      </w:r>
      <w:bookmarkEnd w:id="3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660BE" w14:paraId="0FFE4CB4"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2C71B474" w14:textId="77777777" w:rsidR="006660BE" w:rsidRDefault="006660BE"/>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1247DE4" w14:textId="77777777" w:rsidR="006660BE" w:rsidRDefault="009C716A">
            <w:r>
              <w:rPr>
                <w:b/>
                <w:bCs/>
                <w:color w:val="1A1A2E"/>
                <w:sz w:val="34"/>
                <w:szCs w:val="34"/>
              </w:rPr>
              <w:t>16  What Happens Next</w:t>
            </w:r>
          </w:p>
        </w:tc>
      </w:tr>
    </w:tbl>
    <w:p w14:paraId="29D143B3" w14:textId="77777777" w:rsidR="006660BE" w:rsidRDefault="006660BE">
      <w:pPr>
        <w:spacing w:before="100"/>
      </w:pPr>
    </w:p>
    <w:p w14:paraId="5C1EE73E" w14:textId="77777777" w:rsidR="006660BE" w:rsidRDefault="009C716A">
      <w:pPr>
        <w:spacing w:after="140" w:line="320" w:lineRule="auto"/>
        <w:jc w:val="both"/>
      </w:pPr>
      <w:r>
        <w:t>Robinson Facial Plastic Surgery has the hardest thing to build already: 21 years of dual-board-certified, fellowship-trained results. What it is missing is a digital reputation that matches that surgical one, and a referral engine worthy of Dr. Robinson’s Mohs-reconstruction credential. Both are buildable now, on top of the My SEO already in place and on systems Technijian has already delivered.</w:t>
      </w:r>
    </w:p>
    <w:p w14:paraId="289A1EB9" w14:textId="77777777" w:rsidR="006660BE" w:rsidRDefault="009C716A">
      <w:pPr>
        <w:spacing w:after="140" w:line="320" w:lineRule="auto"/>
        <w:jc w:val="both"/>
      </w:pPr>
      <w:r>
        <w:t>And the question that started this is answered: yes, My AI Lead Gen can grow the business — as the referral engine, courting the dermatologists, Mohs surgeons, and med spas that send surgical cases, while the consumer engine captures and converts the patients already searching. Two engines, each with the right tool.</w:t>
      </w:r>
    </w:p>
    <w:p w14:paraId="3B9979F2" w14:textId="77777777" w:rsidR="006660BE" w:rsidRDefault="006660BE">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6660BE" w14:paraId="685E9C4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09E8117C" w14:textId="77777777" w:rsidR="006660BE" w:rsidRDefault="006660BE"/>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6F369FC" w14:textId="77777777" w:rsidR="006660BE" w:rsidRDefault="009C716A">
            <w:pPr>
              <w:keepNext/>
              <w:keepLines/>
              <w:spacing w:before="80" w:after="80"/>
            </w:pPr>
            <w:r>
              <w:rPr>
                <w:b/>
                <w:bCs/>
                <w:color w:val="F67D4B"/>
              </w:rPr>
              <w:t>Recommended Next Steps</w:t>
            </w:r>
          </w:p>
          <w:p w14:paraId="6335BB44" w14:textId="77777777" w:rsidR="006660BE" w:rsidRDefault="009C716A">
            <w:pPr>
              <w:keepNext/>
              <w:keepLines/>
              <w:spacing w:before="40" w:after="60" w:line="300" w:lineRule="auto"/>
            </w:pPr>
            <w:r>
              <w:rPr>
                <w:sz w:val="20"/>
                <w:szCs w:val="20"/>
              </w:rPr>
              <w:t>Step 1: A 30-minute discovery call to answer the Section 14 questions and confirm scope against the existing My SEO program.</w:t>
            </w:r>
          </w:p>
          <w:p w14:paraId="1F5E0DED" w14:textId="77777777" w:rsidR="006660BE" w:rsidRDefault="009C716A">
            <w:pPr>
              <w:keepNext/>
              <w:keepLines/>
              <w:spacing w:before="40" w:after="60" w:line="300" w:lineRule="auto"/>
            </w:pPr>
            <w:r>
              <w:rPr>
                <w:sz w:val="20"/>
                <w:szCs w:val="20"/>
              </w:rPr>
              <w:t>Step 2: Technijian returns a calibrated ROI model and a fixed-scope Statement of Work within 5 business days.</w:t>
            </w:r>
          </w:p>
          <w:p w14:paraId="7648F7FD" w14:textId="77777777" w:rsidR="006660BE" w:rsidRDefault="009C716A">
            <w:pPr>
              <w:keepLines/>
              <w:spacing w:before="40" w:after="60" w:line="300" w:lineRule="auto"/>
            </w:pPr>
            <w:r>
              <w:rPr>
                <w:sz w:val="20"/>
                <w:szCs w:val="20"/>
              </w:rPr>
              <w:t>Step 3: Phase 1 kickoff — review engine, GEO layer, and the Chat.AI consult assistant — live inside 14 days of signature.</w:t>
            </w:r>
          </w:p>
        </w:tc>
      </w:tr>
    </w:tbl>
    <w:p w14:paraId="109DEA8C" w14:textId="77777777" w:rsidR="006660BE" w:rsidRDefault="006660BE">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660BE" w14:paraId="3C701D43"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6DB6"/>
            <w:tcMar>
              <w:top w:w="300" w:type="dxa"/>
              <w:left w:w="400" w:type="dxa"/>
              <w:bottom w:w="300" w:type="dxa"/>
              <w:right w:w="400" w:type="dxa"/>
            </w:tcMar>
          </w:tcPr>
          <w:p w14:paraId="153BAA6B" w14:textId="77777777" w:rsidR="006660BE" w:rsidRDefault="009C716A">
            <w:pPr>
              <w:spacing w:after="100"/>
              <w:jc w:val="center"/>
            </w:pPr>
            <w:r>
              <w:rPr>
                <w:b/>
                <w:bCs/>
                <w:color w:val="FFFFFF"/>
                <w:sz w:val="28"/>
                <w:szCs w:val="28"/>
              </w:rPr>
              <w:t>Ready to turn 21 years of results into reviews and referrals?</w:t>
            </w:r>
          </w:p>
          <w:p w14:paraId="2D058F22" w14:textId="77777777" w:rsidR="006660BE" w:rsidRDefault="009C716A">
            <w:pPr>
              <w:spacing w:after="80"/>
              <w:jc w:val="center"/>
            </w:pPr>
            <w:r>
              <w:rPr>
                <w:color w:val="FFFFFF"/>
              </w:rPr>
              <w:t>Contact Ravi Jain, Technijian  |  RJain@technijian.com  |  949.379.8500</w:t>
            </w:r>
          </w:p>
          <w:p w14:paraId="4950D109" w14:textId="77777777" w:rsidR="006660BE" w:rsidRDefault="009C716A">
            <w:pPr>
              <w:jc w:val="center"/>
            </w:pPr>
            <w:r>
              <w:rPr>
                <w:color w:val="FFFFFF"/>
                <w:sz w:val="20"/>
                <w:szCs w:val="20"/>
              </w:rPr>
              <w:t>technijian.com  |  Irvine, CA</w:t>
            </w:r>
          </w:p>
        </w:tc>
      </w:tr>
    </w:tbl>
    <w:p w14:paraId="341F68C2" w14:textId="77777777" w:rsidR="006660BE" w:rsidRDefault="009C716A">
      <w:pPr>
        <w:pStyle w:val="Heading1"/>
        <w:keepNext/>
        <w:pageBreakBefore/>
        <w:spacing w:before="0"/>
      </w:pPr>
      <w:bookmarkStart w:id="37" w:name="_Toc232067208"/>
      <w:r>
        <w:t>17  About Technijian</w:t>
      </w:r>
      <w:bookmarkEnd w:id="3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660BE" w14:paraId="4A69D189"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3402B704" w14:textId="77777777" w:rsidR="006660BE" w:rsidRDefault="006660BE"/>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733D471" w14:textId="77777777" w:rsidR="006660BE" w:rsidRDefault="009C716A">
            <w:r>
              <w:rPr>
                <w:b/>
                <w:bCs/>
                <w:sz w:val="34"/>
                <w:szCs w:val="34"/>
              </w:rPr>
              <w:t>17  About Technijian</w:t>
            </w:r>
          </w:p>
        </w:tc>
      </w:tr>
    </w:tbl>
    <w:p w14:paraId="5898507B" w14:textId="77777777" w:rsidR="006660BE" w:rsidRDefault="006660BE">
      <w:pPr>
        <w:spacing w:before="100"/>
      </w:pPr>
    </w:p>
    <w:p w14:paraId="6654651C" w14:textId="77777777" w:rsidR="006660BE" w:rsidRDefault="009C716A">
      <w:pPr>
        <w:spacing w:after="140" w:line="320" w:lineRule="auto"/>
        <w:jc w:val="both"/>
      </w:pPr>
      <w:r>
        <w:t>Technijian is an AI-native managed services and technology firm headquartered in Irvine, California, serving small and mid-sized businesses since 2000. We build and operate the AI systems that help local businesses compete at scale — and Robinson Facial already runs our My SEO program.</w:t>
      </w:r>
    </w:p>
    <w:p w14:paraId="4EB7C8A0" w14:textId="77777777" w:rsidR="006660BE" w:rsidRDefault="006660BE">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4"/>
        <w:gridCol w:w="6686"/>
      </w:tblGrid>
      <w:tr w:rsidR="006660BE" w14:paraId="581BD416" w14:textId="77777777">
        <w:tblPrEx>
          <w:tblCellMar>
            <w:top w:w="0" w:type="dxa"/>
            <w:bottom w:w="0" w:type="dxa"/>
          </w:tblCellMar>
        </w:tblPrEx>
        <w:trPr>
          <w:cantSplit/>
          <w:tblHeader/>
        </w:trPr>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B9879B6" w14:textId="77777777" w:rsidR="006660BE" w:rsidRDefault="009C716A">
            <w:r>
              <w:rPr>
                <w:b/>
                <w:bCs/>
                <w:color w:val="FFFFFF"/>
                <w:sz w:val="20"/>
                <w:szCs w:val="20"/>
              </w:rPr>
              <w:t>Service</w:t>
            </w:r>
          </w:p>
        </w:tc>
        <w:tc>
          <w:tcPr>
            <w:tcW w:w="668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3824849" w14:textId="77777777" w:rsidR="006660BE" w:rsidRDefault="009C716A">
            <w:r>
              <w:rPr>
                <w:b/>
                <w:bCs/>
                <w:color w:val="FFFFFF"/>
                <w:sz w:val="20"/>
                <w:szCs w:val="20"/>
              </w:rPr>
              <w:t>What It Delivers for Robinson Facial</w:t>
            </w:r>
          </w:p>
        </w:tc>
      </w:tr>
      <w:tr w:rsidR="006660BE" w14:paraId="4176457B"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EA43957" w14:textId="77777777" w:rsidR="006660BE" w:rsidRDefault="009C716A">
            <w:r>
              <w:rPr>
                <w:sz w:val="20"/>
                <w:szCs w:val="20"/>
              </w:rPr>
              <w:t>My SEO</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D38A748" w14:textId="77777777" w:rsidR="006660BE" w:rsidRDefault="009C716A">
            <w:r>
              <w:rPr>
                <w:sz w:val="20"/>
                <w:szCs w:val="20"/>
              </w:rPr>
              <w:t>The live program — extended with GEO so the practice ranks in Google AND gets cited by the AI assistants for the procedures patients search</w:t>
            </w:r>
          </w:p>
        </w:tc>
      </w:tr>
      <w:tr w:rsidR="006660BE" w14:paraId="788534FA"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1544EBB" w14:textId="77777777" w:rsidR="006660BE" w:rsidRDefault="009C716A">
            <w:r>
              <w:rPr>
                <w:sz w:val="20"/>
                <w:szCs w:val="20"/>
              </w:rPr>
              <w:t>My AI Lead Gen</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A5D4DF9" w14:textId="77777777" w:rsidR="006660BE" w:rsidRDefault="009C716A">
            <w:r>
              <w:rPr>
                <w:sz w:val="20"/>
                <w:szCs w:val="20"/>
              </w:rPr>
              <w:t>The referral engine — harvest, enrich, score, and court the dermatology/Mohs, med-spa, and dental practices that send surgical cases</w:t>
            </w:r>
          </w:p>
        </w:tc>
      </w:tr>
      <w:tr w:rsidR="006660BE" w14:paraId="665DFBAD"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4E4DC3" w14:textId="77777777" w:rsidR="006660BE" w:rsidRDefault="009C716A">
            <w:r>
              <w:rPr>
                <w:sz w:val="20"/>
                <w:szCs w:val="20"/>
              </w:rPr>
              <w:t>My AI</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09FDE5" w14:textId="77777777" w:rsidR="006660BE" w:rsidRDefault="009C716A">
            <w:r>
              <w:rPr>
                <w:sz w:val="20"/>
                <w:szCs w:val="20"/>
              </w:rPr>
              <w:t>The reputation engine (close the review gap) and consult-to-surgery nurture</w:t>
            </w:r>
          </w:p>
        </w:tc>
      </w:tr>
      <w:tr w:rsidR="006660BE" w14:paraId="08600DDC"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E8D129C" w14:textId="77777777" w:rsidR="006660BE" w:rsidRDefault="009C716A">
            <w:r>
              <w:rPr>
                <w:sz w:val="20"/>
                <w:szCs w:val="20"/>
              </w:rPr>
              <w:t>My Dev</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50FC0B1" w14:textId="77777777" w:rsidR="006660BE" w:rsidRDefault="009C716A">
            <w:r>
              <w:rPr>
                <w:sz w:val="20"/>
                <w:szCs w:val="20"/>
              </w:rPr>
              <w:t>Chat.AI consult-assistant integration, the booking funnel, lead routing, and referral-status touchpoints</w:t>
            </w:r>
          </w:p>
        </w:tc>
      </w:tr>
    </w:tbl>
    <w:p w14:paraId="6800764E" w14:textId="77777777" w:rsidR="006660BE" w:rsidRDefault="006660BE">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6660BE" w14:paraId="48EFC20E" w14:textId="77777777">
        <w:tblPrEx>
          <w:tblCellMar>
            <w:top w:w="0" w:type="dxa"/>
            <w:bottom w:w="0" w:type="dxa"/>
          </w:tblCellMar>
        </w:tblPrEx>
        <w:trPr>
          <w:cantSplit/>
          <w:tblHeader/>
        </w:trPr>
        <w:tc>
          <w:tcPr>
            <w:tcW w:w="31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4C76FD1" w14:textId="77777777" w:rsidR="006660BE" w:rsidRDefault="009C716A">
            <w:r>
              <w:rPr>
                <w:b/>
                <w:bCs/>
                <w:color w:val="FFFFFF"/>
                <w:sz w:val="20"/>
                <w:szCs w:val="20"/>
              </w:rPr>
              <w:t>Contact</w:t>
            </w:r>
          </w:p>
        </w:tc>
        <w:tc>
          <w:tcPr>
            <w:tcW w:w="62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2198AD5" w14:textId="77777777" w:rsidR="006660BE" w:rsidRDefault="009C716A">
            <w:r>
              <w:rPr>
                <w:b/>
                <w:bCs/>
                <w:color w:val="FFFFFF"/>
                <w:sz w:val="20"/>
                <w:szCs w:val="20"/>
              </w:rPr>
              <w:t>Detail</w:t>
            </w:r>
          </w:p>
        </w:tc>
      </w:tr>
      <w:tr w:rsidR="006660BE" w14:paraId="7ECD1B1E"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F4612A" w14:textId="77777777" w:rsidR="006660BE" w:rsidRDefault="009C716A">
            <w:r>
              <w:rPr>
                <w:sz w:val="20"/>
                <w:szCs w:val="20"/>
              </w:rPr>
              <w:t>Account Executive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A404613" w14:textId="77777777" w:rsidR="006660BE" w:rsidRDefault="009C716A">
            <w:r>
              <w:rPr>
                <w:sz w:val="20"/>
                <w:szCs w:val="20"/>
              </w:rPr>
              <w:t>Ravi Jain — RJain@technijian.com</w:t>
            </w:r>
          </w:p>
        </w:tc>
      </w:tr>
      <w:tr w:rsidR="006660BE" w14:paraId="7F04AFF9"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D965466" w14:textId="77777777" w:rsidR="006660BE" w:rsidRDefault="009C716A">
            <w:r>
              <w:rPr>
                <w:sz w:val="20"/>
                <w:szCs w:val="20"/>
              </w:rPr>
              <w:t>Office</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B308255" w14:textId="77777777" w:rsidR="006660BE" w:rsidRDefault="009C716A">
            <w:r>
              <w:rPr>
                <w:sz w:val="20"/>
                <w:szCs w:val="20"/>
              </w:rPr>
              <w:t>18 Technology Dr., Suite 141, Irvine, CA 92618</w:t>
            </w:r>
          </w:p>
        </w:tc>
      </w:tr>
      <w:tr w:rsidR="006660BE" w14:paraId="1ABB0688"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1DFCD07" w14:textId="77777777" w:rsidR="006660BE" w:rsidRDefault="009C716A">
            <w:r>
              <w:rPr>
                <w:sz w:val="20"/>
                <w:szCs w:val="20"/>
              </w:rPr>
              <w:t>Phone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C98333" w14:textId="77777777" w:rsidR="006660BE" w:rsidRDefault="009C716A">
            <w:r>
              <w:rPr>
                <w:sz w:val="20"/>
                <w:szCs w:val="20"/>
              </w:rPr>
              <w:t>(949) 379-8500</w:t>
            </w:r>
          </w:p>
        </w:tc>
      </w:tr>
      <w:tr w:rsidR="006660BE" w14:paraId="7BFA0E49"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3F6626E" w14:textId="77777777" w:rsidR="006660BE" w:rsidRDefault="009C716A">
            <w:r>
              <w:rPr>
                <w:sz w:val="20"/>
                <w:szCs w:val="20"/>
              </w:rPr>
              <w:t>Web</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E2AD353" w14:textId="77777777" w:rsidR="006660BE" w:rsidRDefault="009C716A">
            <w:r>
              <w:rPr>
                <w:sz w:val="20"/>
                <w:szCs w:val="20"/>
              </w:rPr>
              <w:t>technijian.com</w:t>
            </w:r>
          </w:p>
        </w:tc>
      </w:tr>
    </w:tbl>
    <w:p w14:paraId="4302FF87" w14:textId="77777777" w:rsidR="006660BE" w:rsidRDefault="009C716A">
      <w:pPr>
        <w:pStyle w:val="Heading1"/>
        <w:keepNext/>
        <w:pageBreakBefore/>
        <w:spacing w:before="0"/>
      </w:pPr>
      <w:bookmarkStart w:id="38" w:name="_Toc232067209"/>
      <w:r>
        <w:t>A  Appendix — Sources</w:t>
      </w:r>
      <w:bookmarkEnd w:id="3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6660BE" w14:paraId="6AA03BA3"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6511C55E" w14:textId="77777777" w:rsidR="006660BE" w:rsidRDefault="006660BE"/>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5CD937E" w14:textId="77777777" w:rsidR="006660BE" w:rsidRDefault="009C716A">
            <w:r>
              <w:rPr>
                <w:b/>
                <w:bCs/>
                <w:sz w:val="34"/>
                <w:szCs w:val="34"/>
              </w:rPr>
              <w:t>A  Appendix — Sources</w:t>
            </w:r>
          </w:p>
        </w:tc>
      </w:tr>
    </w:tbl>
    <w:p w14:paraId="201CC797" w14:textId="77777777" w:rsidR="006660BE" w:rsidRDefault="006660BE">
      <w:pPr>
        <w:spacing w:before="100"/>
      </w:pPr>
    </w:p>
    <w:p w14:paraId="0B21AA80" w14:textId="77777777" w:rsidR="006660BE" w:rsidRDefault="009C716A">
      <w:pPr>
        <w:spacing w:after="140" w:line="320" w:lineRule="auto"/>
        <w:jc w:val="both"/>
      </w:pPr>
      <w:r>
        <w:rPr>
          <w:i/>
          <w:iCs/>
        </w:rPr>
        <w:t>Market and practice intelligence gathered via public web research conducted May 22, 2026. Review counts, credentials, and competitor claims are from publicly available sources and to be confirmed with the practice before external use.</w:t>
      </w:r>
    </w:p>
    <w:p w14:paraId="25969E48" w14:textId="77777777" w:rsidR="006660BE" w:rsidRDefault="006660BE">
      <w:pPr>
        <w:spacing w:before="120"/>
      </w:pPr>
    </w:p>
    <w:p w14:paraId="1E430953" w14:textId="77777777" w:rsidR="006660BE" w:rsidRDefault="009C716A">
      <w:pPr>
        <w:spacing w:after="140" w:line="320" w:lineRule="auto"/>
        <w:jc w:val="both"/>
      </w:pPr>
      <w:r>
        <w:rPr>
          <w:sz w:val="20"/>
          <w:szCs w:val="20"/>
        </w:rPr>
        <w:t>1. Robinson Facial Plastic Surgery — official website: drface.com (Home, About, Surgical &amp; Non-Surgical Procedures, Aesthetic NP, Photos &amp; Stories, Contact, Blog)</w:t>
      </w:r>
    </w:p>
    <w:p w14:paraId="0CC96E7A" w14:textId="77777777" w:rsidR="006660BE" w:rsidRDefault="009C716A">
      <w:pPr>
        <w:spacing w:after="140" w:line="320" w:lineRule="auto"/>
        <w:jc w:val="both"/>
      </w:pPr>
      <w:r>
        <w:rPr>
          <w:sz w:val="20"/>
          <w:szCs w:val="20"/>
        </w:rPr>
        <w:t>2. drface.com — procedures, team, locations (Aliso Viejo + Pacific Hills Surgery Center, Laguna Hills), badges (RealSelf Top Doctor, AAFPRS, Allergan)</w:t>
      </w:r>
    </w:p>
    <w:p w14:paraId="269FF013" w14:textId="77777777" w:rsidR="006660BE" w:rsidRDefault="009C716A">
      <w:pPr>
        <w:spacing w:after="140" w:line="320" w:lineRule="auto"/>
        <w:jc w:val="both"/>
      </w:pPr>
      <w:r>
        <w:rPr>
          <w:sz w:val="20"/>
          <w:szCs w:val="20"/>
        </w:rPr>
        <w:t>3. Web research — Orange County facial plastic surgery competitive set (Sadati, Sajjadian, Batniji, Sepehr, Miller, Zelken)</w:t>
      </w:r>
    </w:p>
    <w:p w14:paraId="60C9D3C1" w14:textId="77777777" w:rsidR="006660BE" w:rsidRDefault="009C716A">
      <w:pPr>
        <w:spacing w:after="140" w:line="320" w:lineRule="auto"/>
        <w:jc w:val="both"/>
      </w:pPr>
      <w:r>
        <w:rPr>
          <w:sz w:val="20"/>
          <w:szCs w:val="20"/>
        </w:rPr>
        <w:t>4. My AI Lead Gen — mechanics + pricing (Harvest → Enrich → Score → Deliver; Starter $1,499 / Professional $3,499 / Enterprise $6,999 per month)</w:t>
      </w:r>
    </w:p>
    <w:p w14:paraId="39CD7E90" w14:textId="77777777" w:rsidR="006660BE" w:rsidRDefault="009C716A">
      <w:pPr>
        <w:spacing w:after="140" w:line="320" w:lineRule="auto"/>
        <w:jc w:val="both"/>
      </w:pPr>
      <w:r>
        <w:rPr>
          <w:sz w:val="20"/>
          <w:szCs w:val="20"/>
        </w:rPr>
        <w:t>5. Mohs reconstruction referral pattern — dermatology / Mohs surgery to facial reconstructive surgeon (clinical referral line)</w:t>
      </w:r>
    </w:p>
    <w:p w14:paraId="1B7D1FEC" w14:textId="77777777" w:rsidR="006660BE" w:rsidRDefault="009C716A">
      <w:pPr>
        <w:spacing w:after="140" w:line="320" w:lineRule="auto"/>
        <w:jc w:val="both"/>
      </w:pPr>
      <w:r>
        <w:rPr>
          <w:sz w:val="20"/>
          <w:szCs w:val="20"/>
        </w:rPr>
        <w:t>6. Technijian service pricing — My SEO, My AI, My AI Lead Gen, My Dev, Chat.AI rate cards; Technijian SEO + GEO strategy methodology</w:t>
      </w:r>
    </w:p>
    <w:p w14:paraId="2A3E70C2" w14:textId="77777777" w:rsidR="006660BE" w:rsidRDefault="009C716A">
      <w:pPr>
        <w:spacing w:after="140" w:line="320" w:lineRule="auto"/>
        <w:jc w:val="both"/>
      </w:pPr>
      <w:r>
        <w:rPr>
          <w:sz w:val="20"/>
          <w:szCs w:val="20"/>
        </w:rPr>
        <w:t>7. MIT Sloan Management Review — AI literacy for executives (Section 5: framing AI literacy as "what AI can do," not how to build it)</w:t>
      </w:r>
    </w:p>
    <w:p w14:paraId="38789C04" w14:textId="77777777" w:rsidR="006660BE" w:rsidRDefault="009C716A">
      <w:pPr>
        <w:spacing w:after="140" w:line="320" w:lineRule="auto"/>
        <w:jc w:val="both"/>
      </w:pPr>
      <w:r>
        <w:rPr>
          <w:sz w:val="20"/>
          <w:szCs w:val="20"/>
        </w:rPr>
        <w:t>8. Anthropic — Building Effective Agents (Section 5: the automation/workflow vs. agent distinction)</w:t>
      </w:r>
    </w:p>
    <w:p w14:paraId="0606219E" w14:textId="77777777" w:rsidR="006660BE" w:rsidRDefault="009C716A">
      <w:pPr>
        <w:spacing w:after="140" w:line="320" w:lineRule="auto"/>
        <w:jc w:val="both"/>
      </w:pPr>
      <w:r>
        <w:rPr>
          <w:sz w:val="20"/>
          <w:szCs w:val="20"/>
        </w:rPr>
        <w:t>9. AI maturity models — a widely-used five-stage model consistent with the Gartner AI Maturity Model and Google Cloud AI Adoption Framework (Section 5: the maturity ladder concept)</w:t>
      </w:r>
    </w:p>
    <w:p w14:paraId="34446DE9" w14:textId="77777777" w:rsidR="006660BE" w:rsidRDefault="009C716A">
      <w:pPr>
        <w:spacing w:after="140" w:line="320" w:lineRule="auto"/>
        <w:jc w:val="both"/>
      </w:pPr>
      <w:r>
        <w:rPr>
          <w:sz w:val="20"/>
          <w:szCs w:val="20"/>
        </w:rPr>
        <w:t>10. U.S. NIST AI Risk Management Framework (Govern / Map / Measure / Manage) — Section 5: responsible-AI controls for the three risks</w:t>
      </w:r>
    </w:p>
    <w:p w14:paraId="4039505F" w14:textId="77777777" w:rsidR="006660BE" w:rsidRDefault="009C716A">
      <w:pPr>
        <w:spacing w:after="140" w:line="320" w:lineRule="auto"/>
        <w:jc w:val="both"/>
      </w:pPr>
      <w:r>
        <w:rPr>
          <w:sz w:val="20"/>
          <w:szCs w:val="20"/>
        </w:rPr>
        <w:t>11. McKinsey — The State of AI, 2025 (Section 11: ~88% of companies use AI, ~39% see profit impact — AI as a stage-gated managed investment)</w:t>
      </w:r>
    </w:p>
    <w:sectPr w:rsidR="006660BE">
      <w:headerReference w:type="default" r:id="rId12"/>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C5CF1" w14:textId="77777777" w:rsidR="009C716A" w:rsidRDefault="009C716A">
      <w:r>
        <w:separator/>
      </w:r>
    </w:p>
  </w:endnote>
  <w:endnote w:type="continuationSeparator" w:id="0">
    <w:p w14:paraId="4DDCA924" w14:textId="77777777" w:rsidR="009C716A" w:rsidRDefault="009C71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FF002" w14:textId="77777777" w:rsidR="006660BE" w:rsidRDefault="009C716A">
    <w:pPr>
      <w:spacing w:before="80"/>
      <w:jc w:val="center"/>
    </w:pPr>
    <w:r>
      <w:rPr>
        <w:sz w:val="16"/>
        <w:szCs w:val="16"/>
      </w:rPr>
      <w:t xml:space="preserve">Technijian  |  18 Technology Dr., Ste 141, Irvine, CA 92618  |  949.379.8500  |  technijian.com  |  Page </w:t>
    </w:r>
    <w:r>
      <w:rPr>
        <w:sz w:val="16"/>
        <w:szCs w:val="16"/>
      </w:rPr>
      <w:fldChar w:fldCharType="begin"/>
    </w:r>
    <w:r>
      <w:rPr>
        <w:sz w:val="16"/>
        <w:szCs w:val="16"/>
      </w:rPr>
      <w:instrText>PAGE</w:instrText>
    </w:r>
    <w:r>
      <w:rPr>
        <w:sz w:val="16"/>
        <w:szCs w:val="16"/>
      </w:rPr>
      <w:fldChar w:fldCharType="separate"/>
    </w:r>
    <w:r w:rsidR="00D07C7D">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D07C7D">
      <w:rPr>
        <w:noProof/>
        <w:sz w:val="16"/>
        <w:szCs w:val="16"/>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0170F5" w14:textId="77777777" w:rsidR="009C716A" w:rsidRDefault="009C716A">
      <w:r>
        <w:separator/>
      </w:r>
    </w:p>
  </w:footnote>
  <w:footnote w:type="continuationSeparator" w:id="0">
    <w:p w14:paraId="12710663" w14:textId="77777777" w:rsidR="009C716A" w:rsidRDefault="009C71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81"/>
      <w:gridCol w:w="3579"/>
    </w:tblGrid>
    <w:tr w:rsidR="006660BE" w14:paraId="6BC299D2"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754DE27F" w14:textId="77777777" w:rsidR="006660BE" w:rsidRDefault="009C716A">
          <w:r>
            <w:rPr>
              <w:noProof/>
            </w:rPr>
            <w:drawing>
              <wp:inline distT="0" distB="0" distL="0" distR="0" wp14:anchorId="5D9F69D5" wp14:editId="47ABEF2A">
                <wp:extent cx="1524000" cy="323850"/>
                <wp:effectExtent l="0" t="0" r="0" b="0"/>
                <wp:docPr id="1118819521" name="Picture 1118819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524000" cy="323850"/>
                        </a:xfrm>
                        <a:prstGeom prst="rect">
                          <a:avLst/>
                        </a:prstGeom>
                      </pic:spPr>
                    </pic:pic>
                  </a:graphicData>
                </a:graphic>
              </wp:inline>
            </w:drawing>
          </w:r>
        </w:p>
      </w:tc>
      <w:tc>
        <w:tcPr>
          <w:tcW w:w="0" w:type="auto"/>
          <w:tcBorders>
            <w:top w:val="none" w:sz="0" w:space="0" w:color="FFFFFF"/>
            <w:left w:val="none" w:sz="0" w:space="0" w:color="FFFFFF"/>
            <w:bottom w:val="single" w:sz="6" w:space="0" w:color="006DB6"/>
            <w:right w:val="none" w:sz="0" w:space="0" w:color="FFFFFF"/>
          </w:tcBorders>
          <w:vAlign w:val="bottom"/>
        </w:tcPr>
        <w:p w14:paraId="47F70D36" w14:textId="77777777" w:rsidR="006660BE" w:rsidRDefault="009C716A">
          <w:pPr>
            <w:jc w:val="right"/>
          </w:pPr>
          <w:r>
            <w:rPr>
              <w:sz w:val="16"/>
              <w:szCs w:val="16"/>
            </w:rPr>
            <w:t>AI Growth Blueprint</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07511"/>
    <w:multiLevelType w:val="hybridMultilevel"/>
    <w:tmpl w:val="C6D466C8"/>
    <w:lvl w:ilvl="0" w:tplc="9D0C5CF0">
      <w:start w:val="1"/>
      <w:numFmt w:val="bullet"/>
      <w:lvlText w:val="•"/>
      <w:lvlJc w:val="left"/>
      <w:pPr>
        <w:ind w:left="360" w:hanging="360"/>
      </w:pPr>
      <w:rPr>
        <w:rFonts w:ascii="Symbol" w:eastAsia="Symbol" w:hAnsi="Symbol" w:cs="Symbol"/>
        <w:color w:val="006DB6"/>
        <w:sz w:val="22"/>
        <w:szCs w:val="22"/>
      </w:rPr>
    </w:lvl>
    <w:lvl w:ilvl="1" w:tplc="D3CCB39A">
      <w:numFmt w:val="decimal"/>
      <w:lvlText w:val=""/>
      <w:lvlJc w:val="left"/>
    </w:lvl>
    <w:lvl w:ilvl="2" w:tplc="8850D534">
      <w:numFmt w:val="decimal"/>
      <w:lvlText w:val=""/>
      <w:lvlJc w:val="left"/>
    </w:lvl>
    <w:lvl w:ilvl="3" w:tplc="AE0A3722">
      <w:numFmt w:val="decimal"/>
      <w:lvlText w:val=""/>
      <w:lvlJc w:val="left"/>
    </w:lvl>
    <w:lvl w:ilvl="4" w:tplc="A5C29610">
      <w:numFmt w:val="decimal"/>
      <w:lvlText w:val=""/>
      <w:lvlJc w:val="left"/>
    </w:lvl>
    <w:lvl w:ilvl="5" w:tplc="5530912C">
      <w:numFmt w:val="decimal"/>
      <w:lvlText w:val=""/>
      <w:lvlJc w:val="left"/>
    </w:lvl>
    <w:lvl w:ilvl="6" w:tplc="EC6C8010">
      <w:numFmt w:val="decimal"/>
      <w:lvlText w:val=""/>
      <w:lvlJc w:val="left"/>
    </w:lvl>
    <w:lvl w:ilvl="7" w:tplc="5C92CD32">
      <w:numFmt w:val="decimal"/>
      <w:lvlText w:val=""/>
      <w:lvlJc w:val="left"/>
    </w:lvl>
    <w:lvl w:ilvl="8" w:tplc="A8C03D6A">
      <w:numFmt w:val="decimal"/>
      <w:lvlText w:val=""/>
      <w:lvlJc w:val="left"/>
    </w:lvl>
  </w:abstractNum>
  <w:abstractNum w:abstractNumId="1" w15:restartNumberingAfterBreak="0">
    <w:nsid w:val="5F8C3FDA"/>
    <w:multiLevelType w:val="hybridMultilevel"/>
    <w:tmpl w:val="9FAAC3C0"/>
    <w:lvl w:ilvl="0" w:tplc="2BF267E2">
      <w:start w:val="1"/>
      <w:numFmt w:val="bullet"/>
      <w:lvlText w:val="●"/>
      <w:lvlJc w:val="left"/>
      <w:pPr>
        <w:ind w:left="720" w:hanging="360"/>
      </w:pPr>
    </w:lvl>
    <w:lvl w:ilvl="1" w:tplc="D2AC8E80">
      <w:start w:val="1"/>
      <w:numFmt w:val="bullet"/>
      <w:lvlText w:val="○"/>
      <w:lvlJc w:val="left"/>
      <w:pPr>
        <w:ind w:left="1440" w:hanging="360"/>
      </w:pPr>
    </w:lvl>
    <w:lvl w:ilvl="2" w:tplc="312825FA">
      <w:start w:val="1"/>
      <w:numFmt w:val="bullet"/>
      <w:lvlText w:val="■"/>
      <w:lvlJc w:val="left"/>
      <w:pPr>
        <w:ind w:left="2160" w:hanging="360"/>
      </w:pPr>
    </w:lvl>
    <w:lvl w:ilvl="3" w:tplc="2AF68498">
      <w:start w:val="1"/>
      <w:numFmt w:val="bullet"/>
      <w:lvlText w:val="●"/>
      <w:lvlJc w:val="left"/>
      <w:pPr>
        <w:ind w:left="2880" w:hanging="360"/>
      </w:pPr>
    </w:lvl>
    <w:lvl w:ilvl="4" w:tplc="209EBABC">
      <w:start w:val="1"/>
      <w:numFmt w:val="bullet"/>
      <w:lvlText w:val="○"/>
      <w:lvlJc w:val="left"/>
      <w:pPr>
        <w:ind w:left="3600" w:hanging="360"/>
      </w:pPr>
    </w:lvl>
    <w:lvl w:ilvl="5" w:tplc="7666ABE6">
      <w:start w:val="1"/>
      <w:numFmt w:val="bullet"/>
      <w:lvlText w:val="■"/>
      <w:lvlJc w:val="left"/>
      <w:pPr>
        <w:ind w:left="4320" w:hanging="360"/>
      </w:pPr>
    </w:lvl>
    <w:lvl w:ilvl="6" w:tplc="41FCC032">
      <w:start w:val="1"/>
      <w:numFmt w:val="bullet"/>
      <w:lvlText w:val="●"/>
      <w:lvlJc w:val="left"/>
      <w:pPr>
        <w:ind w:left="5040" w:hanging="360"/>
      </w:pPr>
    </w:lvl>
    <w:lvl w:ilvl="7" w:tplc="F52E8E7A">
      <w:start w:val="1"/>
      <w:numFmt w:val="bullet"/>
      <w:lvlText w:val="●"/>
      <w:lvlJc w:val="left"/>
      <w:pPr>
        <w:ind w:left="5760" w:hanging="360"/>
      </w:pPr>
    </w:lvl>
    <w:lvl w:ilvl="8" w:tplc="6B783E72">
      <w:start w:val="1"/>
      <w:numFmt w:val="bullet"/>
      <w:lvlText w:val="●"/>
      <w:lvlJc w:val="left"/>
      <w:pPr>
        <w:ind w:left="6480" w:hanging="360"/>
      </w:pPr>
    </w:lvl>
  </w:abstractNum>
  <w:num w:numId="1" w16cid:durableId="1452362378">
    <w:abstractNumId w:val="1"/>
    <w:lvlOverride w:ilvl="0">
      <w:startOverride w:val="1"/>
    </w:lvlOverride>
  </w:num>
  <w:num w:numId="2" w16cid:durableId="12366683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60BE"/>
    <w:rsid w:val="006660BE"/>
    <w:rsid w:val="009C716A"/>
    <w:rsid w:val="00C61AEA"/>
    <w:rsid w:val="00D07C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AA17A0"/>
  <w15:docId w15:val="{70BA7A94-66D3-4568-B3E7-ADEBC7DDC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59595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20"/>
      <w:outlineLvl w:val="0"/>
    </w:pPr>
    <w:rPr>
      <w:b/>
      <w:bCs/>
      <w:color w:val="FFFFFF"/>
      <w:sz w:val="2"/>
      <w:szCs w:val="2"/>
    </w:rPr>
  </w:style>
  <w:style w:type="paragraph" w:styleId="Heading2">
    <w:name w:val="heading 2"/>
    <w:uiPriority w:val="9"/>
    <w:unhideWhenUsed/>
    <w:qFormat/>
    <w:pPr>
      <w:spacing w:before="280" w:after="120"/>
      <w:outlineLvl w:val="1"/>
    </w:pPr>
    <w:rPr>
      <w:b/>
      <w:bCs/>
      <w:color w:val="006DB6"/>
      <w:sz w:val="26"/>
      <w:szCs w:val="26"/>
    </w:rPr>
  </w:style>
  <w:style w:type="paragraph" w:styleId="Heading3">
    <w:name w:val="heading 3"/>
    <w:uiPriority w:val="9"/>
    <w:semiHidden/>
    <w:unhideWhenUsed/>
    <w:qFormat/>
    <w:pPr>
      <w:spacing w:before="220" w:after="8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07C7D"/>
    <w:pPr>
      <w:spacing w:after="100"/>
    </w:pPr>
  </w:style>
  <w:style w:type="paragraph" w:styleId="TOC2">
    <w:name w:val="toc 2"/>
    <w:basedOn w:val="Normal"/>
    <w:next w:val="Normal"/>
    <w:autoRedefine/>
    <w:uiPriority w:val="39"/>
    <w:unhideWhenUsed/>
    <w:rsid w:val="00D07C7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7355</Words>
  <Characters>41925</Characters>
  <Application>Microsoft Office Word</Application>
  <DocSecurity>0</DocSecurity>
  <Lines>349</Lines>
  <Paragraphs>98</Paragraphs>
  <ScaleCrop>false</ScaleCrop>
  <Company/>
  <LinksUpToDate>false</LinksUpToDate>
  <CharactersWithSpaces>49182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Jain</cp:lastModifiedBy>
  <cp:revision>2</cp:revision>
  <dcterms:created xsi:type="dcterms:W3CDTF">2026-06-11T04:41:00Z</dcterms:created>
  <dcterms:modified xsi:type="dcterms:W3CDTF">2026-06-11T17:29:00Z</dcterms:modified>
</cp:coreProperties>
</file>