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Open Sans" w:hAnsi="Open Sans" w:cs="Open Sans"/>
          <w:color w:val="59595B"/>
        </w:rPr>
      </w:r>
      <w:r>
        <w:rPr>
          <w:rFonts w:ascii="Open Sans" w:hAnsi="Open Sans" w:cs="Open Sans"/>
          <w:color w:val="59595B"/>
        </w:rPr>
        <w:t>Date: &lt;DD Month YYYY&gt;</w:t>
        <w:br/>
      </w:r>
      <w:r>
        <w:rPr>
          <w:rFonts w:ascii="Open Sans" w:hAnsi="Open Sans" w:cs="Open Sans"/>
          <w:color w:val="59595B"/>
        </w:rPr>
        <w:t>Ref No.: DISC/YYYY/NN</w:t>
      </w:r>
      <w:r>
        <w:rPr>
          <w:rFonts w:ascii="Open Sans" w:hAnsi="Open Sans" w:cs="Open Sans"/>
          <w:color w:val="59595B"/>
        </w:rPr>
      </w:r>
    </w:p>
    <w:p>
      <w:r>
        <w:rPr>
          <w:rFonts w:ascii="Open Sans" w:hAnsi="Open Sans" w:cs="Open Sans"/>
          <w:color w:val="59595B"/>
        </w:rPr>
      </w:r>
      <w:r>
        <w:rPr>
          <w:rFonts w:ascii="Open Sans" w:hAnsi="Open Sans" w:cs="Open Sans"/>
          <w:b/>
          <w:color w:val="59595B"/>
        </w:rPr>
        <w:t>PRIVATE &amp; CONFIDENTIAL — BY HAND / REGISTERED POST AD / EMAIL</w:t>
      </w:r>
      <w:r>
        <w:rPr>
          <w:rFonts w:ascii="Open Sans" w:hAnsi="Open Sans" w:cs="Open Sans"/>
          <w:color w:val="59595B"/>
        </w:rPr>
      </w:r>
    </w:p>
    <w:p>
      <w:r>
        <w:rPr>
          <w:rFonts w:ascii="Open Sans" w:hAnsi="Open Sans" w:cs="Open Sans"/>
          <w:color w:val="59595B"/>
        </w:rPr>
      </w:r>
      <w:r>
        <w:rPr>
          <w:rFonts w:ascii="Open Sans" w:hAnsi="Open Sans" w:cs="Open Sans"/>
          <w:b/>
          <w:color w:val="59595B"/>
        </w:rPr>
        <w:t>To:</w:t>
        <w:br/>
      </w:r>
      <w:r>
        <w:rPr>
          <w:rFonts w:ascii="Open Sans" w:hAnsi="Open Sans" w:cs="Open Sans"/>
          <w:color w:val="59595B"/>
        </w:rPr>
        <w:t>&lt;Employee Name&gt;</w:t>
        <w:br/>
      </w:r>
      <w:r>
        <w:rPr>
          <w:rFonts w:ascii="Open Sans" w:hAnsi="Open Sans" w:cs="Open Sans"/>
          <w:color w:val="59595B"/>
        </w:rPr>
        <w:t>&lt;Employee ID&gt;</w:t>
        <w:br/>
      </w:r>
      <w:r>
        <w:rPr>
          <w:rFonts w:ascii="Open Sans" w:hAnsi="Open Sans" w:cs="Open Sans"/>
          <w:color w:val="59595B"/>
        </w:rPr>
        <w:t>&lt;Designation&gt;</w:t>
        <w:br/>
      </w:r>
      <w:r>
        <w:rPr>
          <w:rFonts w:ascii="Open Sans" w:hAnsi="Open Sans" w:cs="Open Sans"/>
          <w:color w:val="59595B"/>
        </w:rPr>
        <w:t>&lt;Department&gt;</w:t>
        <w:br/>
      </w:r>
      <w:r>
        <w:rPr>
          <w:rFonts w:ascii="Open Sans" w:hAnsi="Open Sans" w:cs="Open Sans"/>
          <w:color w:val="59595B"/>
        </w:rPr>
        <w:t>&lt;Residential Address on Record&gt;</w:t>
      </w:r>
      <w:r>
        <w:rPr>
          <w:rFonts w:ascii="Open Sans" w:hAnsi="Open Sans" w:cs="Open Sans"/>
          <w:color w:val="59595B"/>
        </w:rPr>
      </w:r>
    </w:p>
    <w:p>
      <w:r>
        <w:rPr>
          <w:rFonts w:ascii="Open Sans" w:hAnsi="Open Sans" w:cs="Open Sans"/>
          <w:color w:val="59595B"/>
        </w:rPr>
      </w:r>
      <w:r>
        <w:rPr>
          <w:rFonts w:ascii="Open Sans" w:hAnsi="Open Sans" w:cs="Open Sans"/>
          <w:b/>
          <w:color w:val="59595B"/>
        </w:rPr>
        <w:t>Subject: Written Warning — &lt;Brief descriptor of misconduct&gt;</w:t>
      </w:r>
      <w:r>
        <w:rPr>
          <w:rFonts w:ascii="Open Sans" w:hAnsi="Open Sans" w:cs="Open Sans"/>
          <w:color w:val="59595B"/>
        </w:rPr>
      </w:r>
    </w:p>
    <w:p>
      <w:r>
        <w:rPr>
          <w:rFonts w:ascii="Open Sans" w:hAnsi="Open Sans" w:cs="Open Sans"/>
          <w:color w:val="59595B"/>
        </w:rPr>
      </w:r>
      <w:r>
        <w:rPr>
          <w:rFonts w:ascii="Open Sans" w:hAnsi="Open Sans" w:cs="Open Sans"/>
          <w:color w:val="59595B"/>
        </w:rPr>
        <w:t>Dear &lt;Employee Name&gt;,</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This letter is issued to you as a formal </w:t>
      </w:r>
      <w:r>
        <w:rPr>
          <w:rFonts w:ascii="Open Sans" w:hAnsi="Open Sans" w:cs="Open Sans"/>
          <w:b/>
          <w:color w:val="59595B"/>
        </w:rPr>
        <w:t>Written Warning</w:t>
      </w:r>
      <w:r>
        <w:rPr>
          <w:rFonts w:ascii="Open Sans" w:hAnsi="Open Sans" w:cs="Open Sans"/>
          <w:color w:val="59595B"/>
        </w:rPr>
        <w:t xml:space="preserve"> pursuant to the Company's progressive disciplinary framework set out in [Clause X.Y of the Employee Handbook] and in accordance with the principles of natural justice recognized by Indian courts and the framework of the Industrial Employment (Standing Orders) Act, 1946 (to the extent applicable to Technijian IT Services Pvt. Ltd.).</w:t>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Background and Prior Counseling</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You were counseled orally on &lt;DD Month YYYY&gt; by your Reporting Manager, &lt;Manager Name&gt;, in the presence of an HR representative, regarding certain conduct / performance concerns. An internal Verbal Warning Record dated &lt;DD Month YYYY&gt; is on your personnel file.</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Despite the said counseling, the conduct has continued / recurred as detailed below.</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Specific Facts Constituting the Misconduct</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Date(s) of incident: &lt;DD Month YYYY / period&gt;</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 xml:space="preserve">Place / system / location: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 xml:space="preserve">Description of act(s) / omission(s):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 xml:space="preserve">Persons who witnessed / reported: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 xml:space="preserve">Prior related incidents on record: </w:t>
      </w:r>
      <w:r>
        <w:rPr>
          <w:rFonts w:ascii="Open Sans" w:hAnsi="Open Sans" w:cs="Open Sans"/>
          <w:b/>
          <w:i/>
          <w:color w:val="59595B"/>
        </w:rPr>
        <w:t>_</w:t>
      </w:r>
      <w:r>
        <w:rPr>
          <w:rFonts w:ascii="Open Sans" w:hAnsi="Open Sans" w:cs="Open Sans"/>
          <w:color w:val="59595B"/>
        </w:rPr>
        <w:t>___</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Policy / Handbook Clause(s) Breached</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[Clause X.Y of Employee Handbook — &lt;title&gt;]</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[Code of Conduct Clause ___]</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[Certified Standing Orders, Clause ___ — if Standing Orders have been certified for the establishment under the Industrial Employment (Standing Orders) Act, 1946 — status: TBD, to be verified with Labour Department, Panchkula]</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Terms of your Appointment Letter dated &lt;DD Month YYYY&gt;, particularly Clauses relating to conduct, performance, and company policies.</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Warning</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 xml:space="preserve">You are hereby formally </w:t>
      </w:r>
      <w:r>
        <w:rPr>
          <w:rFonts w:ascii="Open Sans" w:hAnsi="Open Sans" w:cs="Open Sans"/>
          <w:b/>
          <w:color w:val="59595B"/>
        </w:rPr>
        <w:t>warned in writing</w:t>
      </w:r>
      <w:r>
        <w:rPr>
          <w:rFonts w:ascii="Open Sans" w:hAnsi="Open Sans" w:cs="Open Sans"/>
          <w:color w:val="59595B"/>
        </w:rPr>
        <w:t xml:space="preserve"> that the conduct described above is unacceptable and shall cease with immediate effect.</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Specifically, you are directed to:</w:t>
      </w:r>
      <w:r>
        <w:rPr>
          <w:rFonts w:ascii="Open Sans" w:hAnsi="Open Sans" w:cs="Open Sans"/>
          <w:color w:val="59595B"/>
        </w:rPr>
      </w:r>
    </w:p>
    <w:p>
      <w:pPr>
        <w:pStyle w:val="ListNumber"/>
        <w:spacing w:line="240" w:lineRule="auto"/>
        <w:ind w:left="2160"/>
      </w:pPr>
      <w:r>
        <w:rPr>
          <w:rFonts w:ascii="Open Sans" w:hAnsi="Open Sans" w:cs="Open Sans"/>
          <w:color w:val="59595B"/>
        </w:rPr>
      </w:r>
      <w:r>
        <w:rPr>
          <w:rFonts w:ascii="Open Sans" w:hAnsi="Open Sans" w:cs="Open Sans"/>
          <w:color w:val="59595B"/>
        </w:rPr>
        <w:t>&lt;Specific corrective behavior #1&gt;</w:t>
      </w:r>
      <w:r>
        <w:rPr>
          <w:rFonts w:ascii="Open Sans" w:hAnsi="Open Sans" w:cs="Open Sans"/>
          <w:color w:val="59595B"/>
        </w:rPr>
      </w:r>
    </w:p>
    <w:p>
      <w:pPr>
        <w:pStyle w:val="ListNumber"/>
        <w:spacing w:line="240" w:lineRule="auto"/>
        <w:ind w:left="2160"/>
      </w:pPr>
      <w:r>
        <w:rPr>
          <w:rFonts w:ascii="Open Sans" w:hAnsi="Open Sans" w:cs="Open Sans"/>
          <w:color w:val="59595B"/>
        </w:rPr>
      </w:r>
      <w:r>
        <w:rPr>
          <w:rFonts w:ascii="Open Sans" w:hAnsi="Open Sans" w:cs="Open Sans"/>
          <w:color w:val="59595B"/>
        </w:rPr>
        <w:t>&lt;Specific corrective behavior #2&gt;</w:t>
      </w:r>
      <w:r>
        <w:rPr>
          <w:rFonts w:ascii="Open Sans" w:hAnsi="Open Sans" w:cs="Open Sans"/>
          <w:color w:val="59595B"/>
        </w:rPr>
      </w:r>
    </w:p>
    <w:p>
      <w:pPr>
        <w:pStyle w:val="ListNumber"/>
        <w:spacing w:line="240" w:lineRule="auto"/>
        <w:ind w:left="2160"/>
      </w:pPr>
      <w:r>
        <w:rPr>
          <w:rFonts w:ascii="Open Sans" w:hAnsi="Open Sans" w:cs="Open Sans"/>
          <w:color w:val="59595B"/>
        </w:rPr>
      </w:r>
      <w:r>
        <w:rPr>
          <w:rFonts w:ascii="Open Sans" w:hAnsi="Open Sans" w:cs="Open Sans"/>
          <w:color w:val="59595B"/>
        </w:rPr>
        <w:t>Comply at all times with Company policies referenced above.</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Compliance shall be reviewed by your Reporting Manager on or about &lt;DD Month YYYY&gt;.</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Consequences of Recurrence</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Any recurrence of the same or similar misconduct, or failure to comply with the corrective directions, will attract further disciplinary action, which may include — without limitation — issuance of a Show Cause Notice, suspension pending inquiry, framing of a Charge Sheet, a domestic inquiry, and, upon proof of charges, termination of service for cause, all in accordance with Company policy, the principles of natural justice, and applicable law.</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 xml:space="preserve">This Written Warning shall remain on your personnel record for a period of </w:t>
      </w:r>
      <w:r>
        <w:rPr>
          <w:rFonts w:ascii="Open Sans" w:hAnsi="Open Sans" w:cs="Open Sans"/>
          <w:b/>
          <w:color w:val="59595B"/>
        </w:rPr>
        <w:t>12 (twelve) months</w:t>
      </w:r>
      <w:r>
        <w:rPr>
          <w:rFonts w:ascii="Open Sans" w:hAnsi="Open Sans" w:cs="Open Sans"/>
          <w:color w:val="59595B"/>
        </w:rPr>
        <w:t xml:space="preserve"> from the date hereof.</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Right to Respond</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 xml:space="preserve">In compliance with the principles of natural justice, you are entitled to submit a </w:t>
      </w:r>
      <w:r>
        <w:rPr>
          <w:rFonts w:ascii="Open Sans" w:hAnsi="Open Sans" w:cs="Open Sans"/>
          <w:b/>
          <w:color w:val="59595B"/>
        </w:rPr>
        <w:t>written response</w:t>
      </w:r>
      <w:r>
        <w:rPr>
          <w:rFonts w:ascii="Open Sans" w:hAnsi="Open Sans" w:cs="Open Sans"/>
          <w:color w:val="59595B"/>
        </w:rPr>
        <w:t xml:space="preserve"> to this Written Warning within </w:t>
      </w:r>
      <w:r>
        <w:rPr>
          <w:rFonts w:ascii="Open Sans" w:hAnsi="Open Sans" w:cs="Open Sans"/>
          <w:b/>
          <w:color w:val="59595B"/>
        </w:rPr>
        <w:t>7 (seven) calendar days</w:t>
      </w:r>
      <w:r>
        <w:rPr>
          <w:rFonts w:ascii="Open Sans" w:hAnsi="Open Sans" w:cs="Open Sans"/>
          <w:color w:val="59595B"/>
        </w:rPr>
        <w:t xml:space="preserve"> from the date of receipt.</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Your response may be addressed to the HR Head, Ms. Shelja Mehta, at smehta@technijian.com or hr-india@technijian.com with copy to your Reporting Manager.</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Your response will be considered on record before any further action is taken.</w:t>
      </w:r>
      <w:r>
        <w:rPr>
          <w:rFonts w:ascii="Open Sans" w:hAnsi="Open Sans" w:cs="Open Sans"/>
          <w:color w:val="59595B"/>
        </w:rPr>
      </w:r>
      <w:r>
        <w:rPr>
          <w:rFonts w:ascii="Open Sans" w:hAnsi="Open Sans" w:cs="Open Sans"/>
          <w:color w:val="59595B"/>
        </w:rPr>
      </w:r>
      <w:r>
        <w:rPr>
          <w:rFonts w:ascii="Open Sans" w:hAnsi="Open Sans" w:cs="Open Sans"/>
          <w:color w:val="59595B"/>
        </w:rPr>
      </w:r>
    </w:p>
    <w:p>
      <w:pPr>
        <w:pStyle w:val="ListNumber"/>
        <w:spacing w:line="240" w:lineRule="auto"/>
        <w:ind w:left="720"/>
      </w:pP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b/>
          <w:color w:val="59595B"/>
        </w:rPr>
        <w:t>Acknowledgement</w:t>
      </w:r>
      <w:r>
        <w:rPr>
          <w:rFonts w:ascii="Open Sans" w:hAnsi="Open Sans" w:cs="Open Sans"/>
          <w:color w:val="59595B"/>
        </w:rPr>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Kindly acknowledge receipt of this letter by signing in the space provided below.</w:t>
      </w:r>
      <w:r>
        <w:rPr>
          <w:rFonts w:ascii="Open Sans" w:hAnsi="Open Sans" w:cs="Open Sans"/>
          <w:color w:val="59595B"/>
        </w:rPr>
      </w:r>
    </w:p>
    <w:p>
      <w:pPr>
        <w:pStyle w:val="ListNumber"/>
        <w:spacing w:line="240" w:lineRule="auto"/>
        <w:ind w:left="1440"/>
      </w:pPr>
      <w:r>
        <w:rPr>
          <w:rFonts w:ascii="Open Sans" w:hAnsi="Open Sans" w:cs="Open Sans"/>
          <w:color w:val="59595B"/>
        </w:rPr>
      </w:r>
      <w:r>
        <w:rPr>
          <w:rFonts w:ascii="Open Sans" w:hAnsi="Open Sans" w:cs="Open Sans"/>
          <w:color w:val="59595B"/>
        </w:rPr>
        <w:t xml:space="preserve">Your acknowledgement does </w:t>
      </w:r>
      <w:r>
        <w:rPr>
          <w:rFonts w:ascii="Open Sans" w:hAnsi="Open Sans" w:cs="Open Sans"/>
          <w:b/>
          <w:color w:val="59595B"/>
        </w:rPr>
        <w:t>not</w:t>
      </w:r>
      <w:r>
        <w:rPr>
          <w:rFonts w:ascii="Open Sans" w:hAnsi="Open Sans" w:cs="Open Sans"/>
          <w:color w:val="59595B"/>
        </w:rPr>
        <w:t xml:space="preserve"> imply agreement with the contents; it only confirms receipt.</w:t>
      </w:r>
      <w:r>
        <w:rPr>
          <w:rFonts w:ascii="Open Sans" w:hAnsi="Open Sans" w:cs="Open Sans"/>
          <w:color w:val="59595B"/>
        </w:rPr>
      </w:r>
      <w:r>
        <w:rPr>
          <w:rFonts w:ascii="Open Sans" w:hAnsi="Open Sans" w:cs="Open Sans"/>
          <w:color w:val="59595B"/>
        </w:rPr>
      </w:r>
      <w:r>
        <w:rPr>
          <w:rFonts w:ascii="Open Sans" w:hAnsi="Open Sans" w:cs="Open Sans"/>
          <w:color w:val="59595B"/>
        </w:rPr>
      </w:r>
      <w:r>
        <w:rPr>
          <w:rFonts w:ascii="Open Sans" w:hAnsi="Open Sans" w:cs="Open Sans"/>
          <w:color w:val="59595B"/>
        </w:rPr>
      </w:r>
    </w:p>
    <w:p>
      <w:r>
        <w:rPr>
          <w:rFonts w:ascii="Open Sans" w:hAnsi="Open Sans" w:cs="Open Sans"/>
          <w:color w:val="59595B"/>
        </w:rPr>
      </w:r>
      <w:r>
        <w:rPr>
          <w:rFonts w:ascii="Open Sans" w:hAnsi="Open Sans" w:cs="Open Sans"/>
          <w:color w:val="59595B"/>
        </w:rPr>
        <w:t>Yours sincerely,</w:t>
      </w:r>
      <w:r>
        <w:rPr>
          <w:rFonts w:ascii="Open Sans" w:hAnsi="Open Sans" w:cs="Open Sans"/>
          <w:color w:val="59595B"/>
        </w:rPr>
      </w:r>
    </w:p>
    <w:p>
      <w:r>
        <w:rPr>
          <w:rFonts w:ascii="Open Sans" w:hAnsi="Open Sans" w:cs="Open Sans"/>
          <w:color w:val="59595B"/>
        </w:rPr>
      </w:r>
      <w:r>
        <w:rPr>
          <w:rFonts w:ascii="Open Sans" w:hAnsi="Open Sans" w:cs="Open Sans"/>
          <w:b/>
          <w:color w:val="59595B"/>
        </w:rPr>
        <w:t>For Technijian IT Services Pvt. Ltd.</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color w:val="59595B"/>
        </w:rPr>
        <w:t>&lt;Reporting Manager Name&gt;</w:t>
        <w:br/>
      </w:r>
      <w:r>
        <w:rPr>
          <w:rFonts w:ascii="Open Sans" w:hAnsi="Open Sans" w:cs="Open Sans"/>
          <w:color w:val="59595B"/>
        </w:rPr>
        <w:t>Reporting Manager, &lt;Department&gt;</w:t>
      </w:r>
      <w:r>
        <w:rPr>
          <w:rFonts w:ascii="Open Sans" w:hAnsi="Open Sans" w:cs="Open Sans"/>
          <w:color w:val="59595B"/>
        </w:rPr>
      </w:r>
    </w:p>
    <w:p>
      <w:r>
        <w:rPr>
          <w:rFonts w:ascii="Open Sans" w:hAnsi="Open Sans" w:cs="Open Sans"/>
          <w:color w:val="59595B"/>
        </w:rPr>
      </w:r>
      <w:r>
        <w:rPr>
          <w:rFonts w:ascii="Open Sans" w:hAnsi="Open Sans" w:cs="Open Sans"/>
          <w:b/>
          <w:color w:val="59595B"/>
        </w:rPr>
        <w:t>Countersigned by HR:</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Shelja Mehta</w:t>
        <w:br/>
      </w:r>
      <w:r>
        <w:rPr>
          <w:rFonts w:ascii="Open Sans" w:hAnsi="Open Sans" w:cs="Open Sans"/>
          <w:color w:val="59595B"/>
        </w:rPr>
        <w:t>HR Head — India</w:t>
        <w:br/>
      </w:r>
      <w:r>
        <w:rPr>
          <w:rFonts w:ascii="Open Sans" w:hAnsi="Open Sans" w:cs="Open Sans"/>
          <w:color w:val="59595B"/>
        </w:rPr>
        <w:t>smehta@technijian.com</w:t>
      </w:r>
      <w:r>
        <w:rPr>
          <w:rFonts w:ascii="Open Sans" w:hAnsi="Open Sans" w:cs="Open Sans"/>
          <w:color w:val="59595B"/>
        </w:rPr>
      </w:r>
    </w:p>
    <w:p>
      <w:pPr>
        <w:pBdr>
          <w:bottom w:val="single" w:sz="6" w:space="1" w:color="auto"/>
        </w:pBdr>
      </w:pPr>
      <w:r>
        <w:rPr>
          <w:rFonts w:ascii="Open Sans" w:hAnsi="Open Sans" w:cs="Open Sans"/>
          <w:color w:val="59595B"/>
        </w:rPr>
      </w:r>
    </w:p>
    <w:p>
      <w:r>
        <w:rPr>
          <w:rFonts w:ascii="Open Sans" w:hAnsi="Open Sans" w:cs="Open Sans"/>
          <w:color w:val="59595B"/>
        </w:rPr>
      </w:r>
      <w:r>
        <w:rPr>
          <w:rFonts w:ascii="Open Sans" w:hAnsi="Open Sans" w:cs="Open Sans"/>
          <w:b/>
          <w:color w:val="59595B"/>
        </w:rPr>
        <w:t>EMPLOYEE ACKNOWLEDGEMENT OF RECEIPT</w:t>
      </w:r>
      <w:r>
        <w:rPr>
          <w:rFonts w:ascii="Open Sans" w:hAnsi="Open Sans" w:cs="Open Sans"/>
          <w:color w:val="59595B"/>
        </w:rPr>
      </w:r>
    </w:p>
    <w:p>
      <w:r>
        <w:rPr>
          <w:rFonts w:ascii="Open Sans" w:hAnsi="Open Sans" w:cs="Open Sans"/>
          <w:color w:val="59595B"/>
        </w:rPr>
      </w:r>
      <w:r>
        <w:rPr>
          <w:rFonts w:ascii="Open Sans" w:hAnsi="Open Sans" w:cs="Open Sans"/>
          <w:color w:val="59595B"/>
        </w:rPr>
        <w:t>I, &lt;Employee Name&gt;, Employee ID &lt;Emp ID&gt;, confirm that I have received the original of this Written Warning dated &lt;DD Month YYYY&gt;. I understand that acknowledgement of receipt does not constitute admission of the facts alleged and that I have the right to submit a written response within 7 (seven) calendar days.</w:t>
      </w:r>
      <w:r>
        <w:rPr>
          <w:rFonts w:ascii="Open Sans" w:hAnsi="Open Sans" w:cs="Open Sans"/>
          <w:color w:val="59595B"/>
        </w:rPr>
      </w:r>
    </w:p>
    <w:p>
      <w:r>
        <w:rPr>
          <w:rFonts w:ascii="Open Sans" w:hAnsi="Open Sans" w:cs="Open Sans"/>
          <w:color w:val="59595B"/>
        </w:rPr>
      </w:r>
      <w:r>
        <w:rPr>
          <w:rFonts w:ascii="Open Sans" w:hAnsi="Open Sans" w:cs="Open Sans"/>
          <w:color w:val="59595B"/>
        </w:rPr>
        <w:t xml:space="preserve">Signature: </w:t>
      </w:r>
      <w:r>
        <w:rPr>
          <w:rFonts w:ascii="Open Sans" w:hAnsi="Open Sans" w:cs="Open Sans"/>
          <w:b/>
          <w:i/>
          <w:color w:val="59595B"/>
        </w:rPr>
        <w:t>_</w:t>
      </w:r>
      <w:r>
        <w:rPr>
          <w:rFonts w:ascii="Open Sans" w:hAnsi="Open Sans" w:cs="Open Sans"/>
          <w:b/>
          <w:i/>
          <w:color w:val="59595B"/>
        </w:rPr>
        <w:t>_</w:t>
      </w:r>
      <w:r>
        <w:rPr>
          <w:rFonts w:ascii="Open Sans" w:hAnsi="Open Sans" w:cs="Open Sans"/>
          <w:b/>
          <w:i/>
          <w:color w:val="59595B"/>
        </w:rPr>
        <w:t>_</w:t>
      </w:r>
      <w:r>
        <w:rPr>
          <w:rFonts w:ascii="Open Sans" w:hAnsi="Open Sans" w:cs="Open Sans"/>
          <w:color w:val="59595B"/>
        </w:rPr>
        <w:t>___</w:t>
        <w:br/>
      </w:r>
      <w:r>
        <w:rPr>
          <w:rFonts w:ascii="Open Sans" w:hAnsi="Open Sans" w:cs="Open Sans"/>
          <w:color w:val="59595B"/>
        </w:rPr>
        <w:t>Name: &lt;Employee Name&gt;</w:t>
        <w:br/>
      </w:r>
      <w:r>
        <w:rPr>
          <w:rFonts w:ascii="Open Sans" w:hAnsi="Open Sans" w:cs="Open Sans"/>
          <w:color w:val="59595B"/>
        </w:rPr>
        <w:t>Employee ID: &lt;Emp ID&gt;</w:t>
        <w:br/>
      </w:r>
      <w:r>
        <w:rPr>
          <w:rFonts w:ascii="Open Sans" w:hAnsi="Open Sans" w:cs="Open Sans"/>
          <w:color w:val="59595B"/>
        </w:rPr>
        <w:t>Date: &lt;DD Month YYYY&gt;</w:t>
      </w:r>
    </w:p>
    <w:sectPr w:rsidR="00FC693F" w:rsidRPr="0006063C" w:rsidSect="00034616">
      <w:headerReference w:type="default" r:id="rId9"/>
      <w:footerReference w:type="default" r:id="rId10"/>
      <w:pgSz w:w="12240" w:h="15840"/>
      <w:pgMar w:top="1872" w:right="1224" w:bottom="144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10" w:type="dxa"/>
            <w:right w:w="0" w:type="dxa"/>
            <w:bottom w:w="10" w:type="dxa"/>
            <w:left w:w="0" w:type="dxa"/>
          </w:tcMar>
          <w:shd w:val="clear" w:color="auto" w:fill="006DB6"/>
        </w:tcPr>
        <w:p>
          <w:pPr>
            <w:spacing w:before="0" w:after="0"/>
          </w:pPr>
        </w:p>
      </w:tc>
    </w:tr>
  </w:tbl>
  <w:p>
    <w:pPr>
      <w:spacing w:before="80" w:after="0"/>
      <w:jc w:val="center"/>
    </w:pPr>
    <w:r>
      <w:rPr>
        <w:rFonts w:ascii="Open Sans" w:hAnsi="Open Sans" w:cs="Open Sans"/>
        <w:b w:val="0"/>
        <w:color w:val="59595B"/>
        <w:sz w:val="16"/>
      </w:rPr>
      <w:t>Technijian  |  Managed IT  •  Cybersecurity  •  Cloud  •  AI Development</w:t>
    </w:r>
  </w:p>
  <w:p>
    <w:pPr>
      <w:spacing w:before="0" w:after="0"/>
      <w:jc w:val="center"/>
    </w:pPr>
    <w:r>
      <w:rPr>
        <w:rFonts w:ascii="Open Sans" w:hAnsi="Open Sans" w:cs="Open Sans"/>
        <w:b w:val="0"/>
        <w:color w:val="E9ECEF"/>
        <w:sz w:val="14"/>
      </w:rPr>
      <w:t>Confidential — Internal HR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3168"/>
      <w:gridCol w:w="6192"/>
    </w:tblGrid>
    <w:tr>
      <w:tc>
        <w:tcPr>
          <w:tcW w:type="dxa" w:w="3168"/>
          <w:tcBorders>
            <w:top w:val="nil"/>
            <w:left w:val="nil"/>
            <w:bottom w:val="nil"/>
            <w:right w:val="nil"/>
          </w:tcBorders>
          <w:tcMar>
            <w:top w:w="0" w:type="dxa"/>
            <w:right w:w="0" w:type="dxa"/>
            <w:bottom w:w="0" w:type="dxa"/>
            <w:left w:w="0" w:type="dxa"/>
          </w:tcMar>
          <w:vAlign w:val="center"/>
        </w:tcPr>
        <w:p>
          <w:pPr>
            <w:jc w:val="left"/>
          </w:pPr>
          <w:r>
            <w:drawing>
              <wp:inline xmlns:a="http://schemas.openxmlformats.org/drawingml/2006/main" xmlns:pic="http://schemas.openxmlformats.org/drawingml/2006/picture">
                <wp:extent cx="1737360" cy="3619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737360" cy="361950"/>
                        </a:xfrm>
                        <a:prstGeom prst="rect"/>
                      </pic:spPr>
                    </pic:pic>
                  </a:graphicData>
                </a:graphic>
              </wp:inline>
            </w:drawing>
          </w:r>
        </w:p>
      </w:tc>
      <w:tc>
        <w:tcPr>
          <w:tcW w:type="dxa" w:w="6192"/>
          <w:tcBorders>
            <w:top w:val="nil"/>
            <w:left w:val="nil"/>
            <w:bottom w:val="nil"/>
            <w:right w:val="nil"/>
          </w:tcBorders>
          <w:tcMar>
            <w:top w:w="0" w:type="dxa"/>
            <w:right w:w="0" w:type="dxa"/>
            <w:bottom w:w="0" w:type="dxa"/>
            <w:left w:w="0" w:type="dxa"/>
          </w:tcMar>
          <w:vAlign w:val="center"/>
        </w:tcPr>
        <w:p>
          <w:pPr>
            <w:spacing w:before="0" w:after="0"/>
            <w:jc w:val="right"/>
          </w:pPr>
          <w:r>
            <w:rPr>
              <w:rFonts w:ascii="Open Sans" w:hAnsi="Open Sans" w:cs="Open Sans"/>
              <w:b/>
              <w:color w:val="1A1A2E"/>
              <w:sz w:val="18"/>
            </w:rPr>
            <w:t>Technijian IT Services Pvt. Ltd.</w:t>
          </w:r>
        </w:p>
        <w:p>
          <w:pPr>
            <w:spacing w:before="0" w:after="0"/>
            <w:jc w:val="right"/>
          </w:pPr>
          <w:r>
            <w:rPr>
              <w:rFonts w:ascii="Open Sans" w:hAnsi="Open Sans" w:cs="Open Sans"/>
              <w:b w:val="0"/>
              <w:color w:val="59595B"/>
              <w:sz w:val="16"/>
            </w:rPr>
            <w:t>Plot No. 07, 1st Floor, Panchkula IT Park, Panchkula, Haryana 134109</w:t>
          </w:r>
        </w:p>
        <w:p>
          <w:pPr>
            <w:spacing w:before="0" w:after="0"/>
            <w:jc w:val="right"/>
          </w:pPr>
          <w:r>
            <w:rPr>
              <w:rFonts w:ascii="Open Sans" w:hAnsi="Open Sans" w:cs="Open Sans"/>
              <w:b w:val="0"/>
              <w:color w:val="59595B"/>
              <w:sz w:val="16"/>
            </w:rPr>
            <w:t>hr-india@technijian.com</w:t>
          </w:r>
          <w:r>
            <w:rPr>
              <w:rFonts w:ascii="Open Sans" w:hAnsi="Open Sans" w:cs="Open Sans"/>
              <w:b w:val="0"/>
              <w:color w:val="E9ECEF"/>
              <w:sz w:val="16"/>
            </w:rPr>
            <w:t xml:space="preserve">   |   </w:t>
          </w:r>
          <w:r>
            <w:rPr>
              <w:rFonts w:ascii="Open Sans" w:hAnsi="Open Sans" w:cs="Open Sans"/>
              <w:b w:val="0"/>
              <w:color w:val="006DB6"/>
              <w:sz w:val="16"/>
            </w:rPr>
            <w:t>technijian.com</w:t>
          </w:r>
        </w:p>
      </w:tc>
    </w:tr>
  </w:tbl>
  <w:tbl>
    <w:tblPr>
      <w:tblW w:type="auto" w:w="0"/>
      <w:tblLook w:firstColumn="1" w:firstRow="1" w:lastColumn="0" w:lastRow="0" w:noHBand="0" w:noVBand="1" w:val="04A0"/>
    </w:tblPr>
    <w:tblGrid>
      <w:gridCol w:w="9360"/>
    </w:tblGrid>
    <w:tr>
      <w:tc>
        <w:tcPr>
          <w:tcW w:type="dxa" w:w="9360"/>
          <w:tcBorders>
            <w:top w:val="nil"/>
            <w:left w:val="nil"/>
            <w:bottom w:val="nil"/>
            <w:right w:val="nil"/>
          </w:tcBorders>
          <w:tcMar>
            <w:top w:w="20" w:type="dxa"/>
            <w:right w:w="0" w:type="dxa"/>
            <w:bottom w:w="20" w:type="dxa"/>
            <w:left w:w="0" w:type="dxa"/>
          </w:tcMar>
          <w:shd w:val="clear" w:color="auto" w:fill="F67D4B"/>
        </w:tcPr>
        <w:p>
          <w:pPr>
            <w:spacing w:before="0" w:after="0"/>
          </w:pPr>
        </w:p>
      </w:tc>
    </w:tr>
  </w:tbl>
  <w:p>
    <w:pPr>
      <w:spacing w:before="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s="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006D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Open Sans" w:hAnsi="Open Sans"/>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