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pBdr>
          <w:bottom w:val="single" w:color="2E6EAF" w:sz="24" w:space="1"/>
        </w:pBdr>
        <w:spacing w:before="0" w:after="0"/>
      </w:pPr>
    </w:p>
    <w:p xmlns:wp14="http://schemas.microsoft.com/office/word/2010/wordml" w14:paraId="0A37501D" wp14:textId="77777777">
      <w:pPr>
        <w:spacing w:before="600" w:after="200"/>
      </w:pPr>
    </w:p>
    <w:p xmlns:wp14="http://schemas.microsoft.com/office/word/2010/wordml" w14:paraId="492A7FE4" wp14:textId="77777777">
      <w:pPr>
        <w:spacing w:before="0" w:after="100"/>
        <w:jc w:val="center"/>
      </w:pPr>
      <w:r>
        <w:rPr>
          <w:rFonts w:ascii="Arial" w:hAnsi="Arial" w:eastAsia="Arial" w:cs="Arial"/>
          <w:b/>
          <w:bCs/>
          <w:color w:val="4A90D9"/>
          <w:sz w:val="22"/>
          <w:szCs w:val="22"/>
        </w:rPr>
        <w:t xml:space="preserve">MANAGED SERVICES PROPOSAL</w:t>
      </w:r>
    </w:p>
    <w:p xmlns:wp14="http://schemas.microsoft.com/office/word/2010/wordml" w14:paraId="5DAB6C7B" wp14:textId="77777777">
      <w:pPr>
        <w:spacing w:before="100" w:after="100"/>
      </w:pPr>
    </w:p>
    <w:p xmlns:wp14="http://schemas.microsoft.com/office/word/2010/wordml" w14:paraId="7B91B71A" wp14:textId="77777777">
      <w:pPr>
        <w:spacing w:before="0" w:after="80"/>
        <w:jc w:val="center"/>
      </w:pPr>
      <w:r>
        <w:rPr>
          <w:rFonts w:ascii="Arial" w:hAnsi="Arial" w:eastAsia="Arial" w:cs="Arial"/>
          <w:b/>
          <w:bCs/>
          <w:color w:val="1B3A6B"/>
          <w:sz w:val="56"/>
          <w:szCs w:val="56"/>
        </w:rPr>
        <w:t xml:space="preserve">Sophos Virtual Firewall</w:t>
      </w:r>
    </w:p>
    <w:p xmlns:wp14="http://schemas.microsoft.com/office/word/2010/wordml" w14:paraId="76224F83" wp14:textId="77777777">
      <w:pPr>
        <w:spacing w:before="0" w:after="80"/>
        <w:jc w:val="center"/>
      </w:pPr>
      <w:r>
        <w:rPr>
          <w:rFonts w:ascii="Arial" w:hAnsi="Arial" w:eastAsia="Arial" w:cs="Arial"/>
          <w:b/>
          <w:bCs/>
          <w:color w:val="2E6EAF"/>
          <w:sz w:val="64"/>
          <w:szCs w:val="64"/>
        </w:rPr>
        <w:t xml:space="preserve">SF V-2C4</w:t>
      </w:r>
    </w:p>
    <w:p xmlns:wp14="http://schemas.microsoft.com/office/word/2010/wordml" w14:paraId="48703972" wp14:textId="77777777">
      <w:pPr>
        <w:spacing w:before="0" w:after="60"/>
        <w:jc w:val="center"/>
      </w:pPr>
      <w:r>
        <w:rPr>
          <w:rFonts w:ascii="Arial" w:hAnsi="Arial" w:eastAsia="Arial" w:cs="Arial"/>
          <w:color w:val="2C2C2C"/>
          <w:sz w:val="28"/>
          <w:szCs w:val="28"/>
        </w:rPr>
        <w:t xml:space="preserve">Network Security Solution Recommendation</w:t>
      </w:r>
    </w:p>
    <w:p xmlns:wp14="http://schemas.microsoft.com/office/word/2010/wordml" w14:paraId="02EB378F" wp14:textId="77777777">
      <w:pPr>
        <w:spacing w:before="200" w:after="200"/>
      </w:pPr>
    </w:p>
    <w:p xmlns:wp14="http://schemas.microsoft.com/office/word/2010/wordml" w14:paraId="6A05A809" wp14:textId="77777777">
      <w:pPr>
        <w:pBdr>
          <w:bottom w:val="single" w:color="2E6EAF" w:sz="8" w:space="1"/>
        </w:pBdr>
        <w:jc w:val="center"/>
      </w:pPr>
    </w:p>
    <w:p xmlns:wp14="http://schemas.microsoft.com/office/word/2010/wordml" w14:paraId="5A39BBE3" wp14:textId="77777777">
      <w:pPr>
        <w:spacing w:before="30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37588785" wp14:textId="77777777">
        <w:tc>
          <w:tcPr>
            <w:tcW w:w="2800" w:type="dxa"/>
            <w:tcBorders>
              <w:top w:val="none" w:color="FFFFFF" w:sz="0"/>
              <w:left w:val="none" w:color="FFFFFF" w:sz="0"/>
              <w:bottom w:val="none" w:color="FFFFFF" w:sz="0"/>
              <w:right w:val="none" w:color="FFFFFF" w:sz="0"/>
            </w:tcBorders>
            <w:shd w:val="clear" w:fill="1B3A6B"/>
            <w:tcMar>
              <w:top w:w="100" w:type="dxa"/>
              <w:left w:w="160" w:type="dxa"/>
              <w:bottom w:w="100" w:type="dxa"/>
              <w:right w:w="160" w:type="dxa"/>
            </w:tcMar>
          </w:tcPr>
          <w:p w14:paraId="7102A6A5" wp14:textId="77777777">
            <w:r>
              <w:rPr>
                <w:rFonts w:ascii="Arial" w:hAnsi="Arial" w:eastAsia="Arial" w:cs="Arial"/>
                <w:b/>
                <w:bCs/>
                <w:color w:val="FFFFFF"/>
                <w:sz w:val="20"/>
                <w:szCs w:val="20"/>
              </w:rPr>
              <w:t xml:space="preserve">Document Type:</w:t>
            </w:r>
          </w:p>
        </w:tc>
        <w:tc>
          <w:tcPr>
            <w:tcW w:w="6560" w:type="dxa"/>
            <w:tcBorders>
              <w:top w:val="none" w:color="FFFFFF" w:sz="0"/>
              <w:left w:val="none" w:color="FFFFFF" w:sz="0"/>
              <w:bottom w:val="none" w:color="FFFFFF" w:sz="0"/>
              <w:right w:val="none" w:color="FFFFFF" w:sz="0"/>
            </w:tcBorders>
            <w:shd w:val="clear" w:fill="D6E4F7"/>
            <w:tcMar>
              <w:top w:w="100" w:type="dxa"/>
              <w:left w:w="160" w:type="dxa"/>
              <w:bottom w:w="100" w:type="dxa"/>
              <w:right w:w="160" w:type="dxa"/>
            </w:tcMar>
          </w:tcPr>
          <w:p w14:paraId="1AA73054" wp14:textId="77777777">
            <w:r>
              <w:rPr>
                <w:rFonts w:ascii="Arial" w:hAnsi="Arial" w:eastAsia="Arial" w:cs="Arial"/>
                <w:color w:val="2C2C2C"/>
                <w:sz w:val="20"/>
                <w:szCs w:val="20"/>
              </w:rPr>
              <w:t xml:space="preserve">Network Security Proposal</w:t>
            </w:r>
          </w:p>
        </w:tc>
      </w:tr>
      <w:tr xmlns:wp14="http://schemas.microsoft.com/office/word/2010/wordml" w14:paraId="0E3CD236" wp14:textId="77777777">
        <w:tc>
          <w:tcPr>
            <w:tcW w:w="2800" w:type="dxa"/>
            <w:tcBorders>
              <w:top w:val="none" w:color="FFFFFF" w:sz="0"/>
              <w:left w:val="none" w:color="FFFFFF" w:sz="0"/>
              <w:bottom w:val="none" w:color="FFFFFF" w:sz="0"/>
              <w:right w:val="none" w:color="FFFFFF" w:sz="0"/>
            </w:tcBorders>
            <w:shd w:val="clear" w:fill="1B3A6B"/>
            <w:tcMar>
              <w:top w:w="100" w:type="dxa"/>
              <w:left w:w="160" w:type="dxa"/>
              <w:bottom w:w="100" w:type="dxa"/>
              <w:right w:w="160" w:type="dxa"/>
            </w:tcMar>
          </w:tcPr>
          <w:p w14:paraId="3101716D" wp14:textId="77777777">
            <w:r>
              <w:rPr>
                <w:rFonts w:ascii="Arial" w:hAnsi="Arial" w:eastAsia="Arial" w:cs="Arial"/>
                <w:b/>
                <w:bCs/>
                <w:color w:val="FFFFFF"/>
                <w:sz w:val="20"/>
                <w:szCs w:val="20"/>
              </w:rPr>
              <w:t xml:space="preserve">Date:</w:t>
            </w:r>
          </w:p>
        </w:tc>
        <w:tc>
          <w:tcPr>
            <w:tcW w:w="6560" w:type="dxa"/>
            <w:tcBorders>
              <w:top w:val="none" w:color="FFFFFF" w:sz="0"/>
              <w:left w:val="none" w:color="FFFFFF" w:sz="0"/>
              <w:bottom w:val="none" w:color="FFFFFF" w:sz="0"/>
              <w:right w:val="none" w:color="FFFFFF" w:sz="0"/>
            </w:tcBorders>
            <w:shd w:val="clear" w:fill="D6E4F7"/>
            <w:tcMar>
              <w:top w:w="100" w:type="dxa"/>
              <w:left w:w="160" w:type="dxa"/>
              <w:bottom w:w="100" w:type="dxa"/>
              <w:right w:w="160" w:type="dxa"/>
            </w:tcMar>
          </w:tcPr>
          <w:p w14:paraId="104A0687" wp14:textId="77777777">
            <w:r>
              <w:rPr>
                <w:rFonts w:ascii="Arial" w:hAnsi="Arial" w:eastAsia="Arial" w:cs="Arial"/>
                <w:color w:val="2C2C2C"/>
                <w:sz w:val="20"/>
                <w:szCs w:val="20"/>
              </w:rPr>
              <w:t xml:space="preserve">March 23, 2026</w:t>
            </w:r>
          </w:p>
        </w:tc>
      </w:tr>
      <w:tr xmlns:wp14="http://schemas.microsoft.com/office/word/2010/wordml" w14:paraId="0FF930F2" wp14:textId="77777777">
        <w:tc>
          <w:tcPr>
            <w:tcW w:w="2800" w:type="dxa"/>
            <w:tcBorders>
              <w:top w:val="none" w:color="FFFFFF" w:sz="0"/>
              <w:left w:val="none" w:color="FFFFFF" w:sz="0"/>
              <w:bottom w:val="none" w:color="FFFFFF" w:sz="0"/>
              <w:right w:val="none" w:color="FFFFFF" w:sz="0"/>
            </w:tcBorders>
            <w:shd w:val="clear" w:fill="1B3A6B"/>
            <w:tcMar>
              <w:top w:w="100" w:type="dxa"/>
              <w:left w:w="160" w:type="dxa"/>
              <w:bottom w:w="100" w:type="dxa"/>
              <w:right w:w="160" w:type="dxa"/>
            </w:tcMar>
          </w:tcPr>
          <w:p w14:paraId="16808EAA" wp14:textId="77777777">
            <w:r>
              <w:rPr>
                <w:rFonts w:ascii="Arial" w:hAnsi="Arial" w:eastAsia="Arial" w:cs="Arial"/>
                <w:b/>
                <w:bCs/>
                <w:color w:val="FFFFFF"/>
                <w:sz w:val="20"/>
                <w:szCs w:val="20"/>
              </w:rPr>
              <w:t xml:space="preserve">Version:</w:t>
            </w:r>
          </w:p>
        </w:tc>
        <w:tc>
          <w:tcPr>
            <w:tcW w:w="6560" w:type="dxa"/>
            <w:tcBorders>
              <w:top w:val="none" w:color="FFFFFF" w:sz="0"/>
              <w:left w:val="none" w:color="FFFFFF" w:sz="0"/>
              <w:bottom w:val="none" w:color="FFFFFF" w:sz="0"/>
              <w:right w:val="none" w:color="FFFFFF" w:sz="0"/>
            </w:tcBorders>
            <w:shd w:val="clear" w:fill="D6E4F7"/>
            <w:tcMar>
              <w:top w:w="100" w:type="dxa"/>
              <w:left w:w="160" w:type="dxa"/>
              <w:bottom w:w="100" w:type="dxa"/>
              <w:right w:w="160" w:type="dxa"/>
            </w:tcMar>
          </w:tcPr>
          <w:p w14:paraId="70F7508B" wp14:textId="77777777">
            <w:r>
              <w:rPr>
                <w:rFonts w:ascii="Arial" w:hAnsi="Arial" w:eastAsia="Arial" w:cs="Arial"/>
                <w:color w:val="2C2C2C"/>
                <w:sz w:val="20"/>
                <w:szCs w:val="20"/>
              </w:rPr>
              <w:t xml:space="preserve">1.0 — Final</w:t>
            </w:r>
          </w:p>
        </w:tc>
      </w:tr>
      <w:tr xmlns:wp14="http://schemas.microsoft.com/office/word/2010/wordml" w14:paraId="5EF3F3F5" wp14:textId="77777777">
        <w:tc>
          <w:tcPr>
            <w:tcW w:w="2800" w:type="dxa"/>
            <w:tcBorders>
              <w:top w:val="none" w:color="FFFFFF" w:sz="0"/>
              <w:left w:val="none" w:color="FFFFFF" w:sz="0"/>
              <w:bottom w:val="none" w:color="FFFFFF" w:sz="0"/>
              <w:right w:val="none" w:color="FFFFFF" w:sz="0"/>
            </w:tcBorders>
            <w:shd w:val="clear" w:fill="1B3A6B"/>
            <w:tcMar>
              <w:top w:w="100" w:type="dxa"/>
              <w:left w:w="160" w:type="dxa"/>
              <w:bottom w:w="100" w:type="dxa"/>
              <w:right w:w="160" w:type="dxa"/>
            </w:tcMar>
          </w:tcPr>
          <w:p w14:paraId="137626B7" wp14:textId="77777777">
            <w:r>
              <w:rPr>
                <w:rFonts w:ascii="Arial" w:hAnsi="Arial" w:eastAsia="Arial" w:cs="Arial"/>
                <w:b/>
                <w:bCs/>
                <w:color w:val="FFFFFF"/>
                <w:sz w:val="20"/>
                <w:szCs w:val="20"/>
              </w:rPr>
              <w:t xml:space="preserve">Environment:</w:t>
            </w:r>
          </w:p>
        </w:tc>
        <w:tc>
          <w:tcPr>
            <w:tcW w:w="6560" w:type="dxa"/>
            <w:tcBorders>
              <w:top w:val="none" w:color="FFFFFF" w:sz="0"/>
              <w:left w:val="none" w:color="FFFFFF" w:sz="0"/>
              <w:bottom w:val="none" w:color="FFFFFF" w:sz="0"/>
              <w:right w:val="none" w:color="FFFFFF" w:sz="0"/>
            </w:tcBorders>
            <w:shd w:val="clear" w:fill="D6E4F7"/>
            <w:tcMar>
              <w:top w:w="100" w:type="dxa"/>
              <w:left w:w="160" w:type="dxa"/>
              <w:bottom w:w="100" w:type="dxa"/>
              <w:right w:w="160" w:type="dxa"/>
            </w:tcMar>
          </w:tcPr>
          <w:p w14:paraId="7EEDE983" wp14:textId="77777777">
            <w:r>
              <w:rPr>
                <w:rFonts w:ascii="Arial" w:hAnsi="Arial" w:eastAsia="Arial" w:cs="Arial"/>
                <w:color w:val="2C2C2C"/>
                <w:sz w:val="20"/>
                <w:szCs w:val="20"/>
              </w:rPr>
              <w:t xml:space="preserve">15-User Virtual Infrastructure</w:t>
            </w:r>
          </w:p>
        </w:tc>
      </w:tr>
    </w:tbl>
    <w:p xmlns:wp14="http://schemas.microsoft.com/office/word/2010/wordml" w14:paraId="41C8F396" wp14:textId="77777777">
      <w:pPr>
        <w:spacing w:before="400" w:after="200"/>
      </w:pPr>
    </w:p>
    <w:p xmlns:wp14="http://schemas.microsoft.com/office/word/2010/wordml" w14:paraId="1AAEC9BE" wp14:textId="77777777">
      <w:pPr>
        <w:jc w:val="center"/>
      </w:pPr>
      <w:r>
        <w:rPr>
          <w:rFonts w:ascii="Arial" w:hAnsi="Arial" w:eastAsia="Arial" w:cs="Arial"/>
          <w:b/>
          <w:bCs/>
          <w:color w:val="4A90D9"/>
          <w:sz w:val="18"/>
          <w:szCs w:val="18"/>
        </w:rPr>
        <w:t xml:space="preserve">CONFIDENTIAL — FOR CLIENT USE ONLY</w:t>
      </w:r>
    </w:p>
    <w:p xmlns:wp14="http://schemas.microsoft.com/office/word/2010/wordml" w14:paraId="72A3D3EC" wp14:textId="77777777">
      <w:pPr>
        <w:pBdr>
          <w:top w:val="single" w:color="2E6EAF" w:sz="24" w:space="1"/>
        </w:pBdr>
        <w:spacing w:before="600" w:after="0"/>
      </w:pPr>
    </w:p>
    <w:p xmlns:wp14="http://schemas.microsoft.com/office/word/2010/wordml" w14:paraId="0D0B940D" wp14:textId="77777777">
      <w:pPr>
        <w:sectPr>
          <w:pgSz w:w="12240" w:h="15840" w:orient="portrait"/>
          <w:pgMar w:top="1440" w:right="1440" w:bottom="1440" w:left="1440" w:header="708" w:footer="708" w:gutter="0"/>
          <w:pgNumType/>
          <w:docGrid w:linePitch="360"/>
          <w:cols w:num="1"/>
        </w:sectPr>
      </w:pPr>
    </w:p>
    <w:p xmlns:wp14="http://schemas.microsoft.com/office/word/2010/wordml" w14:paraId="418E079D" wp14:textId="77777777">
      <w:pPr>
        <w:spacing w:before="320" w:after="120"/>
      </w:pPr>
      <w:r>
        <w:rPr>
          <w:rFonts w:ascii="Arial" w:hAnsi="Arial" w:eastAsia="Arial" w:cs="Arial"/>
          <w:b/>
          <w:bCs/>
          <w:color w:val="1B3A6B"/>
          <w:sz w:val="28"/>
          <w:szCs w:val="28"/>
        </w:rPr>
        <w:t xml:space="preserve">1.  Executive Summary</w:t>
      </w:r>
    </w:p>
    <w:p xmlns:wp14="http://schemas.microsoft.com/office/word/2010/wordml" w14:paraId="0E27B00A" wp14:textId="77777777">
      <w:pPr>
        <w:pBdr>
          <w:bottom w:val="single" w:color="2E6EAF" w:sz="4" w:space="1"/>
        </w:pBdr>
        <w:spacing w:before="200" w:after="200"/>
      </w:pPr>
    </w:p>
    <w:p xmlns:wp14="http://schemas.microsoft.com/office/word/2010/wordml" w14:paraId="5E575429" wp14:textId="77777777">
      <w:pPr>
        <w:spacing w:before="80" w:after="80"/>
      </w:pPr>
      <w:r w:rsidRPr="7D072BDD" w:rsidR="7D072BDD">
        <w:rPr>
          <w:rFonts w:ascii="Arial" w:hAnsi="Arial" w:eastAsia="Arial" w:cs="Arial"/>
          <w:color w:val="2C2C2C"/>
          <w:sz w:val="22"/>
          <w:szCs w:val="22"/>
          <w:lang w:val="en-US"/>
        </w:rPr>
        <w:t xml:space="preserve">As your dedicated Managed Services Provider, our team is committed to delivering security infrastructure that is not only robust and enterprise-grade, but also precisely right-sized for your operational needs and growth trajectory. After a thorough evaluation of your environment, usage patterns, and budget considerations, we are pleased to formally recommend the Sophos SF V-2C4 Virtual Firewall as the </w:t>
      </w:r>
      <w:r w:rsidRPr="7D072BDD" w:rsidR="7D072BDD">
        <w:rPr>
          <w:rFonts w:ascii="Arial" w:hAnsi="Arial" w:eastAsia="Arial" w:cs="Arial"/>
          <w:color w:val="2C2C2C"/>
          <w:sz w:val="22"/>
          <w:szCs w:val="22"/>
          <w:lang w:val="en-US"/>
        </w:rPr>
        <w:t>optimal</w:t>
      </w:r>
      <w:r w:rsidRPr="7D072BDD" w:rsidR="7D072BDD">
        <w:rPr>
          <w:rFonts w:ascii="Arial" w:hAnsi="Arial" w:eastAsia="Arial" w:cs="Arial"/>
          <w:color w:val="2C2C2C"/>
          <w:sz w:val="22"/>
          <w:szCs w:val="22"/>
          <w:lang w:val="en-US"/>
        </w:rPr>
        <w:t xml:space="preserve"> network security solution for your organization.</w:t>
      </w:r>
    </w:p>
    <w:p xmlns:wp14="http://schemas.microsoft.com/office/word/2010/wordml" w14:paraId="60061E4C" wp14:textId="77777777">
      <w:pPr>
        <w:spacing w:before="80" w:after="80"/>
      </w:pPr>
    </w:p>
    <w:p xmlns:wp14="http://schemas.microsoft.com/office/word/2010/wordml" w14:paraId="3B0F60DA" wp14:textId="77777777">
      <w:pPr>
        <w:spacing w:before="80" w:after="80"/>
      </w:pPr>
      <w:r w:rsidRPr="7D072BDD" w:rsidR="7D072BDD">
        <w:rPr>
          <w:rFonts w:ascii="Arial" w:hAnsi="Arial" w:eastAsia="Arial" w:cs="Arial"/>
          <w:color w:val="2C2C2C"/>
          <w:sz w:val="22"/>
          <w:szCs w:val="22"/>
          <w:lang w:val="en-US"/>
        </w:rPr>
        <w:t xml:space="preserve">This document outlines the strategic rationale behind our recommendation, the full scope of capabilities the SF V-2C4 delivers, and why it </w:t>
      </w:r>
      <w:r w:rsidRPr="7D072BDD" w:rsidR="7D072BDD">
        <w:rPr>
          <w:rFonts w:ascii="Arial" w:hAnsi="Arial" w:eastAsia="Arial" w:cs="Arial"/>
          <w:color w:val="2C2C2C"/>
          <w:sz w:val="22"/>
          <w:szCs w:val="22"/>
          <w:lang w:val="en-US"/>
        </w:rPr>
        <w:t>represents</w:t>
      </w:r>
      <w:r w:rsidRPr="7D072BDD" w:rsidR="7D072BDD">
        <w:rPr>
          <w:rFonts w:ascii="Arial" w:hAnsi="Arial" w:eastAsia="Arial" w:cs="Arial"/>
          <w:color w:val="2C2C2C"/>
          <w:sz w:val="22"/>
          <w:szCs w:val="22"/>
          <w:lang w:val="en-US"/>
        </w:rPr>
        <w:t xml:space="preserve"> the best value-to-performance ratio for your 15-user environment today — and well into the future.</w:t>
      </w:r>
    </w:p>
    <w:p xmlns:wp14="http://schemas.microsoft.com/office/word/2010/wordml" w14:paraId="44EAFD9C" wp14:textId="77777777">
      <w:pPr>
        <w:spacing w:before="200" w:after="100"/>
      </w:pPr>
    </w:p>
    <w:p xmlns:wp14="http://schemas.microsoft.com/office/word/2010/wordml" w14:paraId="23534F8D" wp14:textId="77777777">
      <w:pPr>
        <w:spacing w:before="320" w:after="120"/>
      </w:pPr>
      <w:r>
        <w:rPr>
          <w:rFonts w:ascii="Arial" w:hAnsi="Arial" w:eastAsia="Arial" w:cs="Arial"/>
          <w:b/>
          <w:bCs/>
          <w:color w:val="1B3A6B"/>
          <w:sz w:val="28"/>
          <w:szCs w:val="28"/>
        </w:rPr>
        <w:t xml:space="preserve">2.  About Sophos</w:t>
      </w:r>
    </w:p>
    <w:p xmlns:wp14="http://schemas.microsoft.com/office/word/2010/wordml" w14:paraId="4B94D5A5" wp14:textId="77777777">
      <w:pPr>
        <w:pBdr>
          <w:bottom w:val="single" w:color="2E6EAF" w:sz="4" w:space="1"/>
        </w:pBdr>
        <w:spacing w:before="200" w:after="200"/>
      </w:pPr>
    </w:p>
    <w:p xmlns:wp14="http://schemas.microsoft.com/office/word/2010/wordml" w14:paraId="771AA828" wp14:textId="77777777">
      <w:pPr>
        <w:spacing w:before="80" w:after="80"/>
      </w:pPr>
      <w:r w:rsidRPr="7D072BDD" w:rsidR="7D072BDD">
        <w:rPr>
          <w:rFonts w:ascii="Arial" w:hAnsi="Arial" w:eastAsia="Arial" w:cs="Arial"/>
          <w:color w:val="2C2C2C"/>
          <w:sz w:val="22"/>
          <w:szCs w:val="22"/>
          <w:lang w:val="en-US"/>
        </w:rPr>
        <w:t xml:space="preserve">Sophos is a globally recognized cybersecurity leader with over 35 years of experience protecting organizations of all sizes from evolving cyber threats. Trusted by more than 500,000 organizations across 150 countries, Sophos consistently ranks as a top-tier vendor in independent security evaluations and analyst reports. Their </w:t>
      </w:r>
      <w:r w:rsidRPr="7D072BDD" w:rsidR="7D072BDD">
        <w:rPr>
          <w:rFonts w:ascii="Arial" w:hAnsi="Arial" w:eastAsia="Arial" w:cs="Arial"/>
          <w:color w:val="2C2C2C"/>
          <w:sz w:val="22"/>
          <w:szCs w:val="22"/>
          <w:lang w:val="en-US"/>
        </w:rPr>
        <w:t>firewall</w:t>
      </w:r>
      <w:r w:rsidRPr="7D072BDD" w:rsidR="7D072BDD">
        <w:rPr>
          <w:rFonts w:ascii="Arial" w:hAnsi="Arial" w:eastAsia="Arial" w:cs="Arial"/>
          <w:color w:val="2C2C2C"/>
          <w:sz w:val="22"/>
          <w:szCs w:val="22"/>
          <w:lang w:val="en-US"/>
        </w:rPr>
        <w:t xml:space="preserve"> product line is purpose-built for next-generation threat prevention, blending deep packet inspection, AI-powered threat intelligence, and cloud-first management into a single, cohesive platform.</w:t>
      </w:r>
    </w:p>
    <w:p xmlns:wp14="http://schemas.microsoft.com/office/word/2010/wordml" w14:paraId="3DEEC669" wp14:textId="77777777">
      <w:pPr>
        <w:spacing w:before="80" w:after="80"/>
      </w:pPr>
    </w:p>
    <w:p xmlns:wp14="http://schemas.microsoft.com/office/word/2010/wordml" w14:paraId="2769CDA5" wp14:textId="77777777">
      <w:pPr>
        <w:spacing w:before="80" w:after="80"/>
      </w:pPr>
      <w:r>
        <w:rPr>
          <w:rFonts w:ascii="Arial" w:hAnsi="Arial" w:eastAsia="Arial" w:cs="Arial"/>
          <w:color w:val="2C2C2C"/>
          <w:sz w:val="22"/>
          <w:szCs w:val="22"/>
        </w:rPr>
        <w:t xml:space="preserve">The Sophos Firewall operating system (SFOS) powers both their physical XGS Series appliances and the virtual SF Series — meaning every virtual deployment benefits from the exact same enterprise-grade feature set, protection engine, and Sophos Central management platform as hardware deployments at the largest enterprise organizations in the world.</w:t>
      </w:r>
    </w:p>
    <w:p xmlns:wp14="http://schemas.microsoft.com/office/word/2010/wordml" w14:paraId="3656B9AB" wp14:textId="77777777">
      <w:pPr>
        <w:spacing w:before="200" w:after="100"/>
      </w:pPr>
    </w:p>
    <w:p xmlns:wp14="http://schemas.microsoft.com/office/word/2010/wordml" w14:paraId="708F223B" wp14:textId="77777777">
      <w:pPr>
        <w:spacing w:before="320" w:after="120"/>
      </w:pPr>
      <w:r>
        <w:rPr>
          <w:rFonts w:ascii="Arial" w:hAnsi="Arial" w:eastAsia="Arial" w:cs="Arial"/>
          <w:b/>
          <w:bCs/>
          <w:color w:val="1B3A6B"/>
          <w:sz w:val="28"/>
          <w:szCs w:val="28"/>
        </w:rPr>
        <w:t xml:space="preserve">3.  Why a Virtual Firewall is the Right Choice</w:t>
      </w:r>
    </w:p>
    <w:p xmlns:wp14="http://schemas.microsoft.com/office/word/2010/wordml" w14:paraId="45FB0818" wp14:textId="77777777">
      <w:pPr>
        <w:pBdr>
          <w:bottom w:val="single" w:color="2E6EAF" w:sz="4" w:space="1"/>
        </w:pBdr>
        <w:spacing w:before="200" w:after="200"/>
      </w:pPr>
    </w:p>
    <w:p xmlns:wp14="http://schemas.microsoft.com/office/word/2010/wordml" w14:paraId="72546D23" wp14:textId="77777777">
      <w:pPr>
        <w:spacing w:before="80" w:after="80"/>
      </w:pPr>
      <w:r w:rsidRPr="7D072BDD" w:rsidR="7D072BDD">
        <w:rPr>
          <w:rFonts w:ascii="Arial" w:hAnsi="Arial" w:eastAsia="Arial" w:cs="Arial"/>
          <w:color w:val="2C2C2C"/>
          <w:sz w:val="22"/>
          <w:szCs w:val="22"/>
          <w:lang w:val="en-US"/>
        </w:rPr>
        <w:t xml:space="preserve">The shift toward virtualized infrastructure has fundamentally changed how organizations approach network security. A virtual </w:t>
      </w:r>
      <w:r w:rsidRPr="7D072BDD" w:rsidR="7D072BDD">
        <w:rPr>
          <w:rFonts w:ascii="Arial" w:hAnsi="Arial" w:eastAsia="Arial" w:cs="Arial"/>
          <w:color w:val="2C2C2C"/>
          <w:sz w:val="22"/>
          <w:szCs w:val="22"/>
          <w:lang w:val="en-US"/>
        </w:rPr>
        <w:t>firewall</w:t>
      </w:r>
      <w:r w:rsidRPr="7D072BDD" w:rsidR="7D072BDD">
        <w:rPr>
          <w:rFonts w:ascii="Arial" w:hAnsi="Arial" w:eastAsia="Arial" w:cs="Arial"/>
          <w:color w:val="2C2C2C"/>
          <w:sz w:val="22"/>
          <w:szCs w:val="22"/>
          <w:lang w:val="en-US"/>
        </w:rPr>
        <w:t xml:space="preserve"> deployed within your existing hypervisor environment delivers the same protection as a physical appliance — without the capital expense, hardware lifecycle concerns, or physical rack space requirements.</w:t>
      </w:r>
    </w:p>
    <w:p xmlns:wp14="http://schemas.microsoft.com/office/word/2010/wordml" w14:paraId="049F31CB" wp14:textId="77777777">
      <w:pPr>
        <w:spacing w:before="100" w:after="60"/>
      </w:pPr>
    </w:p>
    <w:p xmlns:wp14="http://schemas.microsoft.com/office/word/2010/wordml" w14:paraId="5883EC70" wp14:textId="77777777">
      <w:pPr>
        <w:spacing w:before="80" w:after="80"/>
      </w:pPr>
      <w:r w:rsidRPr="7D072BDD" w:rsidR="7D072BDD">
        <w:rPr>
          <w:rFonts w:ascii="Arial" w:hAnsi="Arial" w:eastAsia="Arial" w:cs="Arial"/>
          <w:b w:val="1"/>
          <w:bCs w:val="1"/>
          <w:color w:val="2C2C2C"/>
          <w:sz w:val="22"/>
          <w:szCs w:val="22"/>
          <w:lang w:val="en-US"/>
        </w:rPr>
        <w:t xml:space="preserve">Key advantages of choosing a virtual </w:t>
      </w:r>
      <w:r w:rsidRPr="7D072BDD" w:rsidR="7D072BDD">
        <w:rPr>
          <w:rFonts w:ascii="Arial" w:hAnsi="Arial" w:eastAsia="Arial" w:cs="Arial"/>
          <w:b w:val="1"/>
          <w:bCs w:val="1"/>
          <w:color w:val="2C2C2C"/>
          <w:sz w:val="22"/>
          <w:szCs w:val="22"/>
          <w:lang w:val="en-US"/>
        </w:rPr>
        <w:t>firewall</w:t>
      </w:r>
      <w:r w:rsidRPr="7D072BDD" w:rsidR="7D072BDD">
        <w:rPr>
          <w:rFonts w:ascii="Arial" w:hAnsi="Arial" w:eastAsia="Arial" w:cs="Arial"/>
          <w:b w:val="1"/>
          <w:bCs w:val="1"/>
          <w:color w:val="2C2C2C"/>
          <w:sz w:val="22"/>
          <w:szCs w:val="22"/>
          <w:lang w:val="en-US"/>
        </w:rPr>
        <w:t xml:space="preserve"> for your environment:</w:t>
      </w:r>
    </w:p>
    <w:p xmlns:wp14="http://schemas.microsoft.com/office/word/2010/wordml" w14:paraId="53128261" wp14:textId="77777777">
      <w:pPr>
        <w:spacing w:before="40" w:after="40"/>
      </w:pPr>
    </w:p>
    <w:p xmlns:wp14="http://schemas.microsoft.com/office/word/2010/wordml" w14:paraId="3C562576" wp14:textId="77777777">
      <w:pPr>
        <w:pStyle w:val="ListParagraph"/>
        <w:numPr>
          <w:ilvl w:val="0"/>
          <w:numId w:val="2"/>
        </w:numPr>
        <w:spacing w:before="60" w:after="60"/>
        <w:rPr/>
      </w:pPr>
      <w:r w:rsidRPr="7D072BDD" w:rsidR="7D072BDD">
        <w:rPr>
          <w:rFonts w:ascii="Arial" w:hAnsi="Arial" w:eastAsia="Arial" w:cs="Arial"/>
          <w:color w:val="2C2C2C"/>
          <w:sz w:val="22"/>
          <w:szCs w:val="22"/>
          <w:lang w:val="en-US"/>
        </w:rPr>
        <w:t xml:space="preserve">No </w:t>
      </w:r>
      <w:r w:rsidRPr="7D072BDD" w:rsidR="7D072BDD">
        <w:rPr>
          <w:rFonts w:ascii="Arial" w:hAnsi="Arial" w:eastAsia="Arial" w:cs="Arial"/>
          <w:color w:val="2C2C2C"/>
          <w:sz w:val="22"/>
          <w:szCs w:val="22"/>
          <w:lang w:val="en-US"/>
        </w:rPr>
        <w:t>additional</w:t>
      </w:r>
      <w:r w:rsidRPr="7D072BDD" w:rsidR="7D072BDD">
        <w:rPr>
          <w:rFonts w:ascii="Arial" w:hAnsi="Arial" w:eastAsia="Arial" w:cs="Arial"/>
          <w:color w:val="2C2C2C"/>
          <w:sz w:val="22"/>
          <w:szCs w:val="22"/>
          <w:lang w:val="en-US"/>
        </w:rPr>
        <w:t xml:space="preserve"> hardware investment — runs on your existing VMware, Hyper-V, KVM, or Citrix infrastructure</w:t>
      </w:r>
    </w:p>
    <w:p xmlns:wp14="http://schemas.microsoft.com/office/word/2010/wordml" w14:paraId="362AC7CC" wp14:textId="77777777">
      <w:pPr>
        <w:pStyle w:val="ListParagraph"/>
        <w:numPr>
          <w:ilvl w:val="0"/>
          <w:numId w:val="2"/>
        </w:numPr>
        <w:spacing w:before="60" w:after="60"/>
      </w:pPr>
      <w:r>
        <w:rPr>
          <w:rFonts w:ascii="Arial" w:hAnsi="Arial" w:eastAsia="Arial" w:cs="Arial"/>
          <w:color w:val="2C2C2C"/>
          <w:sz w:val="22"/>
          <w:szCs w:val="22"/>
        </w:rPr>
        <w:t xml:space="preserve">Faster deployment and configuration compared to physical appliances</w:t>
      </w:r>
    </w:p>
    <w:p xmlns:wp14="http://schemas.microsoft.com/office/word/2010/wordml" w14:paraId="01D71131" wp14:textId="77777777">
      <w:pPr>
        <w:pStyle w:val="ListParagraph"/>
        <w:numPr>
          <w:ilvl w:val="0"/>
          <w:numId w:val="2"/>
        </w:numPr>
        <w:spacing w:before="60" w:after="60"/>
      </w:pPr>
      <w:r>
        <w:rPr>
          <w:rFonts w:ascii="Arial" w:hAnsi="Arial" w:eastAsia="Arial" w:cs="Arial"/>
          <w:color w:val="2C2C2C"/>
          <w:sz w:val="22"/>
          <w:szCs w:val="22"/>
        </w:rPr>
        <w:t xml:space="preserve">Seamless scalability — upgrade compute resources without replacing hardware</w:t>
      </w:r>
    </w:p>
    <w:p xmlns:wp14="http://schemas.microsoft.com/office/word/2010/wordml" w14:paraId="7E887B61" wp14:textId="77777777">
      <w:pPr>
        <w:pStyle w:val="ListParagraph"/>
        <w:numPr>
          <w:ilvl w:val="0"/>
          <w:numId w:val="2"/>
        </w:numPr>
        <w:spacing w:before="60" w:after="60"/>
      </w:pPr>
      <w:r>
        <w:rPr>
          <w:rFonts w:ascii="Arial" w:hAnsi="Arial" w:eastAsia="Arial" w:cs="Arial"/>
          <w:color w:val="2C2C2C"/>
          <w:sz w:val="22"/>
          <w:szCs w:val="22"/>
        </w:rPr>
        <w:t xml:space="preserve">Simplified disaster recovery and backup through VM snapshots and configurations</w:t>
      </w:r>
    </w:p>
    <w:p xmlns:wp14="http://schemas.microsoft.com/office/word/2010/wordml" w14:paraId="7197182F" wp14:textId="77777777">
      <w:pPr>
        <w:pStyle w:val="ListParagraph"/>
        <w:numPr>
          <w:ilvl w:val="0"/>
          <w:numId w:val="2"/>
        </w:numPr>
        <w:spacing w:before="60" w:after="60"/>
      </w:pPr>
      <w:r>
        <w:rPr>
          <w:rFonts w:ascii="Arial" w:hAnsi="Arial" w:eastAsia="Arial" w:cs="Arial"/>
          <w:color w:val="2C2C2C"/>
          <w:sz w:val="22"/>
          <w:szCs w:val="22"/>
        </w:rPr>
        <w:t xml:space="preserve">Reduced physical footprint and lower ongoing maintenance overhead</w:t>
      </w:r>
    </w:p>
    <w:p xmlns:wp14="http://schemas.microsoft.com/office/word/2010/wordml" w14:paraId="6D4110FB" wp14:textId="77777777">
      <w:pPr>
        <w:pStyle w:val="ListParagraph"/>
        <w:numPr>
          <w:ilvl w:val="0"/>
          <w:numId w:val="2"/>
        </w:numPr>
        <w:spacing w:before="60" w:after="60"/>
      </w:pPr>
      <w:r>
        <w:rPr>
          <w:rFonts w:ascii="Arial" w:hAnsi="Arial" w:eastAsia="Arial" w:cs="Arial"/>
          <w:color w:val="2C2C2C"/>
          <w:sz w:val="22"/>
          <w:szCs w:val="22"/>
        </w:rPr>
        <w:t xml:space="preserve">Full feature parity with Sophos hardware appliances — no compromises on protection</w:t>
      </w:r>
    </w:p>
    <w:p xmlns:wp14="http://schemas.microsoft.com/office/word/2010/wordml" w14:paraId="62486C05" wp14:textId="77777777">
      <w:pPr>
        <w:spacing w:before="200" w:after="100"/>
      </w:pPr>
    </w:p>
    <w:p xmlns:wp14="http://schemas.microsoft.com/office/word/2010/wordml" w14:paraId="75469F0C" wp14:textId="77777777">
      <w:pPr>
        <w:spacing w:before="320" w:after="120"/>
      </w:pPr>
      <w:r>
        <w:rPr>
          <w:rFonts w:ascii="Arial" w:hAnsi="Arial" w:eastAsia="Arial" w:cs="Arial"/>
          <w:b/>
          <w:bCs/>
          <w:color w:val="1B3A6B"/>
          <w:sz w:val="28"/>
          <w:szCs w:val="28"/>
        </w:rPr>
        <w:t xml:space="preserve">4.  Our Recommended Solution: Sophos SF V-2C4</w:t>
      </w:r>
    </w:p>
    <w:p xmlns:wp14="http://schemas.microsoft.com/office/word/2010/wordml" w14:paraId="4101652C" wp14:textId="77777777">
      <w:pPr>
        <w:pBdr>
          <w:bottom w:val="single" w:color="2E6EAF" w:sz="4" w:space="1"/>
        </w:pBdr>
        <w:spacing w:before="200" w:after="200"/>
      </w:pPr>
    </w:p>
    <w:p xmlns:wp14="http://schemas.microsoft.com/office/word/2010/wordml" w14:paraId="0962B789" wp14:textId="77777777">
      <w:pPr>
        <w:spacing w:before="80" w:after="80"/>
      </w:pPr>
      <w:r w:rsidRPr="7D072BDD" w:rsidR="7D072BDD">
        <w:rPr>
          <w:rFonts w:ascii="Arial" w:hAnsi="Arial" w:eastAsia="Arial" w:cs="Arial"/>
          <w:color w:val="2C2C2C"/>
          <w:sz w:val="22"/>
          <w:szCs w:val="22"/>
          <w:lang w:val="en-US"/>
        </w:rPr>
        <w:t xml:space="preserve">The Sophos SF V-2C4 is a software-based virtual </w:t>
      </w:r>
      <w:r w:rsidRPr="7D072BDD" w:rsidR="7D072BDD">
        <w:rPr>
          <w:rFonts w:ascii="Arial" w:hAnsi="Arial" w:eastAsia="Arial" w:cs="Arial"/>
          <w:color w:val="2C2C2C"/>
          <w:sz w:val="22"/>
          <w:szCs w:val="22"/>
          <w:lang w:val="en-US"/>
        </w:rPr>
        <w:t>firewall</w:t>
      </w:r>
      <w:r w:rsidRPr="7D072BDD" w:rsidR="7D072BDD">
        <w:rPr>
          <w:rFonts w:ascii="Arial" w:hAnsi="Arial" w:eastAsia="Arial" w:cs="Arial"/>
          <w:color w:val="2C2C2C"/>
          <w:sz w:val="22"/>
          <w:szCs w:val="22"/>
          <w:lang w:val="en-US"/>
        </w:rPr>
        <w:t xml:space="preserve"> appliance built on the same powerful SFOS platform that underpins the entire Sophos Firewall product line. It is specifically engineered for small-to-mid-sized environments where security, efficiency, and cost-effectiveness must all align.</w:t>
      </w:r>
    </w:p>
    <w:p xmlns:wp14="http://schemas.microsoft.com/office/word/2010/wordml" w14:paraId="4B99056E" wp14:textId="77777777">
      <w:pPr>
        <w:spacing w:before="120" w:after="80"/>
      </w:pPr>
    </w:p>
    <w:p xmlns:wp14="http://schemas.microsoft.com/office/word/2010/wordml" w14:paraId="3E0C32DB" wp14:textId="77777777">
      <w:pPr>
        <w:spacing w:before="200" w:after="80"/>
      </w:pPr>
      <w:r>
        <w:rPr>
          <w:rFonts w:ascii="Arial" w:hAnsi="Arial" w:eastAsia="Arial" w:cs="Arial"/>
          <w:b/>
          <w:bCs/>
          <w:color w:val="2E6EAF"/>
          <w:sz w:val="24"/>
          <w:szCs w:val="24"/>
        </w:rPr>
        <w:t xml:space="preserve">Technical Specifications</w:t>
      </w:r>
    </w:p>
    <w:p xmlns:wp14="http://schemas.microsoft.com/office/word/2010/wordml" w14:paraId="1299C43A" wp14:textId="77777777">
      <w:pPr>
        <w:spacing w:before="40" w:after="4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41D37A80" wp14:textId="77777777">
        <w:tc>
          <w:tcPr>
            <w:tcW w:w="3000" w:type="dxa"/>
            <w:tcBorders>
              <w:top w:val="single" w:color="CCCCCC" w:sz="1"/>
              <w:left w:val="single" w:color="CCCCCC" w:sz="1"/>
              <w:bottom w:val="single" w:color="CCCCCC" w:sz="1"/>
              <w:right w:val="single" w:color="CCCCCC" w:sz="1"/>
            </w:tcBorders>
            <w:shd w:val="clear" w:fill="1B3A6B"/>
            <w:tcMar>
              <w:top w:w="100" w:type="dxa"/>
              <w:left w:w="160" w:type="dxa"/>
              <w:bottom w:w="100" w:type="dxa"/>
              <w:right w:w="160" w:type="dxa"/>
            </w:tcMar>
          </w:tcPr>
          <w:p w14:paraId="14B3538E" wp14:textId="77777777">
            <w:r>
              <w:rPr>
                <w:rFonts w:ascii="Arial" w:hAnsi="Arial" w:eastAsia="Arial" w:cs="Arial"/>
                <w:b/>
                <w:bCs/>
                <w:color w:val="FFFFFF"/>
                <w:sz w:val="20"/>
                <w:szCs w:val="20"/>
              </w:rPr>
              <w:t xml:space="preserve">Specification</w:t>
            </w:r>
          </w:p>
        </w:tc>
        <w:tc>
          <w:tcPr>
            <w:tcW w:w="6360" w:type="dxa"/>
            <w:tcBorders>
              <w:top w:val="single" w:color="CCCCCC" w:sz="1"/>
              <w:left w:val="single" w:color="CCCCCC" w:sz="1"/>
              <w:bottom w:val="single" w:color="CCCCCC" w:sz="1"/>
              <w:right w:val="single" w:color="CCCCCC" w:sz="1"/>
            </w:tcBorders>
            <w:shd w:val="clear" w:fill="1B3A6B"/>
            <w:tcMar>
              <w:top w:w="100" w:type="dxa"/>
              <w:left w:w="160" w:type="dxa"/>
              <w:bottom w:w="100" w:type="dxa"/>
              <w:right w:w="160" w:type="dxa"/>
            </w:tcMar>
          </w:tcPr>
          <w:p w14:paraId="0231F8D0" wp14:textId="77777777">
            <w:r>
              <w:rPr>
                <w:rFonts w:ascii="Arial" w:hAnsi="Arial" w:eastAsia="Arial" w:cs="Arial"/>
                <w:b/>
                <w:bCs/>
                <w:color w:val="FFFFFF"/>
                <w:sz w:val="20"/>
                <w:szCs w:val="20"/>
              </w:rPr>
              <w:t xml:space="preserve">Details</w:t>
            </w:r>
          </w:p>
        </w:tc>
      </w:tr>
      <w:tr xmlns:wp14="http://schemas.microsoft.com/office/word/2010/wordml" w14:paraId="4C5A0AF5" wp14:textId="77777777">
        <w:tc>
          <w:tcPr>
            <w:tcW w:w="3000" w:type="dxa"/>
            <w:tcBorders>
              <w:top w:val="single" w:color="CCCCCC" w:sz="1"/>
              <w:left w:val="single" w:color="CCCCCC" w:sz="1"/>
              <w:bottom w:val="single" w:color="CCCCCC" w:sz="1"/>
              <w:right w:val="single" w:color="CCCCCC" w:sz="1"/>
            </w:tcBorders>
            <w:shd w:val="clear" w:fill="FFFFFF"/>
            <w:tcMar>
              <w:top w:w="100" w:type="dxa"/>
              <w:left w:w="160" w:type="dxa"/>
              <w:bottom w:w="100" w:type="dxa"/>
              <w:right w:w="160" w:type="dxa"/>
            </w:tcMar>
          </w:tcPr>
          <w:p w14:paraId="5D379CA5" wp14:textId="77777777">
            <w:r>
              <w:rPr>
                <w:rFonts w:ascii="Arial" w:hAnsi="Arial" w:eastAsia="Arial" w:cs="Arial"/>
                <w:b w:val="false"/>
                <w:bCs w:val="false"/>
                <w:color w:val="2C2C2C"/>
                <w:sz w:val="20"/>
                <w:szCs w:val="20"/>
              </w:rPr>
              <w:t xml:space="preserve">Model</w:t>
            </w:r>
          </w:p>
        </w:tc>
        <w:tc>
          <w:tcPr>
            <w:tcW w:w="6360" w:type="dxa"/>
            <w:tcBorders>
              <w:top w:val="single" w:color="CCCCCC" w:sz="1"/>
              <w:left w:val="single" w:color="CCCCCC" w:sz="1"/>
              <w:bottom w:val="single" w:color="CCCCCC" w:sz="1"/>
              <w:right w:val="single" w:color="CCCCCC" w:sz="1"/>
            </w:tcBorders>
            <w:shd w:val="clear" w:fill="FFFFFF"/>
            <w:tcMar>
              <w:top w:w="100" w:type="dxa"/>
              <w:left w:w="160" w:type="dxa"/>
              <w:bottom w:w="100" w:type="dxa"/>
              <w:right w:w="160" w:type="dxa"/>
            </w:tcMar>
          </w:tcPr>
          <w:p w14:paraId="6F47A145" wp14:textId="77777777">
            <w:r>
              <w:rPr>
                <w:rFonts w:ascii="Arial" w:hAnsi="Arial" w:eastAsia="Arial" w:cs="Arial"/>
                <w:b w:val="false"/>
                <w:bCs w:val="false"/>
                <w:color w:val="2C2C2C"/>
                <w:sz w:val="20"/>
                <w:szCs w:val="20"/>
              </w:rPr>
              <w:t xml:space="preserve">Sophos SF V-2C4 (SW/Virtual Appliance)</w:t>
            </w:r>
          </w:p>
        </w:tc>
      </w:tr>
      <w:tr xmlns:wp14="http://schemas.microsoft.com/office/word/2010/wordml" w14:paraId="7538622F" wp14:textId="77777777">
        <w:tc>
          <w:tcPr>
            <w:tcW w:w="3000" w:type="dxa"/>
            <w:tcBorders>
              <w:top w:val="single" w:color="CCCCCC" w:sz="1"/>
              <w:left w:val="single" w:color="CCCCCC" w:sz="1"/>
              <w:bottom w:val="single" w:color="CCCCCC" w:sz="1"/>
              <w:right w:val="single" w:color="CCCCCC" w:sz="1"/>
            </w:tcBorders>
            <w:shd w:val="clear" w:fill="F4F6FA"/>
            <w:tcMar>
              <w:top w:w="100" w:type="dxa"/>
              <w:left w:w="160" w:type="dxa"/>
              <w:bottom w:w="100" w:type="dxa"/>
              <w:right w:w="160" w:type="dxa"/>
            </w:tcMar>
          </w:tcPr>
          <w:p w14:paraId="76B0A615" wp14:textId="77777777">
            <w:r>
              <w:rPr>
                <w:rFonts w:ascii="Arial" w:hAnsi="Arial" w:eastAsia="Arial" w:cs="Arial"/>
                <w:b w:val="false"/>
                <w:bCs w:val="false"/>
                <w:color w:val="2C2C2C"/>
                <w:sz w:val="20"/>
                <w:szCs w:val="20"/>
              </w:rPr>
              <w:t xml:space="preserve">vCPU Cores</w:t>
            </w:r>
          </w:p>
        </w:tc>
        <w:tc>
          <w:tcPr>
            <w:tcW w:w="6360" w:type="dxa"/>
            <w:tcBorders>
              <w:top w:val="single" w:color="CCCCCC" w:sz="1"/>
              <w:left w:val="single" w:color="CCCCCC" w:sz="1"/>
              <w:bottom w:val="single" w:color="CCCCCC" w:sz="1"/>
              <w:right w:val="single" w:color="CCCCCC" w:sz="1"/>
            </w:tcBorders>
            <w:shd w:val="clear" w:fill="F4F6FA"/>
            <w:tcMar>
              <w:top w:w="100" w:type="dxa"/>
              <w:left w:w="160" w:type="dxa"/>
              <w:bottom w:w="100" w:type="dxa"/>
              <w:right w:w="160" w:type="dxa"/>
            </w:tcMar>
          </w:tcPr>
          <w:p w14:paraId="1157E052" wp14:textId="77777777">
            <w:r>
              <w:rPr>
                <w:rFonts w:ascii="Arial" w:hAnsi="Arial" w:eastAsia="Arial" w:cs="Arial"/>
                <w:b w:val="false"/>
                <w:bCs w:val="false"/>
                <w:color w:val="2C2C2C"/>
                <w:sz w:val="20"/>
                <w:szCs w:val="20"/>
              </w:rPr>
              <w:t xml:space="preserve">2 Cores</w:t>
            </w:r>
          </w:p>
        </w:tc>
      </w:tr>
      <w:tr xmlns:wp14="http://schemas.microsoft.com/office/word/2010/wordml" w14:paraId="21031CA5" wp14:textId="77777777">
        <w:tc>
          <w:tcPr>
            <w:tcW w:w="3000" w:type="dxa"/>
            <w:tcBorders>
              <w:top w:val="single" w:color="CCCCCC" w:sz="1"/>
              <w:left w:val="single" w:color="CCCCCC" w:sz="1"/>
              <w:bottom w:val="single" w:color="CCCCCC" w:sz="1"/>
              <w:right w:val="single" w:color="CCCCCC" w:sz="1"/>
            </w:tcBorders>
            <w:shd w:val="clear" w:fill="FFFFFF"/>
            <w:tcMar>
              <w:top w:w="100" w:type="dxa"/>
              <w:left w:w="160" w:type="dxa"/>
              <w:bottom w:w="100" w:type="dxa"/>
              <w:right w:w="160" w:type="dxa"/>
            </w:tcMar>
          </w:tcPr>
          <w:p w14:paraId="6326CE16" wp14:textId="77777777">
            <w:r>
              <w:rPr>
                <w:rFonts w:ascii="Arial" w:hAnsi="Arial" w:eastAsia="Arial" w:cs="Arial"/>
                <w:b w:val="false"/>
                <w:bCs w:val="false"/>
                <w:color w:val="2C2C2C"/>
                <w:sz w:val="20"/>
                <w:szCs w:val="20"/>
              </w:rPr>
              <w:t xml:space="preserve">RAM</w:t>
            </w:r>
          </w:p>
        </w:tc>
        <w:tc>
          <w:tcPr>
            <w:tcW w:w="6360" w:type="dxa"/>
            <w:tcBorders>
              <w:top w:val="single" w:color="CCCCCC" w:sz="1"/>
              <w:left w:val="single" w:color="CCCCCC" w:sz="1"/>
              <w:bottom w:val="single" w:color="CCCCCC" w:sz="1"/>
              <w:right w:val="single" w:color="CCCCCC" w:sz="1"/>
            </w:tcBorders>
            <w:shd w:val="clear" w:fill="FFFFFF"/>
            <w:tcMar>
              <w:top w:w="100" w:type="dxa"/>
              <w:left w:w="160" w:type="dxa"/>
              <w:bottom w:w="100" w:type="dxa"/>
              <w:right w:w="160" w:type="dxa"/>
            </w:tcMar>
          </w:tcPr>
          <w:p w14:paraId="13D73348" wp14:textId="77777777">
            <w:r>
              <w:rPr>
                <w:rFonts w:ascii="Arial" w:hAnsi="Arial" w:eastAsia="Arial" w:cs="Arial"/>
                <w:b w:val="false"/>
                <w:bCs w:val="false"/>
                <w:color w:val="2C2C2C"/>
                <w:sz w:val="20"/>
                <w:szCs w:val="20"/>
              </w:rPr>
              <w:t xml:space="preserve">4 GB</w:t>
            </w:r>
          </w:p>
        </w:tc>
      </w:tr>
      <w:tr xmlns:wp14="http://schemas.microsoft.com/office/word/2010/wordml" w14:paraId="29B013DF" wp14:textId="77777777">
        <w:tc>
          <w:tcPr>
            <w:tcW w:w="3000" w:type="dxa"/>
            <w:tcBorders>
              <w:top w:val="single" w:color="CCCCCC" w:sz="1"/>
              <w:left w:val="single" w:color="CCCCCC" w:sz="1"/>
              <w:bottom w:val="single" w:color="CCCCCC" w:sz="1"/>
              <w:right w:val="single" w:color="CCCCCC" w:sz="1"/>
            </w:tcBorders>
            <w:shd w:val="clear" w:fill="F4F6FA"/>
            <w:tcMar>
              <w:top w:w="100" w:type="dxa"/>
              <w:left w:w="160" w:type="dxa"/>
              <w:bottom w:w="100" w:type="dxa"/>
              <w:right w:w="160" w:type="dxa"/>
            </w:tcMar>
          </w:tcPr>
          <w:p w14:paraId="3968293E" wp14:textId="77777777">
            <w:r>
              <w:rPr>
                <w:rFonts w:ascii="Arial" w:hAnsi="Arial" w:eastAsia="Arial" w:cs="Arial"/>
                <w:b w:val="false"/>
                <w:bCs w:val="false"/>
                <w:color w:val="2C2C2C"/>
                <w:sz w:val="20"/>
                <w:szCs w:val="20"/>
              </w:rPr>
              <w:t xml:space="preserve">Supported Hypervisors</w:t>
            </w:r>
          </w:p>
        </w:tc>
        <w:tc>
          <w:tcPr>
            <w:tcW w:w="6360" w:type="dxa"/>
            <w:tcBorders>
              <w:top w:val="single" w:color="CCCCCC" w:sz="1"/>
              <w:left w:val="single" w:color="CCCCCC" w:sz="1"/>
              <w:bottom w:val="single" w:color="CCCCCC" w:sz="1"/>
              <w:right w:val="single" w:color="CCCCCC" w:sz="1"/>
            </w:tcBorders>
            <w:shd w:val="clear" w:fill="F4F6FA"/>
            <w:tcMar>
              <w:top w:w="100" w:type="dxa"/>
              <w:left w:w="160" w:type="dxa"/>
              <w:bottom w:w="100" w:type="dxa"/>
              <w:right w:w="160" w:type="dxa"/>
            </w:tcMar>
          </w:tcPr>
          <w:p w14:paraId="4B42729F" wp14:textId="77777777">
            <w:r>
              <w:rPr>
                <w:rFonts w:ascii="Arial" w:hAnsi="Arial" w:eastAsia="Arial" w:cs="Arial"/>
                <w:b w:val="false"/>
                <w:bCs w:val="false"/>
                <w:color w:val="2C2C2C"/>
                <w:sz w:val="20"/>
                <w:szCs w:val="20"/>
              </w:rPr>
              <w:t xml:space="preserve">VMware, Hyper-V, KVM, Citrix</w:t>
            </w:r>
          </w:p>
        </w:tc>
      </w:tr>
      <w:tr xmlns:wp14="http://schemas.microsoft.com/office/word/2010/wordml" w14:paraId="58AA9CB5" wp14:textId="77777777">
        <w:tc>
          <w:tcPr>
            <w:tcW w:w="3000" w:type="dxa"/>
            <w:tcBorders>
              <w:top w:val="single" w:color="CCCCCC" w:sz="1"/>
              <w:left w:val="single" w:color="CCCCCC" w:sz="1"/>
              <w:bottom w:val="single" w:color="CCCCCC" w:sz="1"/>
              <w:right w:val="single" w:color="CCCCCC" w:sz="1"/>
            </w:tcBorders>
            <w:shd w:val="clear" w:fill="FFFFFF"/>
            <w:tcMar>
              <w:top w:w="100" w:type="dxa"/>
              <w:left w:w="160" w:type="dxa"/>
              <w:bottom w:w="100" w:type="dxa"/>
              <w:right w:w="160" w:type="dxa"/>
            </w:tcMar>
          </w:tcPr>
          <w:p w14:paraId="5EBEE195" wp14:textId="77777777">
            <w:r>
              <w:rPr>
                <w:rFonts w:ascii="Arial" w:hAnsi="Arial" w:eastAsia="Arial" w:cs="Arial"/>
                <w:b w:val="false"/>
                <w:bCs w:val="false"/>
                <w:color w:val="2C2C2C"/>
                <w:sz w:val="20"/>
                <w:szCs w:val="20"/>
              </w:rPr>
              <w:t xml:space="preserve">Deployment Type</w:t>
            </w:r>
          </w:p>
        </w:tc>
        <w:tc>
          <w:tcPr>
            <w:tcW w:w="6360" w:type="dxa"/>
            <w:tcBorders>
              <w:top w:val="single" w:color="CCCCCC" w:sz="1"/>
              <w:left w:val="single" w:color="CCCCCC" w:sz="1"/>
              <w:bottom w:val="single" w:color="CCCCCC" w:sz="1"/>
              <w:right w:val="single" w:color="CCCCCC" w:sz="1"/>
            </w:tcBorders>
            <w:shd w:val="clear" w:fill="FFFFFF"/>
            <w:tcMar>
              <w:top w:w="100" w:type="dxa"/>
              <w:left w:w="160" w:type="dxa"/>
              <w:bottom w:w="100" w:type="dxa"/>
              <w:right w:w="160" w:type="dxa"/>
            </w:tcMar>
          </w:tcPr>
          <w:p w14:paraId="654A5333" wp14:textId="77777777">
            <w:r>
              <w:rPr>
                <w:rFonts w:ascii="Arial" w:hAnsi="Arial" w:eastAsia="Arial" w:cs="Arial"/>
                <w:b w:val="false"/>
                <w:bCs w:val="false"/>
                <w:color w:val="2C2C2C"/>
                <w:sz w:val="20"/>
                <w:szCs w:val="20"/>
              </w:rPr>
              <w:t xml:space="preserve">Software Installer / Virtual Machine</w:t>
            </w:r>
          </w:p>
        </w:tc>
      </w:tr>
      <w:tr xmlns:wp14="http://schemas.microsoft.com/office/word/2010/wordml" w14:paraId="15FC1BBF" wp14:textId="77777777">
        <w:tc>
          <w:tcPr>
            <w:tcW w:w="3000" w:type="dxa"/>
            <w:tcBorders>
              <w:top w:val="single" w:color="CCCCCC" w:sz="1"/>
              <w:left w:val="single" w:color="CCCCCC" w:sz="1"/>
              <w:bottom w:val="single" w:color="CCCCCC" w:sz="1"/>
              <w:right w:val="single" w:color="CCCCCC" w:sz="1"/>
            </w:tcBorders>
            <w:shd w:val="clear" w:fill="F4F6FA"/>
            <w:tcMar>
              <w:top w:w="100" w:type="dxa"/>
              <w:left w:w="160" w:type="dxa"/>
              <w:bottom w:w="100" w:type="dxa"/>
              <w:right w:w="160" w:type="dxa"/>
            </w:tcMar>
          </w:tcPr>
          <w:p w14:paraId="4A9C5163" wp14:textId="77777777">
            <w:r>
              <w:rPr>
                <w:rFonts w:ascii="Arial" w:hAnsi="Arial" w:eastAsia="Arial" w:cs="Arial"/>
                <w:b w:val="false"/>
                <w:bCs w:val="false"/>
                <w:color w:val="2C2C2C"/>
                <w:sz w:val="20"/>
                <w:szCs w:val="20"/>
              </w:rPr>
              <w:t xml:space="preserve">Recommended Users</w:t>
            </w:r>
          </w:p>
        </w:tc>
        <w:tc>
          <w:tcPr>
            <w:tcW w:w="6360" w:type="dxa"/>
            <w:tcBorders>
              <w:top w:val="single" w:color="CCCCCC" w:sz="1"/>
              <w:left w:val="single" w:color="CCCCCC" w:sz="1"/>
              <w:bottom w:val="single" w:color="CCCCCC" w:sz="1"/>
              <w:right w:val="single" w:color="CCCCCC" w:sz="1"/>
            </w:tcBorders>
            <w:shd w:val="clear" w:fill="F4F6FA"/>
            <w:tcMar>
              <w:top w:w="100" w:type="dxa"/>
              <w:left w:w="160" w:type="dxa"/>
              <w:bottom w:w="100" w:type="dxa"/>
              <w:right w:w="160" w:type="dxa"/>
            </w:tcMar>
          </w:tcPr>
          <w:p w14:paraId="3213A30A" wp14:textId="77777777">
            <w:r>
              <w:rPr>
                <w:rFonts w:ascii="Arial" w:hAnsi="Arial" w:eastAsia="Arial" w:cs="Arial"/>
                <w:b w:val="false"/>
                <w:bCs w:val="false"/>
                <w:color w:val="2C2C2C"/>
                <w:sz w:val="20"/>
                <w:szCs w:val="20"/>
              </w:rPr>
              <w:t xml:space="preserve">Up to 15 Users</w:t>
            </w:r>
          </w:p>
        </w:tc>
      </w:tr>
      <w:tr xmlns:wp14="http://schemas.microsoft.com/office/word/2010/wordml" w14:paraId="3AE5C168" wp14:textId="77777777">
        <w:tc>
          <w:tcPr>
            <w:tcW w:w="3000" w:type="dxa"/>
            <w:tcBorders>
              <w:top w:val="single" w:color="CCCCCC" w:sz="1"/>
              <w:left w:val="single" w:color="CCCCCC" w:sz="1"/>
              <w:bottom w:val="single" w:color="CCCCCC" w:sz="1"/>
              <w:right w:val="single" w:color="CCCCCC" w:sz="1"/>
            </w:tcBorders>
            <w:shd w:val="clear" w:fill="FFFFFF"/>
            <w:tcMar>
              <w:top w:w="100" w:type="dxa"/>
              <w:left w:w="160" w:type="dxa"/>
              <w:bottom w:w="100" w:type="dxa"/>
              <w:right w:w="160" w:type="dxa"/>
            </w:tcMar>
          </w:tcPr>
          <w:p w14:paraId="32264BB9" wp14:textId="77777777">
            <w:r>
              <w:rPr>
                <w:rFonts w:ascii="Arial" w:hAnsi="Arial" w:eastAsia="Arial" w:cs="Arial"/>
                <w:b w:val="false"/>
                <w:bCs w:val="false"/>
                <w:color w:val="2C2C2C"/>
                <w:sz w:val="20"/>
                <w:szCs w:val="20"/>
              </w:rPr>
              <w:t xml:space="preserve">Management</w:t>
            </w:r>
          </w:p>
        </w:tc>
        <w:tc>
          <w:tcPr>
            <w:tcW w:w="6360" w:type="dxa"/>
            <w:tcBorders>
              <w:top w:val="single" w:color="CCCCCC" w:sz="1"/>
              <w:left w:val="single" w:color="CCCCCC" w:sz="1"/>
              <w:bottom w:val="single" w:color="CCCCCC" w:sz="1"/>
              <w:right w:val="single" w:color="CCCCCC" w:sz="1"/>
            </w:tcBorders>
            <w:shd w:val="clear" w:fill="FFFFFF"/>
            <w:tcMar>
              <w:top w:w="100" w:type="dxa"/>
              <w:left w:w="160" w:type="dxa"/>
              <w:bottom w:w="100" w:type="dxa"/>
              <w:right w:w="160" w:type="dxa"/>
            </w:tcMar>
          </w:tcPr>
          <w:p w14:paraId="182FB680" wp14:textId="77777777">
            <w:r>
              <w:rPr>
                <w:rFonts w:ascii="Arial" w:hAnsi="Arial" w:eastAsia="Arial" w:cs="Arial"/>
                <w:b w:val="false"/>
                <w:bCs w:val="false"/>
                <w:color w:val="2C2C2C"/>
                <w:sz w:val="20"/>
                <w:szCs w:val="20"/>
              </w:rPr>
              <w:t xml:space="preserve">Sophos Central (Cloud-Based)</w:t>
            </w:r>
          </w:p>
        </w:tc>
      </w:tr>
      <w:tr xmlns:wp14="http://schemas.microsoft.com/office/word/2010/wordml" w14:paraId="1101DC09" wp14:textId="77777777">
        <w:tc>
          <w:tcPr>
            <w:tcW w:w="3000" w:type="dxa"/>
            <w:tcBorders>
              <w:top w:val="single" w:color="CCCCCC" w:sz="1"/>
              <w:left w:val="single" w:color="CCCCCC" w:sz="1"/>
              <w:bottom w:val="single" w:color="CCCCCC" w:sz="1"/>
              <w:right w:val="single" w:color="CCCCCC" w:sz="1"/>
            </w:tcBorders>
            <w:shd w:val="clear" w:fill="F4F6FA"/>
            <w:tcMar>
              <w:top w:w="100" w:type="dxa"/>
              <w:left w:w="160" w:type="dxa"/>
              <w:bottom w:w="100" w:type="dxa"/>
              <w:right w:w="160" w:type="dxa"/>
            </w:tcMar>
          </w:tcPr>
          <w:p w14:paraId="7EF99277" wp14:textId="77777777">
            <w:r>
              <w:rPr>
                <w:rFonts w:ascii="Arial" w:hAnsi="Arial" w:eastAsia="Arial" w:cs="Arial"/>
                <w:b w:val="false"/>
                <w:bCs w:val="false"/>
                <w:color w:val="2C2C2C"/>
                <w:sz w:val="20"/>
                <w:szCs w:val="20"/>
              </w:rPr>
              <w:t xml:space="preserve">Licensing Model</w:t>
            </w:r>
          </w:p>
        </w:tc>
        <w:tc>
          <w:tcPr>
            <w:tcW w:w="6360" w:type="dxa"/>
            <w:tcBorders>
              <w:top w:val="single" w:color="CCCCCC" w:sz="1"/>
              <w:left w:val="single" w:color="CCCCCC" w:sz="1"/>
              <w:bottom w:val="single" w:color="CCCCCC" w:sz="1"/>
              <w:right w:val="single" w:color="CCCCCC" w:sz="1"/>
            </w:tcBorders>
            <w:shd w:val="clear" w:fill="F4F6FA"/>
            <w:tcMar>
              <w:top w:w="100" w:type="dxa"/>
              <w:left w:w="160" w:type="dxa"/>
              <w:bottom w:w="100" w:type="dxa"/>
              <w:right w:w="160" w:type="dxa"/>
            </w:tcMar>
          </w:tcPr>
          <w:p w14:paraId="35395EC4" wp14:textId="77777777">
            <w:r>
              <w:rPr>
                <w:rFonts w:ascii="Arial" w:hAnsi="Arial" w:eastAsia="Arial" w:cs="Arial"/>
                <w:b w:val="false"/>
                <w:bCs w:val="false"/>
                <w:color w:val="2C2C2C"/>
                <w:sz w:val="20"/>
                <w:szCs w:val="20"/>
              </w:rPr>
              <w:t xml:space="preserve">Base License + Xstream Protection Bundle</w:t>
            </w:r>
          </w:p>
        </w:tc>
      </w:tr>
    </w:tbl>
    <w:p xmlns:wp14="http://schemas.microsoft.com/office/word/2010/wordml" w14:paraId="4DDBEF00" wp14:textId="77777777">
      <w:pPr>
        <w:spacing w:before="300" w:after="100"/>
      </w:pPr>
    </w:p>
    <w:p xmlns:wp14="http://schemas.microsoft.com/office/word/2010/wordml" w14:paraId="6777FD5D" wp14:textId="77777777">
      <w:pPr>
        <w:spacing w:before="320" w:after="120"/>
      </w:pPr>
      <w:r>
        <w:rPr>
          <w:rFonts w:ascii="Arial" w:hAnsi="Arial" w:eastAsia="Arial" w:cs="Arial"/>
          <w:b/>
          <w:bCs/>
          <w:color w:val="1B3A6B"/>
          <w:sz w:val="28"/>
          <w:szCs w:val="28"/>
        </w:rPr>
        <w:t xml:space="preserve">5.  Key Features &amp; Security Capabilities</w:t>
      </w:r>
    </w:p>
    <w:p xmlns:wp14="http://schemas.microsoft.com/office/word/2010/wordml" w14:paraId="3461D779" wp14:textId="77777777">
      <w:pPr>
        <w:pBdr>
          <w:bottom w:val="single" w:color="2E6EAF" w:sz="4" w:space="1"/>
        </w:pBdr>
        <w:spacing w:before="200" w:after="200"/>
      </w:pPr>
    </w:p>
    <w:p xmlns:wp14="http://schemas.microsoft.com/office/word/2010/wordml" w14:paraId="7F82F04D" wp14:textId="77777777">
      <w:pPr>
        <w:spacing w:before="80" w:after="80"/>
      </w:pPr>
      <w:r>
        <w:rPr>
          <w:rFonts w:ascii="Arial" w:hAnsi="Arial" w:eastAsia="Arial" w:cs="Arial"/>
          <w:color w:val="2C2C2C"/>
          <w:sz w:val="22"/>
          <w:szCs w:val="22"/>
        </w:rPr>
        <w:t xml:space="preserve">The SF V-2C4 delivers the full Sophos Firewall feature set — no feature is locked behind a higher-tier model. Every capability listed below is included and operational from day one.</w:t>
      </w:r>
    </w:p>
    <w:p xmlns:wp14="http://schemas.microsoft.com/office/word/2010/wordml" w14:paraId="3CF2D8B6" wp14:textId="77777777">
      <w:pPr>
        <w:spacing w:before="12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7D072BDD" w14:paraId="7865E084" wp14:textId="77777777">
        <w:tc>
          <w:tcPr>
            <w:tcW w:w="3000" w:type="dxa"/>
            <w:tcBorders>
              <w:top w:val="single" w:color="CCCCCC" w:sz="1"/>
              <w:left w:val="single" w:color="CCCCCC" w:sz="1"/>
              <w:bottom w:val="single" w:color="CCCCCC" w:sz="1"/>
              <w:right w:val="single" w:color="CCCCCC" w:sz="1"/>
            </w:tcBorders>
            <w:shd w:val="clear" w:color="auto" w:fill="1B3A6B"/>
            <w:tcMar>
              <w:top w:w="100" w:type="dxa"/>
              <w:left w:w="160" w:type="dxa"/>
              <w:bottom w:w="100" w:type="dxa"/>
              <w:right w:w="160" w:type="dxa"/>
            </w:tcMar>
          </w:tcPr>
          <w:p w14:paraId="380A14DC" wp14:textId="77777777">
            <w:r>
              <w:rPr>
                <w:rFonts w:ascii="Arial" w:hAnsi="Arial" w:eastAsia="Arial" w:cs="Arial"/>
                <w:b/>
                <w:bCs/>
                <w:color w:val="FFFFFF"/>
                <w:sz w:val="20"/>
                <w:szCs w:val="20"/>
              </w:rPr>
              <w:t xml:space="preserve">Feature</w:t>
            </w:r>
          </w:p>
        </w:tc>
        <w:tc>
          <w:tcPr>
            <w:tcW w:w="6360" w:type="dxa"/>
            <w:tcBorders>
              <w:top w:val="single" w:color="CCCCCC" w:sz="1"/>
              <w:left w:val="single" w:color="CCCCCC" w:sz="1"/>
              <w:bottom w:val="single" w:color="CCCCCC" w:sz="1"/>
              <w:right w:val="single" w:color="CCCCCC" w:sz="1"/>
            </w:tcBorders>
            <w:shd w:val="clear" w:color="auto" w:fill="1B3A6B"/>
            <w:tcMar>
              <w:top w:w="100" w:type="dxa"/>
              <w:left w:w="160" w:type="dxa"/>
              <w:bottom w:w="100" w:type="dxa"/>
              <w:right w:w="16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7D072BDD" w14:paraId="5322F69F" wp14:textId="77777777">
        <w:tc>
          <w:tcPr>
            <w:tcW w:w="300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00DA5E08" wp14:textId="77777777">
            <w:r>
              <w:rPr>
                <w:rFonts w:ascii="Arial" w:hAnsi="Arial" w:eastAsia="Arial" w:cs="Arial"/>
                <w:b w:val="false"/>
                <w:bCs w:val="false"/>
                <w:color w:val="2C2C2C"/>
                <w:sz w:val="20"/>
                <w:szCs w:val="20"/>
              </w:rPr>
              <w:t xml:space="preserve">Xstream Architecture</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2E1436DA" wp14:textId="77777777">
            <w:r>
              <w:rPr>
                <w:rFonts w:ascii="Arial" w:hAnsi="Arial" w:eastAsia="Arial" w:cs="Arial"/>
                <w:b w:val="false"/>
                <w:bCs w:val="false"/>
                <w:color w:val="2C2C2C"/>
                <w:sz w:val="20"/>
                <w:szCs w:val="20"/>
              </w:rPr>
              <w:t xml:space="preserve">Stream-based packet processing delivering extreme levels of visibility, protection, and performance across all traffic types</w:t>
            </w:r>
          </w:p>
        </w:tc>
      </w:tr>
      <w:tr xmlns:wp14="http://schemas.microsoft.com/office/word/2010/wordml" w:rsidTr="7D072BDD" w14:paraId="13F6B24C" wp14:textId="77777777">
        <w:tc>
          <w:tcPr>
            <w:tcW w:w="300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528B2FAE" wp14:textId="77777777">
            <w:r>
              <w:rPr>
                <w:rFonts w:ascii="Arial" w:hAnsi="Arial" w:eastAsia="Arial" w:cs="Arial"/>
                <w:b w:val="false"/>
                <w:bCs w:val="false"/>
                <w:color w:val="2C2C2C"/>
                <w:sz w:val="20"/>
                <w:szCs w:val="20"/>
              </w:rPr>
              <w:t xml:space="preserve">TLS 1.3 Inspection</w:t>
            </w:r>
          </w:p>
        </w:tc>
        <w:tc>
          <w:tcPr>
            <w:tcW w:w="636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73DEAD66" wp14:textId="77777777">
            <w:r>
              <w:rPr>
                <w:rFonts w:ascii="Arial" w:hAnsi="Arial" w:eastAsia="Arial" w:cs="Arial"/>
                <w:b w:val="false"/>
                <w:bCs w:val="false"/>
                <w:color w:val="2C2C2C"/>
                <w:sz w:val="20"/>
                <w:szCs w:val="20"/>
              </w:rPr>
              <w:t xml:space="preserve">Full encrypted traffic inspection with no performance degradation — removes the single largest blind spot in modern network security</w:t>
            </w:r>
          </w:p>
        </w:tc>
      </w:tr>
      <w:tr xmlns:wp14="http://schemas.microsoft.com/office/word/2010/wordml" w:rsidTr="7D072BDD" w14:paraId="5FDB485D" wp14:textId="77777777">
        <w:tc>
          <w:tcPr>
            <w:tcW w:w="300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22B16B52" wp14:textId="77777777">
            <w:r>
              <w:rPr>
                <w:rFonts w:ascii="Arial" w:hAnsi="Arial" w:eastAsia="Arial" w:cs="Arial"/>
                <w:b w:val="false"/>
                <w:bCs w:val="false"/>
                <w:color w:val="2C2C2C"/>
                <w:sz w:val="20"/>
                <w:szCs w:val="20"/>
              </w:rPr>
              <w:t xml:space="preserve">Intrusion Prevention (IPS)</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190D503D" wp14:textId="77777777">
            <w:r>
              <w:rPr>
                <w:rFonts w:ascii="Arial" w:hAnsi="Arial" w:eastAsia="Arial" w:cs="Arial"/>
                <w:b w:val="false"/>
                <w:bCs w:val="false"/>
                <w:color w:val="2C2C2C"/>
                <w:sz w:val="20"/>
                <w:szCs w:val="20"/>
              </w:rPr>
              <w:t xml:space="preserve">Continuous monitoring of all network traffic including inter-VLAN traffic with SSL/TLS integration for decrypted scanning and immediate threat blocking</w:t>
            </w:r>
          </w:p>
        </w:tc>
      </w:tr>
      <w:tr xmlns:wp14="http://schemas.microsoft.com/office/word/2010/wordml" w:rsidTr="7D072BDD" w14:paraId="7B8AE098" wp14:textId="77777777">
        <w:tc>
          <w:tcPr>
            <w:tcW w:w="300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2413AA65" wp14:textId="77777777">
            <w:r>
              <w:rPr>
                <w:rFonts w:ascii="Arial" w:hAnsi="Arial" w:eastAsia="Arial" w:cs="Arial"/>
                <w:b w:val="false"/>
                <w:bCs w:val="false"/>
                <w:color w:val="2C2C2C"/>
                <w:sz w:val="20"/>
                <w:szCs w:val="20"/>
              </w:rPr>
              <w:t xml:space="preserve">Advanced Threat Protection</w:t>
            </w:r>
          </w:p>
        </w:tc>
        <w:tc>
          <w:tcPr>
            <w:tcW w:w="636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59B92C29" wp14:textId="77777777">
            <w:r>
              <w:rPr>
                <w:rFonts w:ascii="Arial" w:hAnsi="Arial" w:eastAsia="Arial" w:cs="Arial"/>
                <w:b w:val="false"/>
                <w:bCs w:val="false"/>
                <w:color w:val="2C2C2C"/>
                <w:sz w:val="20"/>
                <w:szCs w:val="20"/>
              </w:rPr>
              <w:t xml:space="preserve">Analyzes all inbound and outbound traffic for indicators of compromise, detecting and blocking communication from compromised devices</w:t>
            </w:r>
          </w:p>
        </w:tc>
      </w:tr>
      <w:tr xmlns:wp14="http://schemas.microsoft.com/office/word/2010/wordml" w:rsidTr="7D072BDD" w14:paraId="7C770435" wp14:textId="77777777">
        <w:tc>
          <w:tcPr>
            <w:tcW w:w="300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1BA78506" wp14:textId="77777777">
            <w:r>
              <w:rPr>
                <w:rFonts w:ascii="Arial" w:hAnsi="Arial" w:eastAsia="Arial" w:cs="Arial"/>
                <w:b w:val="false"/>
                <w:bCs w:val="false"/>
                <w:color w:val="2C2C2C"/>
                <w:sz w:val="20"/>
                <w:szCs w:val="20"/>
              </w:rPr>
              <w:t xml:space="preserve">Next-Gen Web Filtering</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245344A6" wp14:textId="77777777">
            <w:r w:rsidRPr="7D072BDD" w:rsidR="7D072BDD">
              <w:rPr>
                <w:rFonts w:ascii="Arial" w:hAnsi="Arial" w:eastAsia="Arial" w:cs="Arial"/>
                <w:b w:val="0"/>
                <w:bCs w:val="0"/>
                <w:color w:val="2C2C2C"/>
                <w:sz w:val="20"/>
                <w:szCs w:val="20"/>
                <w:lang w:val="en-US"/>
              </w:rPr>
              <w:t xml:space="preserve">High-performance web protection across every application, port, and protocol — backed by </w:t>
            </w:r>
            <w:r w:rsidRPr="7D072BDD" w:rsidR="7D072BDD">
              <w:rPr>
                <w:rFonts w:ascii="Arial" w:hAnsi="Arial" w:eastAsia="Arial" w:cs="Arial"/>
                <w:b w:val="0"/>
                <w:bCs w:val="0"/>
                <w:color w:val="2C2C2C"/>
                <w:sz w:val="20"/>
                <w:szCs w:val="20"/>
                <w:lang w:val="en-US"/>
              </w:rPr>
              <w:t>SophosLabs</w:t>
            </w:r>
            <w:r w:rsidRPr="7D072BDD" w:rsidR="7D072BDD">
              <w:rPr>
                <w:rFonts w:ascii="Arial" w:hAnsi="Arial" w:eastAsia="Arial" w:cs="Arial"/>
                <w:b w:val="0"/>
                <w:bCs w:val="0"/>
                <w:color w:val="2C2C2C"/>
                <w:sz w:val="20"/>
                <w:szCs w:val="20"/>
                <w:lang w:val="en-US"/>
              </w:rPr>
              <w:t xml:space="preserve"> AI-powered domain intelligence</w:t>
            </w:r>
          </w:p>
        </w:tc>
      </w:tr>
      <w:tr xmlns:wp14="http://schemas.microsoft.com/office/word/2010/wordml" w:rsidTr="7D072BDD" w14:paraId="42C25FC1" wp14:textId="77777777">
        <w:tc>
          <w:tcPr>
            <w:tcW w:w="300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77FC8837" wp14:textId="77777777">
            <w:r>
              <w:rPr>
                <w:rFonts w:ascii="Arial" w:hAnsi="Arial" w:eastAsia="Arial" w:cs="Arial"/>
                <w:b w:val="false"/>
                <w:bCs w:val="false"/>
                <w:color w:val="2C2C2C"/>
                <w:sz w:val="20"/>
                <w:szCs w:val="20"/>
              </w:rPr>
              <w:t xml:space="preserve">Application Control</w:t>
            </w:r>
          </w:p>
        </w:tc>
        <w:tc>
          <w:tcPr>
            <w:tcW w:w="636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248942D6" wp14:textId="77777777">
            <w:r>
              <w:rPr>
                <w:rFonts w:ascii="Arial" w:hAnsi="Arial" w:eastAsia="Arial" w:cs="Arial"/>
                <w:b w:val="false"/>
                <w:bCs w:val="false"/>
                <w:color w:val="2C2C2C"/>
                <w:sz w:val="20"/>
                <w:szCs w:val="20"/>
              </w:rPr>
              <w:t xml:space="preserve">Granular visibility and control over 3,300+ applications with synchronized application discovery for previously unknown or evasive apps</w:t>
            </w:r>
          </w:p>
        </w:tc>
      </w:tr>
      <w:tr xmlns:wp14="http://schemas.microsoft.com/office/word/2010/wordml" w:rsidTr="7D072BDD" w14:paraId="3C9D78B0" wp14:textId="77777777">
        <w:tc>
          <w:tcPr>
            <w:tcW w:w="300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4A169325" wp14:textId="77777777">
            <w:r>
              <w:rPr>
                <w:rFonts w:ascii="Arial" w:hAnsi="Arial" w:eastAsia="Arial" w:cs="Arial"/>
                <w:b w:val="false"/>
                <w:bCs w:val="false"/>
                <w:color w:val="2C2C2C"/>
                <w:sz w:val="20"/>
                <w:szCs w:val="20"/>
              </w:rPr>
              <w:t xml:space="preserve">VPN (IPsec &amp; SSL)</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6EE492B5" wp14:textId="77777777">
            <w:r w:rsidRPr="7D072BDD" w:rsidR="7D072BDD">
              <w:rPr>
                <w:rFonts w:ascii="Arial" w:hAnsi="Arial" w:eastAsia="Arial" w:cs="Arial"/>
                <w:b w:val="0"/>
                <w:bCs w:val="0"/>
                <w:color w:val="2C2C2C"/>
                <w:sz w:val="20"/>
                <w:szCs w:val="20"/>
                <w:lang w:val="en-US"/>
              </w:rPr>
              <w:t xml:space="preserve">Unlimited remote access and site-to-site VPN for secure connectivity from any location, accelerated via Xstream </w:t>
            </w:r>
            <w:r w:rsidRPr="7D072BDD" w:rsidR="7D072BDD">
              <w:rPr>
                <w:rFonts w:ascii="Arial" w:hAnsi="Arial" w:eastAsia="Arial" w:cs="Arial"/>
                <w:b w:val="0"/>
                <w:bCs w:val="0"/>
                <w:color w:val="2C2C2C"/>
                <w:sz w:val="20"/>
                <w:szCs w:val="20"/>
                <w:lang w:val="en-US"/>
              </w:rPr>
              <w:t>FastPath</w:t>
            </w:r>
            <w:r w:rsidRPr="7D072BDD" w:rsidR="7D072BDD">
              <w:rPr>
                <w:rFonts w:ascii="Arial" w:hAnsi="Arial" w:eastAsia="Arial" w:cs="Arial"/>
                <w:b w:val="0"/>
                <w:bCs w:val="0"/>
                <w:color w:val="2C2C2C"/>
                <w:sz w:val="20"/>
                <w:szCs w:val="20"/>
                <w:lang w:val="en-US"/>
              </w:rPr>
              <w:t xml:space="preserve"> technology</w:t>
            </w:r>
          </w:p>
        </w:tc>
      </w:tr>
      <w:tr xmlns:wp14="http://schemas.microsoft.com/office/word/2010/wordml" w:rsidTr="7D072BDD" w14:paraId="47161A4D" wp14:textId="77777777">
        <w:tc>
          <w:tcPr>
            <w:tcW w:w="300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41C84FF5" wp14:textId="77777777">
            <w:r>
              <w:rPr>
                <w:rFonts w:ascii="Arial" w:hAnsi="Arial" w:eastAsia="Arial" w:cs="Arial"/>
                <w:b w:val="false"/>
                <w:bCs w:val="false"/>
                <w:color w:val="2C2C2C"/>
                <w:sz w:val="20"/>
                <w:szCs w:val="20"/>
              </w:rPr>
              <w:t xml:space="preserve">Xstream SD-WAN</w:t>
            </w:r>
          </w:p>
        </w:tc>
        <w:tc>
          <w:tcPr>
            <w:tcW w:w="636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600C2F81" wp14:textId="77777777">
            <w:r w:rsidRPr="7D072BDD" w:rsidR="7D072BDD">
              <w:rPr>
                <w:rFonts w:ascii="Arial" w:hAnsi="Arial" w:eastAsia="Arial" w:cs="Arial"/>
                <w:b w:val="0"/>
                <w:bCs w:val="0"/>
                <w:color w:val="2C2C2C"/>
                <w:sz w:val="20"/>
                <w:szCs w:val="20"/>
                <w:lang w:val="en-US"/>
              </w:rPr>
              <w:t xml:space="preserve">Intelligent WAN path </w:t>
            </w:r>
            <w:r w:rsidRPr="7D072BDD" w:rsidR="7D072BDD">
              <w:rPr>
                <w:rFonts w:ascii="Arial" w:hAnsi="Arial" w:eastAsia="Arial" w:cs="Arial"/>
                <w:b w:val="0"/>
                <w:bCs w:val="0"/>
                <w:color w:val="2C2C2C"/>
                <w:sz w:val="20"/>
                <w:szCs w:val="20"/>
                <w:lang w:val="en-US"/>
              </w:rPr>
              <w:t>selection</w:t>
            </w:r>
            <w:r w:rsidRPr="7D072BDD" w:rsidR="7D072BDD">
              <w:rPr>
                <w:rFonts w:ascii="Arial" w:hAnsi="Arial" w:eastAsia="Arial" w:cs="Arial"/>
                <w:b w:val="0"/>
                <w:bCs w:val="0"/>
                <w:color w:val="2C2C2C"/>
                <w:sz w:val="20"/>
                <w:szCs w:val="20"/>
                <w:lang w:val="en-US"/>
              </w:rPr>
              <w:t xml:space="preserve"> based on real-time performance SLAs — automatically reroutes traffic to </w:t>
            </w:r>
            <w:r w:rsidRPr="7D072BDD" w:rsidR="7D072BDD">
              <w:rPr>
                <w:rFonts w:ascii="Arial" w:hAnsi="Arial" w:eastAsia="Arial" w:cs="Arial"/>
                <w:b w:val="0"/>
                <w:bCs w:val="0"/>
                <w:color w:val="2C2C2C"/>
                <w:sz w:val="20"/>
                <w:szCs w:val="20"/>
                <w:lang w:val="en-US"/>
              </w:rPr>
              <w:t>maintain</w:t>
            </w:r>
            <w:r w:rsidRPr="7D072BDD" w:rsidR="7D072BDD">
              <w:rPr>
                <w:rFonts w:ascii="Arial" w:hAnsi="Arial" w:eastAsia="Arial" w:cs="Arial"/>
                <w:b w:val="0"/>
                <w:bCs w:val="0"/>
                <w:color w:val="2C2C2C"/>
                <w:sz w:val="20"/>
                <w:szCs w:val="20"/>
                <w:lang w:val="en-US"/>
              </w:rPr>
              <w:t xml:space="preserve"> application performance during link degradation</w:t>
            </w:r>
          </w:p>
        </w:tc>
      </w:tr>
      <w:tr xmlns:wp14="http://schemas.microsoft.com/office/word/2010/wordml" w:rsidTr="7D072BDD" w14:paraId="1DC53EFE" wp14:textId="77777777">
        <w:tc>
          <w:tcPr>
            <w:tcW w:w="300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0A959E66" wp14:textId="77777777">
            <w:r>
              <w:rPr>
                <w:rFonts w:ascii="Arial" w:hAnsi="Arial" w:eastAsia="Arial" w:cs="Arial"/>
                <w:b w:val="false"/>
                <w:bCs w:val="false"/>
                <w:color w:val="2C2C2C"/>
                <w:sz w:val="20"/>
                <w:szCs w:val="20"/>
              </w:rPr>
              <w:t xml:space="preserve">DoS &amp; DDoS Protection</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25AE061C" wp14:textId="77777777">
            <w:r w:rsidRPr="7D072BDD" w:rsidR="7D072BDD">
              <w:rPr>
                <w:rFonts w:ascii="Arial" w:hAnsi="Arial" w:eastAsia="Arial" w:cs="Arial"/>
                <w:b w:val="0"/>
                <w:bCs w:val="0"/>
                <w:color w:val="2C2C2C"/>
                <w:sz w:val="20"/>
                <w:szCs w:val="20"/>
                <w:lang w:val="en-US"/>
              </w:rPr>
              <w:t xml:space="preserve">Real-time detection and mitigation of denial-of-service and distributed overload attacks to </w:t>
            </w:r>
            <w:r w:rsidRPr="7D072BDD" w:rsidR="7D072BDD">
              <w:rPr>
                <w:rFonts w:ascii="Arial" w:hAnsi="Arial" w:eastAsia="Arial" w:cs="Arial"/>
                <w:b w:val="0"/>
                <w:bCs w:val="0"/>
                <w:color w:val="2C2C2C"/>
                <w:sz w:val="20"/>
                <w:szCs w:val="20"/>
                <w:lang w:val="en-US"/>
              </w:rPr>
              <w:t>maintain</w:t>
            </w:r>
            <w:r w:rsidRPr="7D072BDD" w:rsidR="7D072BDD">
              <w:rPr>
                <w:rFonts w:ascii="Arial" w:hAnsi="Arial" w:eastAsia="Arial" w:cs="Arial"/>
                <w:b w:val="0"/>
                <w:bCs w:val="0"/>
                <w:color w:val="2C2C2C"/>
                <w:sz w:val="20"/>
                <w:szCs w:val="20"/>
                <w:lang w:val="en-US"/>
              </w:rPr>
              <w:t xml:space="preserve"> infrastructure availability</w:t>
            </w:r>
          </w:p>
        </w:tc>
      </w:tr>
      <w:tr xmlns:wp14="http://schemas.microsoft.com/office/word/2010/wordml" w:rsidTr="7D072BDD" w14:paraId="72D64CC1" wp14:textId="77777777">
        <w:tc>
          <w:tcPr>
            <w:tcW w:w="300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60DD8D5B" wp14:textId="77777777">
            <w:r>
              <w:rPr>
                <w:rFonts w:ascii="Arial" w:hAnsi="Arial" w:eastAsia="Arial" w:cs="Arial"/>
                <w:b w:val="false"/>
                <w:bCs w:val="false"/>
                <w:color w:val="2C2C2C"/>
                <w:sz w:val="20"/>
                <w:szCs w:val="20"/>
              </w:rPr>
              <w:t xml:space="preserve">Synchronized Security</w:t>
            </w:r>
          </w:p>
        </w:tc>
        <w:tc>
          <w:tcPr>
            <w:tcW w:w="636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3F840968" wp14:textId="77777777">
            <w:r w:rsidRPr="7D072BDD" w:rsidR="7D072BDD">
              <w:rPr>
                <w:rFonts w:ascii="Arial" w:hAnsi="Arial" w:eastAsia="Arial" w:cs="Arial"/>
                <w:b w:val="0"/>
                <w:bCs w:val="0"/>
                <w:color w:val="2C2C2C"/>
                <w:sz w:val="20"/>
                <w:szCs w:val="20"/>
                <w:lang w:val="en-US"/>
              </w:rPr>
              <w:t xml:space="preserve">Security Heartbeat integrates the </w:t>
            </w:r>
            <w:r w:rsidRPr="7D072BDD" w:rsidR="7D072BDD">
              <w:rPr>
                <w:rFonts w:ascii="Arial" w:hAnsi="Arial" w:eastAsia="Arial" w:cs="Arial"/>
                <w:b w:val="0"/>
                <w:bCs w:val="0"/>
                <w:color w:val="2C2C2C"/>
                <w:sz w:val="20"/>
                <w:szCs w:val="20"/>
                <w:lang w:val="en-US"/>
              </w:rPr>
              <w:t>firewall</w:t>
            </w:r>
            <w:r w:rsidRPr="7D072BDD" w:rsidR="7D072BDD">
              <w:rPr>
                <w:rFonts w:ascii="Arial" w:hAnsi="Arial" w:eastAsia="Arial" w:cs="Arial"/>
                <w:b w:val="0"/>
                <w:bCs w:val="0"/>
                <w:color w:val="2C2C2C"/>
                <w:sz w:val="20"/>
                <w:szCs w:val="20"/>
                <w:lang w:val="en-US"/>
              </w:rPr>
              <w:t xml:space="preserve"> with Sophos endpoints to share health telemetry, instantly </w:t>
            </w:r>
            <w:r w:rsidRPr="7D072BDD" w:rsidR="7D072BDD">
              <w:rPr>
                <w:rFonts w:ascii="Arial" w:hAnsi="Arial" w:eastAsia="Arial" w:cs="Arial"/>
                <w:b w:val="0"/>
                <w:bCs w:val="0"/>
                <w:color w:val="2C2C2C"/>
                <w:sz w:val="20"/>
                <w:szCs w:val="20"/>
                <w:lang w:val="en-US"/>
              </w:rPr>
              <w:t>identify</w:t>
            </w:r>
            <w:r w:rsidRPr="7D072BDD" w:rsidR="7D072BDD">
              <w:rPr>
                <w:rFonts w:ascii="Arial" w:hAnsi="Arial" w:eastAsia="Arial" w:cs="Arial"/>
                <w:b w:val="0"/>
                <w:bCs w:val="0"/>
                <w:color w:val="2C2C2C"/>
                <w:sz w:val="20"/>
                <w:szCs w:val="20"/>
                <w:lang w:val="en-US"/>
              </w:rPr>
              <w:t xml:space="preserve"> compromised devices, and prevent lateral movement</w:t>
            </w:r>
          </w:p>
        </w:tc>
      </w:tr>
      <w:tr xmlns:wp14="http://schemas.microsoft.com/office/word/2010/wordml" w:rsidTr="7D072BDD" w14:paraId="02BEC671" wp14:textId="77777777">
        <w:tc>
          <w:tcPr>
            <w:tcW w:w="300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4D5182F8" wp14:textId="77777777">
            <w:r>
              <w:rPr>
                <w:rFonts w:ascii="Arial" w:hAnsi="Arial" w:eastAsia="Arial" w:cs="Arial"/>
                <w:b w:val="false"/>
                <w:bCs w:val="false"/>
                <w:color w:val="2C2C2C"/>
                <w:sz w:val="20"/>
                <w:szCs w:val="20"/>
              </w:rPr>
              <w:t xml:space="preserve">Zero-Day Sandboxing</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1CC3CDF1" wp14:textId="77777777">
            <w:r w:rsidRPr="7D072BDD" w:rsidR="7D072BDD">
              <w:rPr>
                <w:rFonts w:ascii="Arial" w:hAnsi="Arial" w:eastAsia="Arial" w:cs="Arial"/>
                <w:b w:val="0"/>
                <w:bCs w:val="0"/>
                <w:color w:val="2C2C2C"/>
                <w:sz w:val="20"/>
                <w:szCs w:val="20"/>
                <w:lang w:val="en-US"/>
              </w:rPr>
              <w:t xml:space="preserve">Cloud-based sandboxing powered by </w:t>
            </w:r>
            <w:r w:rsidRPr="7D072BDD" w:rsidR="7D072BDD">
              <w:rPr>
                <w:rFonts w:ascii="Arial" w:hAnsi="Arial" w:eastAsia="Arial" w:cs="Arial"/>
                <w:b w:val="0"/>
                <w:bCs w:val="0"/>
                <w:color w:val="2C2C2C"/>
                <w:sz w:val="20"/>
                <w:szCs w:val="20"/>
                <w:lang w:val="en-US"/>
              </w:rPr>
              <w:t>SophosLabs</w:t>
            </w:r>
            <w:r w:rsidRPr="7D072BDD" w:rsidR="7D072BDD">
              <w:rPr>
                <w:rFonts w:ascii="Arial" w:hAnsi="Arial" w:eastAsia="Arial" w:cs="Arial"/>
                <w:b w:val="0"/>
                <w:bCs w:val="0"/>
                <w:color w:val="2C2C2C"/>
                <w:sz w:val="20"/>
                <w:szCs w:val="20"/>
                <w:lang w:val="en-US"/>
              </w:rPr>
              <w:t xml:space="preserve"> Intelix for deep learning and behavioral analysis of unknown files and threats</w:t>
            </w:r>
          </w:p>
        </w:tc>
      </w:tr>
      <w:tr xmlns:wp14="http://schemas.microsoft.com/office/word/2010/wordml" w:rsidTr="7D072BDD" w14:paraId="75A2F573" wp14:textId="77777777">
        <w:tc>
          <w:tcPr>
            <w:tcW w:w="300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2CE45C8E" wp14:textId="77777777">
            <w:r>
              <w:rPr>
                <w:rFonts w:ascii="Arial" w:hAnsi="Arial" w:eastAsia="Arial" w:cs="Arial"/>
                <w:b w:val="false"/>
                <w:bCs w:val="false"/>
                <w:color w:val="2C2C2C"/>
                <w:sz w:val="20"/>
                <w:szCs w:val="20"/>
              </w:rPr>
              <w:t xml:space="preserve">Sophos Central Management</w:t>
            </w:r>
          </w:p>
        </w:tc>
        <w:tc>
          <w:tcPr>
            <w:tcW w:w="6360" w:type="dxa"/>
            <w:tcBorders>
              <w:top w:val="single" w:color="CCCCCC" w:sz="1"/>
              <w:left w:val="single" w:color="CCCCCC" w:sz="1"/>
              <w:bottom w:val="single" w:color="CCCCCC" w:sz="1"/>
              <w:right w:val="single" w:color="CCCCCC" w:sz="1"/>
            </w:tcBorders>
            <w:shd w:val="clear" w:color="auto" w:fill="F4F6FA"/>
            <w:tcMar>
              <w:top w:w="100" w:type="dxa"/>
              <w:left w:w="160" w:type="dxa"/>
              <w:bottom w:w="100" w:type="dxa"/>
              <w:right w:w="160" w:type="dxa"/>
            </w:tcMar>
          </w:tcPr>
          <w:p w14:paraId="78172141" wp14:textId="77777777">
            <w:r>
              <w:rPr>
                <w:rFonts w:ascii="Arial" w:hAnsi="Arial" w:eastAsia="Arial" w:cs="Arial"/>
                <w:b w:val="false"/>
                <w:bCs w:val="false"/>
                <w:color w:val="2C2C2C"/>
                <w:sz w:val="20"/>
                <w:szCs w:val="20"/>
              </w:rPr>
              <w:t xml:space="preserve">Encrypted, cloud-based central management and reporting with multi-firewall support, 30-day log retention, and no need for remote admin access</w:t>
            </w:r>
          </w:p>
        </w:tc>
      </w:tr>
    </w:tbl>
    <w:p xmlns:wp14="http://schemas.microsoft.com/office/word/2010/wordml" w14:paraId="0FB78278" wp14:textId="77777777">
      <w:pPr>
        <w:spacing w:before="300" w:after="100"/>
      </w:pPr>
    </w:p>
    <w:p xmlns:wp14="http://schemas.microsoft.com/office/word/2010/wordml" w14:paraId="0774D92B" wp14:textId="77777777">
      <w:pPr>
        <w:spacing w:before="320" w:after="120"/>
      </w:pPr>
      <w:r>
        <w:rPr>
          <w:rFonts w:ascii="Arial" w:hAnsi="Arial" w:eastAsia="Arial" w:cs="Arial"/>
          <w:b/>
          <w:bCs/>
          <w:color w:val="1B3A6B"/>
          <w:sz w:val="28"/>
          <w:szCs w:val="28"/>
        </w:rPr>
        <w:t xml:space="preserve">6.  Why the SF V-2C4 is Right for Your Environment</w:t>
      </w:r>
    </w:p>
    <w:p xmlns:wp14="http://schemas.microsoft.com/office/word/2010/wordml" w14:paraId="1FC39945" wp14:textId="77777777">
      <w:pPr>
        <w:pBdr>
          <w:bottom w:val="single" w:color="2E6EAF" w:sz="4" w:space="1"/>
        </w:pBdr>
        <w:spacing w:before="200" w:after="200"/>
      </w:pPr>
    </w:p>
    <w:p xmlns:wp14="http://schemas.microsoft.com/office/word/2010/wordml" w14:paraId="3C9291FF" wp14:textId="77777777">
      <w:pPr>
        <w:spacing w:before="80" w:after="80"/>
      </w:pPr>
      <w:r>
        <w:rPr>
          <w:rFonts w:ascii="Arial" w:hAnsi="Arial" w:eastAsia="Arial" w:cs="Arial"/>
          <w:color w:val="2C2C2C"/>
          <w:sz w:val="22"/>
          <w:szCs w:val="22"/>
        </w:rPr>
        <w:t xml:space="preserve">Our recommendation is not generic — it is based on a detailed understanding of your current environment, usage patterns, and the operational challenges your team has experienced. Here is why the SF V-2C4 is the precise fit for your 15-user organization:</w:t>
      </w:r>
    </w:p>
    <w:p xmlns:wp14="http://schemas.microsoft.com/office/word/2010/wordml" w14:paraId="0562CB0E" wp14:textId="77777777">
      <w:pPr>
        <w:spacing w:before="120" w:after="80"/>
      </w:pPr>
    </w:p>
    <w:p xmlns:wp14="http://schemas.microsoft.com/office/word/2010/wordml" w14:paraId="538B4899" wp14:textId="77777777">
      <w:pPr>
        <w:spacing w:before="200" w:after="80"/>
      </w:pPr>
      <w:r>
        <w:rPr>
          <w:rFonts w:ascii="Arial" w:hAnsi="Arial" w:eastAsia="Arial" w:cs="Arial"/>
          <w:b/>
          <w:bCs/>
          <w:color w:val="2E6EAF"/>
          <w:sz w:val="24"/>
          <w:szCs w:val="24"/>
        </w:rPr>
        <w:t xml:space="preserve">Performance at the Right Scale</w:t>
      </w:r>
    </w:p>
    <w:p xmlns:wp14="http://schemas.microsoft.com/office/word/2010/wordml" w14:paraId="38851906" wp14:textId="77777777">
      <w:pPr>
        <w:spacing w:before="80" w:after="80"/>
      </w:pPr>
      <w:r w:rsidRPr="7D072BDD" w:rsidR="7D072BDD">
        <w:rPr>
          <w:rFonts w:ascii="Arial" w:hAnsi="Arial" w:eastAsia="Arial" w:cs="Arial"/>
          <w:color w:val="2C2C2C"/>
          <w:sz w:val="22"/>
          <w:szCs w:val="22"/>
          <w:lang w:val="en-US"/>
        </w:rPr>
        <w:t xml:space="preserve">For a 15-user environment, the SF V-2C4's 2-core, 4GB RAM allocation delivers more than adequate processing headroom under typical business workloads including file access, cloud applications, VPN connections, and web browsing — all while running full security scanning simultaneously. The Xstream </w:t>
      </w:r>
      <w:r w:rsidRPr="7D072BDD" w:rsidR="7D072BDD">
        <w:rPr>
          <w:rFonts w:ascii="Arial" w:hAnsi="Arial" w:eastAsia="Arial" w:cs="Arial"/>
          <w:color w:val="2C2C2C"/>
          <w:sz w:val="22"/>
          <w:szCs w:val="22"/>
          <w:lang w:val="en-US"/>
        </w:rPr>
        <w:t>FastPath</w:t>
      </w:r>
      <w:r w:rsidRPr="7D072BDD" w:rsidR="7D072BDD">
        <w:rPr>
          <w:rFonts w:ascii="Arial" w:hAnsi="Arial" w:eastAsia="Arial" w:cs="Arial"/>
          <w:color w:val="2C2C2C"/>
          <w:sz w:val="22"/>
          <w:szCs w:val="22"/>
          <w:lang w:val="en-US"/>
        </w:rPr>
        <w:t xml:space="preserve"> engine intelligently offloads trusted traffic, meaning performance is maximized without compromising protection.</w:t>
      </w:r>
    </w:p>
    <w:p xmlns:wp14="http://schemas.microsoft.com/office/word/2010/wordml" w14:paraId="34CE0A41" wp14:textId="77777777">
      <w:pPr>
        <w:spacing w:before="100" w:after="80"/>
      </w:pPr>
    </w:p>
    <w:p xmlns:wp14="http://schemas.microsoft.com/office/word/2010/wordml" w14:paraId="31B88ED7" wp14:textId="77777777">
      <w:pPr>
        <w:spacing w:before="200" w:after="80"/>
      </w:pPr>
      <w:r>
        <w:rPr>
          <w:rFonts w:ascii="Arial" w:hAnsi="Arial" w:eastAsia="Arial" w:cs="Arial"/>
          <w:b/>
          <w:bCs/>
          <w:color w:val="2E6EAF"/>
          <w:sz w:val="24"/>
          <w:szCs w:val="24"/>
        </w:rPr>
        <w:t xml:space="preserve">Visibility into Network Behavior</w:t>
      </w:r>
    </w:p>
    <w:p xmlns:wp14="http://schemas.microsoft.com/office/word/2010/wordml" w14:paraId="41204EFB" wp14:textId="77777777">
      <w:pPr>
        <w:spacing w:before="80" w:after="80"/>
      </w:pPr>
      <w:r w:rsidRPr="7D072BDD" w:rsidR="7D072BDD">
        <w:rPr>
          <w:rFonts w:ascii="Arial" w:hAnsi="Arial" w:eastAsia="Arial" w:cs="Arial"/>
          <w:color w:val="2C2C2C"/>
          <w:sz w:val="22"/>
          <w:szCs w:val="22"/>
          <w:lang w:val="en-US"/>
        </w:rPr>
        <w:t xml:space="preserve">One of the most significant operational benefits this solution brings to your environment is deep network visibility. The SF V-2C4 provides real-time traffic analysis, application-level insights, and user-level reporting — giving our team the tools to proactively </w:t>
      </w:r>
      <w:r w:rsidRPr="7D072BDD" w:rsidR="7D072BDD">
        <w:rPr>
          <w:rFonts w:ascii="Arial" w:hAnsi="Arial" w:eastAsia="Arial" w:cs="Arial"/>
          <w:color w:val="2C2C2C"/>
          <w:sz w:val="22"/>
          <w:szCs w:val="22"/>
          <w:lang w:val="en-US"/>
        </w:rPr>
        <w:t>identify</w:t>
      </w:r>
      <w:r w:rsidRPr="7D072BDD" w:rsidR="7D072BDD">
        <w:rPr>
          <w:rFonts w:ascii="Arial" w:hAnsi="Arial" w:eastAsia="Arial" w:cs="Arial"/>
          <w:color w:val="2C2C2C"/>
          <w:sz w:val="22"/>
          <w:szCs w:val="22"/>
          <w:lang w:val="en-US"/>
        </w:rPr>
        <w:t xml:space="preserve"> problematic processes, bandwidth hogs, or anomalous behavior before they </w:t>
      </w:r>
      <w:r w:rsidRPr="7D072BDD" w:rsidR="7D072BDD">
        <w:rPr>
          <w:rFonts w:ascii="Arial" w:hAnsi="Arial" w:eastAsia="Arial" w:cs="Arial"/>
          <w:color w:val="2C2C2C"/>
          <w:sz w:val="22"/>
          <w:szCs w:val="22"/>
          <w:lang w:val="en-US"/>
        </w:rPr>
        <w:t>impact</w:t>
      </w:r>
      <w:r w:rsidRPr="7D072BDD" w:rsidR="7D072BDD">
        <w:rPr>
          <w:rFonts w:ascii="Arial" w:hAnsi="Arial" w:eastAsia="Arial" w:cs="Arial"/>
          <w:color w:val="2C2C2C"/>
          <w:sz w:val="22"/>
          <w:szCs w:val="22"/>
          <w:lang w:val="en-US"/>
        </w:rPr>
        <w:t xml:space="preserve"> your productivity.</w:t>
      </w:r>
    </w:p>
    <w:p xmlns:wp14="http://schemas.microsoft.com/office/word/2010/wordml" w14:paraId="62EBF3C5" wp14:textId="77777777">
      <w:pPr>
        <w:spacing w:before="100" w:after="80"/>
      </w:pPr>
    </w:p>
    <w:p xmlns:wp14="http://schemas.microsoft.com/office/word/2010/wordml" w14:paraId="70653357" wp14:textId="77777777">
      <w:pPr>
        <w:spacing w:before="200" w:after="80"/>
      </w:pPr>
      <w:r>
        <w:rPr>
          <w:rFonts w:ascii="Arial" w:hAnsi="Arial" w:eastAsia="Arial" w:cs="Arial"/>
          <w:b/>
          <w:bCs/>
          <w:color w:val="2E6EAF"/>
          <w:sz w:val="24"/>
          <w:szCs w:val="24"/>
        </w:rPr>
        <w:t xml:space="preserve">Cost-Effective Enterprise Protection</w:t>
      </w:r>
    </w:p>
    <w:p xmlns:wp14="http://schemas.microsoft.com/office/word/2010/wordml" w14:paraId="5217CA6D" wp14:textId="77777777">
      <w:pPr>
        <w:spacing w:before="80" w:after="80"/>
      </w:pPr>
      <w:r w:rsidRPr="7D072BDD" w:rsidR="7D072BDD">
        <w:rPr>
          <w:rFonts w:ascii="Arial" w:hAnsi="Arial" w:eastAsia="Arial" w:cs="Arial"/>
          <w:color w:val="2C2C2C"/>
          <w:sz w:val="22"/>
          <w:szCs w:val="22"/>
          <w:lang w:val="en-US"/>
        </w:rPr>
        <w:t xml:space="preserve">The SF V-2C4 paired with the Xstream Protection Bundle delivers enterprise-grade security at a price point that is </w:t>
      </w:r>
      <w:r w:rsidRPr="7D072BDD" w:rsidR="7D072BDD">
        <w:rPr>
          <w:rFonts w:ascii="Arial" w:hAnsi="Arial" w:eastAsia="Arial" w:cs="Arial"/>
          <w:color w:val="2C2C2C"/>
          <w:sz w:val="22"/>
          <w:szCs w:val="22"/>
          <w:lang w:val="en-US"/>
        </w:rPr>
        <w:t>appropriate for</w:t>
      </w:r>
      <w:r w:rsidRPr="7D072BDD" w:rsidR="7D072BDD">
        <w:rPr>
          <w:rFonts w:ascii="Arial" w:hAnsi="Arial" w:eastAsia="Arial" w:cs="Arial"/>
          <w:color w:val="2C2C2C"/>
          <w:sz w:val="22"/>
          <w:szCs w:val="22"/>
          <w:lang w:val="en-US"/>
        </w:rPr>
        <w:t xml:space="preserve"> your </w:t>
      </w:r>
      <w:r w:rsidRPr="7D072BDD" w:rsidR="7D072BDD">
        <w:rPr>
          <w:rFonts w:ascii="Arial" w:hAnsi="Arial" w:eastAsia="Arial" w:cs="Arial"/>
          <w:color w:val="2C2C2C"/>
          <w:sz w:val="22"/>
          <w:szCs w:val="22"/>
          <w:lang w:val="en-US"/>
        </w:rPr>
        <w:t>organization</w:t>
      </w:r>
      <w:r w:rsidRPr="7D072BDD" w:rsidR="7D072BDD">
        <w:rPr>
          <w:rFonts w:ascii="Arial" w:hAnsi="Arial" w:eastAsia="Arial" w:cs="Arial"/>
          <w:color w:val="2C2C2C"/>
          <w:sz w:val="22"/>
          <w:szCs w:val="22"/>
          <w:lang w:val="en-US"/>
        </w:rPr>
        <w:t xml:space="preserve"> size. You are not overspending on unused capacity, and you are not </w:t>
      </w:r>
      <w:r w:rsidRPr="7D072BDD" w:rsidR="7D072BDD">
        <w:rPr>
          <w:rFonts w:ascii="Arial" w:hAnsi="Arial" w:eastAsia="Arial" w:cs="Arial"/>
          <w:color w:val="2C2C2C"/>
          <w:sz w:val="22"/>
          <w:szCs w:val="22"/>
          <w:lang w:val="en-US"/>
        </w:rPr>
        <w:t>underprotecting</w:t>
      </w:r>
      <w:r w:rsidRPr="7D072BDD" w:rsidR="7D072BDD">
        <w:rPr>
          <w:rFonts w:ascii="Arial" w:hAnsi="Arial" w:eastAsia="Arial" w:cs="Arial"/>
          <w:color w:val="2C2C2C"/>
          <w:sz w:val="22"/>
          <w:szCs w:val="22"/>
          <w:lang w:val="en-US"/>
        </w:rPr>
        <w:t xml:space="preserve"> your business on a bare-</w:t>
      </w:r>
      <w:r w:rsidRPr="7D072BDD" w:rsidR="7D072BDD">
        <w:rPr>
          <w:rFonts w:ascii="Arial" w:hAnsi="Arial" w:eastAsia="Arial" w:cs="Arial"/>
          <w:color w:val="2C2C2C"/>
          <w:sz w:val="22"/>
          <w:szCs w:val="22"/>
          <w:lang w:val="en-US"/>
        </w:rPr>
        <w:t>bones</w:t>
      </w:r>
      <w:r w:rsidRPr="7D072BDD" w:rsidR="7D072BDD">
        <w:rPr>
          <w:rFonts w:ascii="Arial" w:hAnsi="Arial" w:eastAsia="Arial" w:cs="Arial"/>
          <w:color w:val="2C2C2C"/>
          <w:sz w:val="22"/>
          <w:szCs w:val="22"/>
          <w:lang w:val="en-US"/>
        </w:rPr>
        <w:t xml:space="preserve"> solution. This is the right balance.</w:t>
      </w:r>
    </w:p>
    <w:p xmlns:wp14="http://schemas.microsoft.com/office/word/2010/wordml" w14:paraId="6D98A12B" wp14:textId="77777777">
      <w:pPr>
        <w:spacing w:before="100" w:after="80"/>
      </w:pPr>
    </w:p>
    <w:p xmlns:wp14="http://schemas.microsoft.com/office/word/2010/wordml" w14:paraId="5A2B4ABE" wp14:textId="77777777">
      <w:pPr>
        <w:spacing w:before="200" w:after="80"/>
      </w:pPr>
      <w:r>
        <w:rPr>
          <w:rFonts w:ascii="Arial" w:hAnsi="Arial" w:eastAsia="Arial" w:cs="Arial"/>
          <w:b/>
          <w:bCs/>
          <w:color w:val="2E6EAF"/>
          <w:sz w:val="24"/>
          <w:szCs w:val="24"/>
        </w:rPr>
        <w:t xml:space="preserve">Centralized Management via Sophos Central</w:t>
      </w:r>
    </w:p>
    <w:p xmlns:wp14="http://schemas.microsoft.com/office/word/2010/wordml" w14:paraId="2DDEE794" wp14:textId="77777777">
      <w:pPr>
        <w:spacing w:before="80" w:after="80"/>
      </w:pPr>
      <w:r w:rsidRPr="7D072BDD" w:rsidR="7D072BDD">
        <w:rPr>
          <w:rFonts w:ascii="Arial" w:hAnsi="Arial" w:eastAsia="Arial" w:cs="Arial"/>
          <w:color w:val="2C2C2C"/>
          <w:sz w:val="22"/>
          <w:szCs w:val="22"/>
          <w:lang w:val="en-US"/>
        </w:rPr>
        <w:t xml:space="preserve">Every aspect of your </w:t>
      </w:r>
      <w:r w:rsidRPr="7D072BDD" w:rsidR="7D072BDD">
        <w:rPr>
          <w:rFonts w:ascii="Arial" w:hAnsi="Arial" w:eastAsia="Arial" w:cs="Arial"/>
          <w:color w:val="2C2C2C"/>
          <w:sz w:val="22"/>
          <w:szCs w:val="22"/>
          <w:lang w:val="en-US"/>
        </w:rPr>
        <w:t>firewall</w:t>
      </w:r>
      <w:r w:rsidRPr="7D072BDD" w:rsidR="7D072BDD">
        <w:rPr>
          <w:rFonts w:ascii="Arial" w:hAnsi="Arial" w:eastAsia="Arial" w:cs="Arial"/>
          <w:color w:val="2C2C2C"/>
          <w:sz w:val="22"/>
          <w:szCs w:val="22"/>
          <w:lang w:val="en-US"/>
        </w:rPr>
        <w:t xml:space="preserve"> — from policy management to security reporting — is accessible through Sophos Central, Sophos' cloud-based management platform. This means our team can </w:t>
      </w:r>
      <w:r w:rsidRPr="7D072BDD" w:rsidR="7D072BDD">
        <w:rPr>
          <w:rFonts w:ascii="Arial" w:hAnsi="Arial" w:eastAsia="Arial" w:cs="Arial"/>
          <w:color w:val="2C2C2C"/>
          <w:sz w:val="22"/>
          <w:szCs w:val="22"/>
          <w:lang w:val="en-US"/>
        </w:rPr>
        <w:t>monitor</w:t>
      </w:r>
      <w:r w:rsidRPr="7D072BDD" w:rsidR="7D072BDD">
        <w:rPr>
          <w:rFonts w:ascii="Arial" w:hAnsi="Arial" w:eastAsia="Arial" w:cs="Arial"/>
          <w:color w:val="2C2C2C"/>
          <w:sz w:val="22"/>
          <w:szCs w:val="22"/>
          <w:lang w:val="en-US"/>
        </w:rPr>
        <w:t xml:space="preserve">, configure, and respond to your environment remotely, reducing response times and </w:t>
      </w:r>
      <w:r w:rsidRPr="7D072BDD" w:rsidR="7D072BDD">
        <w:rPr>
          <w:rFonts w:ascii="Arial" w:hAnsi="Arial" w:eastAsia="Arial" w:cs="Arial"/>
          <w:color w:val="2C2C2C"/>
          <w:sz w:val="22"/>
          <w:szCs w:val="22"/>
          <w:lang w:val="en-US"/>
        </w:rPr>
        <w:t>eliminating</w:t>
      </w:r>
      <w:r w:rsidRPr="7D072BDD" w:rsidR="7D072BDD">
        <w:rPr>
          <w:rFonts w:ascii="Arial" w:hAnsi="Arial" w:eastAsia="Arial" w:cs="Arial"/>
          <w:color w:val="2C2C2C"/>
          <w:sz w:val="22"/>
          <w:szCs w:val="22"/>
          <w:lang w:val="en-US"/>
        </w:rPr>
        <w:t xml:space="preserve"> the need for on-site visits for routine management tasks.</w:t>
      </w:r>
    </w:p>
    <w:p xmlns:wp14="http://schemas.microsoft.com/office/word/2010/wordml" w14:paraId="2946DB82" wp14:textId="77777777">
      <w:pPr>
        <w:spacing w:before="100" w:after="80"/>
      </w:pPr>
    </w:p>
    <w:p xmlns:wp14="http://schemas.microsoft.com/office/word/2010/wordml" w14:paraId="39960EA3" wp14:textId="77777777">
      <w:pPr>
        <w:spacing w:before="200" w:after="80"/>
      </w:pPr>
      <w:r>
        <w:rPr>
          <w:rFonts w:ascii="Arial" w:hAnsi="Arial" w:eastAsia="Arial" w:cs="Arial"/>
          <w:b/>
          <w:bCs/>
          <w:color w:val="2E6EAF"/>
          <w:sz w:val="24"/>
          <w:szCs w:val="24"/>
        </w:rPr>
        <w:t xml:space="preserve">Future-Ready Infrastructure</w:t>
      </w:r>
    </w:p>
    <w:p xmlns:wp14="http://schemas.microsoft.com/office/word/2010/wordml" w14:paraId="0D2289C6" wp14:textId="77777777">
      <w:pPr>
        <w:spacing w:before="80" w:after="80"/>
      </w:pPr>
      <w:r>
        <w:rPr>
          <w:rFonts w:ascii="Arial" w:hAnsi="Arial" w:eastAsia="Arial" w:cs="Arial"/>
          <w:color w:val="2C2C2C"/>
          <w:sz w:val="22"/>
          <w:szCs w:val="22"/>
        </w:rPr>
        <w:t xml:space="preserve">As your business grows, the virtual nature of the SF V-2C4 means upgrading to a higher-tier model is a licensing and resource adjustment — not a hardware replacement. Your investment today is protected regardless of how your organization evolves.</w:t>
      </w:r>
    </w:p>
    <w:p xmlns:wp14="http://schemas.microsoft.com/office/word/2010/wordml" w14:paraId="5997CC1D" wp14:textId="77777777">
      <w:pPr>
        <w:spacing w:before="300" w:after="100"/>
      </w:pPr>
    </w:p>
    <w:p xmlns:wp14="http://schemas.microsoft.com/office/word/2010/wordml" w14:paraId="1DA74690" wp14:textId="77777777">
      <w:pPr>
        <w:spacing w:before="320" w:after="120"/>
      </w:pPr>
      <w:r>
        <w:rPr>
          <w:rFonts w:ascii="Arial" w:hAnsi="Arial" w:eastAsia="Arial" w:cs="Arial"/>
          <w:b/>
          <w:bCs/>
          <w:color w:val="1B3A6B"/>
          <w:sz w:val="28"/>
          <w:szCs w:val="28"/>
        </w:rPr>
        <w:t xml:space="preserve">7.  Model Comparison Overview</w:t>
      </w:r>
    </w:p>
    <w:p xmlns:wp14="http://schemas.microsoft.com/office/word/2010/wordml" w14:paraId="110FFD37" wp14:textId="77777777">
      <w:pPr>
        <w:pBdr>
          <w:bottom w:val="single" w:color="2E6EAF" w:sz="4" w:space="1"/>
        </w:pBdr>
        <w:spacing w:before="200" w:after="200"/>
      </w:pPr>
    </w:p>
    <w:p xmlns:wp14="http://schemas.microsoft.com/office/word/2010/wordml" w14:paraId="55AEDE07" wp14:textId="77777777">
      <w:pPr>
        <w:spacing w:before="80" w:after="80"/>
      </w:pPr>
      <w:r w:rsidRPr="7D072BDD" w:rsidR="7D072BDD">
        <w:rPr>
          <w:rFonts w:ascii="Arial" w:hAnsi="Arial" w:eastAsia="Arial" w:cs="Arial"/>
          <w:color w:val="2C2C2C"/>
          <w:sz w:val="22"/>
          <w:szCs w:val="22"/>
          <w:lang w:val="en-US"/>
        </w:rPr>
        <w:t xml:space="preserve">The table below summarizes the available Sophos virtual </w:t>
      </w:r>
      <w:r w:rsidRPr="7D072BDD" w:rsidR="7D072BDD">
        <w:rPr>
          <w:rFonts w:ascii="Arial" w:hAnsi="Arial" w:eastAsia="Arial" w:cs="Arial"/>
          <w:color w:val="2C2C2C"/>
          <w:sz w:val="22"/>
          <w:szCs w:val="22"/>
          <w:lang w:val="en-US"/>
        </w:rPr>
        <w:t>firewall</w:t>
      </w:r>
      <w:r w:rsidRPr="7D072BDD" w:rsidR="7D072BDD">
        <w:rPr>
          <w:rFonts w:ascii="Arial" w:hAnsi="Arial" w:eastAsia="Arial" w:cs="Arial"/>
          <w:color w:val="2C2C2C"/>
          <w:sz w:val="22"/>
          <w:szCs w:val="22"/>
          <w:lang w:val="en-US"/>
        </w:rPr>
        <w:t xml:space="preserve"> tiers and reinforces why the SF V-2C4 is the right choice for your current needs:</w:t>
      </w:r>
    </w:p>
    <w:p xmlns:wp14="http://schemas.microsoft.com/office/word/2010/wordml" w14:paraId="6B699379" wp14:textId="77777777">
      <w:pPr>
        <w:spacing w:before="12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7D072BDD" w14:paraId="42419220" wp14:textId="77777777">
        <w:tc>
          <w:tcPr>
            <w:tcW w:w="2340" w:type="dxa"/>
            <w:tcBorders>
              <w:top w:val="single" w:color="CCCCCC" w:sz="1"/>
              <w:left w:val="single" w:color="CCCCCC" w:sz="1"/>
              <w:bottom w:val="single" w:color="CCCCCC" w:sz="1"/>
              <w:right w:val="single" w:color="CCCCCC" w:sz="1"/>
            </w:tcBorders>
            <w:shd w:val="clear" w:color="auto" w:fill="1B3A6B"/>
            <w:tcMar>
              <w:top w:w="90" w:type="dxa"/>
              <w:left w:w="130" w:type="dxa"/>
              <w:bottom w:w="90" w:type="dxa"/>
              <w:right w:w="130" w:type="dxa"/>
            </w:tcMar>
          </w:tcPr>
          <w:p w14:paraId="3F1DC57F" wp14:textId="77777777">
            <w:pPr>
              <w:jc w:val="left"/>
            </w:pPr>
            <w:r>
              <w:rPr>
                <w:rFonts w:ascii="Arial" w:hAnsi="Arial" w:eastAsia="Arial" w:cs="Arial"/>
                <w:b/>
                <w:bCs/>
                <w:color w:val="FFFFFF"/>
                <w:sz w:val="19"/>
                <w:szCs w:val="19"/>
              </w:rPr>
              <w:t xml:space="preserve">Specification</w:t>
            </w:r>
          </w:p>
        </w:tc>
        <w:tc>
          <w:tcPr>
            <w:tcW w:w="2340" w:type="dxa"/>
            <w:tcBorders>
              <w:top w:val="single" w:color="CCCCCC" w:sz="1"/>
              <w:left w:val="single" w:color="CCCCCC" w:sz="1"/>
              <w:bottom w:val="single" w:color="CCCCCC" w:sz="1"/>
              <w:right w:val="single" w:color="CCCCCC" w:sz="1"/>
            </w:tcBorders>
            <w:shd w:val="clear" w:color="auto" w:fill="1B3A6B"/>
            <w:tcMar>
              <w:top w:w="90" w:type="dxa"/>
              <w:left w:w="130" w:type="dxa"/>
              <w:bottom w:w="90" w:type="dxa"/>
              <w:right w:w="130" w:type="dxa"/>
            </w:tcMar>
          </w:tcPr>
          <w:p w14:paraId="61A1CA68" wp14:textId="77777777">
            <w:pPr>
              <w:jc w:val="center"/>
            </w:pPr>
            <w:r>
              <w:rPr>
                <w:rFonts w:ascii="Arial" w:hAnsi="Arial" w:eastAsia="Arial" w:cs="Arial"/>
                <w:b/>
                <w:bCs/>
                <w:color w:val="FFFFFF"/>
                <w:sz w:val="19"/>
                <w:szCs w:val="19"/>
              </w:rPr>
              <w:t xml:space="preserve">SF V-2C4 ✓ Selected</w:t>
            </w:r>
          </w:p>
        </w:tc>
        <w:tc>
          <w:tcPr>
            <w:tcW w:w="2340" w:type="dxa"/>
            <w:tcBorders>
              <w:top w:val="single" w:color="CCCCCC" w:sz="1"/>
              <w:left w:val="single" w:color="CCCCCC" w:sz="1"/>
              <w:bottom w:val="single" w:color="CCCCCC" w:sz="1"/>
              <w:right w:val="single" w:color="CCCCCC" w:sz="1"/>
            </w:tcBorders>
            <w:shd w:val="clear" w:color="auto" w:fill="1B3A6B"/>
            <w:tcMar>
              <w:top w:w="90" w:type="dxa"/>
              <w:left w:w="130" w:type="dxa"/>
              <w:bottom w:w="90" w:type="dxa"/>
              <w:right w:w="130" w:type="dxa"/>
            </w:tcMar>
          </w:tcPr>
          <w:p w14:paraId="18BCA9C4" wp14:textId="77777777">
            <w:pPr>
              <w:jc w:val="center"/>
            </w:pPr>
            <w:r>
              <w:rPr>
                <w:rFonts w:ascii="Arial" w:hAnsi="Arial" w:eastAsia="Arial" w:cs="Arial"/>
                <w:b/>
                <w:bCs/>
                <w:color w:val="FFFFFF"/>
                <w:sz w:val="19"/>
                <w:szCs w:val="19"/>
              </w:rPr>
              <w:t xml:space="preserve">SF V-4C6</w:t>
            </w:r>
          </w:p>
        </w:tc>
        <w:tc>
          <w:tcPr>
            <w:tcW w:w="2340" w:type="dxa"/>
            <w:tcBorders>
              <w:top w:val="single" w:color="CCCCCC" w:sz="1"/>
              <w:left w:val="single" w:color="CCCCCC" w:sz="1"/>
              <w:bottom w:val="single" w:color="CCCCCC" w:sz="1"/>
              <w:right w:val="single" w:color="CCCCCC" w:sz="1"/>
            </w:tcBorders>
            <w:shd w:val="clear" w:color="auto" w:fill="1B3A6B"/>
            <w:tcMar>
              <w:top w:w="90" w:type="dxa"/>
              <w:left w:w="130" w:type="dxa"/>
              <w:bottom w:w="90" w:type="dxa"/>
              <w:right w:w="130" w:type="dxa"/>
            </w:tcMar>
          </w:tcPr>
          <w:p w14:paraId="6A7136AC" wp14:textId="77777777">
            <w:pPr>
              <w:jc w:val="center"/>
            </w:pPr>
            <w:r>
              <w:rPr>
                <w:rFonts w:ascii="Arial" w:hAnsi="Arial" w:eastAsia="Arial" w:cs="Arial"/>
                <w:b/>
                <w:bCs/>
                <w:color w:val="FFFFFF"/>
                <w:sz w:val="19"/>
                <w:szCs w:val="19"/>
              </w:rPr>
              <w:t xml:space="preserve">SF V-8C16</w:t>
            </w:r>
          </w:p>
        </w:tc>
      </w:tr>
      <w:tr xmlns:wp14="http://schemas.microsoft.com/office/word/2010/wordml" w:rsidTr="7D072BDD" w14:paraId="7B7619C7" wp14:textId="77777777">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1D468F35" wp14:textId="77777777">
            <w:pPr>
              <w:jc w:val="left"/>
            </w:pPr>
            <w:r>
              <w:rPr>
                <w:rFonts w:ascii="Arial" w:hAnsi="Arial" w:eastAsia="Arial" w:cs="Arial"/>
                <w:b w:val="false"/>
                <w:bCs w:val="false"/>
                <w:color w:val="2C2C2C"/>
                <w:sz w:val="19"/>
                <w:szCs w:val="19"/>
              </w:rPr>
              <w:t xml:space="preserve">vCPU Cores</w:t>
            </w:r>
          </w:p>
        </w:tc>
        <w:tc>
          <w:tcPr>
            <w:tcW w:w="2340" w:type="dxa"/>
            <w:tcBorders>
              <w:top w:val="single" w:color="CCCCCC" w:sz="1"/>
              <w:left w:val="single" w:color="CCCCCC" w:sz="1"/>
              <w:bottom w:val="single" w:color="CCCCCC" w:sz="1"/>
              <w:right w:val="single" w:color="CCCCCC" w:sz="1"/>
            </w:tcBorders>
            <w:shd w:val="clear" w:color="auto" w:fill="D6E4F7"/>
            <w:tcMar>
              <w:top w:w="90" w:type="dxa"/>
              <w:left w:w="130" w:type="dxa"/>
              <w:bottom w:w="90" w:type="dxa"/>
              <w:right w:w="130" w:type="dxa"/>
            </w:tcMar>
          </w:tcPr>
          <w:p w14:paraId="79D55171" wp14:textId="77777777">
            <w:pPr>
              <w:jc w:val="center"/>
            </w:pPr>
            <w:r>
              <w:rPr>
                <w:rFonts w:ascii="Arial" w:hAnsi="Arial" w:eastAsia="Arial" w:cs="Arial"/>
                <w:b/>
                <w:bCs/>
                <w:color w:val="1B3A6B"/>
                <w:sz w:val="19"/>
                <w:szCs w:val="19"/>
              </w:rPr>
              <w:t xml:space="preserve">2 Cores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68ADC810" wp14:textId="77777777">
            <w:pPr>
              <w:jc w:val="center"/>
            </w:pPr>
            <w:r>
              <w:rPr>
                <w:rFonts w:ascii="Arial" w:hAnsi="Arial" w:eastAsia="Arial" w:cs="Arial"/>
                <w:b w:val="false"/>
                <w:bCs w:val="false"/>
                <w:color w:val="2C2C2C"/>
                <w:sz w:val="19"/>
                <w:szCs w:val="19"/>
              </w:rPr>
              <w:t xml:space="preserve">4 Cores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200F2FEB" wp14:textId="77777777">
            <w:pPr>
              <w:jc w:val="center"/>
            </w:pPr>
            <w:r>
              <w:rPr>
                <w:rFonts w:ascii="Arial" w:hAnsi="Arial" w:eastAsia="Arial" w:cs="Arial"/>
                <w:b w:val="false"/>
                <w:bCs w:val="false"/>
                <w:color w:val="2C2C2C"/>
                <w:sz w:val="19"/>
                <w:szCs w:val="19"/>
              </w:rPr>
              <w:t xml:space="preserve">8 Cores</w:t>
            </w:r>
          </w:p>
        </w:tc>
      </w:tr>
      <w:tr xmlns:wp14="http://schemas.microsoft.com/office/word/2010/wordml" w:rsidTr="7D072BDD" w14:paraId="665DFFBC" wp14:textId="77777777">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74A96D4A" wp14:textId="77777777">
            <w:pPr>
              <w:jc w:val="left"/>
            </w:pPr>
            <w:r>
              <w:rPr>
                <w:rFonts w:ascii="Arial" w:hAnsi="Arial" w:eastAsia="Arial" w:cs="Arial"/>
                <w:b w:val="false"/>
                <w:bCs w:val="false"/>
                <w:color w:val="2C2C2C"/>
                <w:sz w:val="19"/>
                <w:szCs w:val="19"/>
              </w:rPr>
              <w:t xml:space="preserve">RAM</w:t>
            </w:r>
          </w:p>
        </w:tc>
        <w:tc>
          <w:tcPr>
            <w:tcW w:w="2340" w:type="dxa"/>
            <w:tcBorders>
              <w:top w:val="single" w:color="CCCCCC" w:sz="1"/>
              <w:left w:val="single" w:color="CCCCCC" w:sz="1"/>
              <w:bottom w:val="single" w:color="CCCCCC" w:sz="1"/>
              <w:right w:val="single" w:color="CCCCCC" w:sz="1"/>
            </w:tcBorders>
            <w:shd w:val="clear" w:color="auto" w:fill="D6E4F7"/>
            <w:tcMar>
              <w:top w:w="90" w:type="dxa"/>
              <w:left w:w="130" w:type="dxa"/>
              <w:bottom w:w="90" w:type="dxa"/>
              <w:right w:w="130" w:type="dxa"/>
            </w:tcMar>
          </w:tcPr>
          <w:p w14:paraId="32EF4520" wp14:textId="77777777">
            <w:pPr>
              <w:jc w:val="center"/>
            </w:pPr>
            <w:r>
              <w:rPr>
                <w:rFonts w:ascii="Arial" w:hAnsi="Arial" w:eastAsia="Arial" w:cs="Arial"/>
                <w:b/>
                <w:bCs/>
                <w:color w:val="1B3A6B"/>
                <w:sz w:val="19"/>
                <w:szCs w:val="19"/>
              </w:rPr>
              <w:t xml:space="preserve">4 GB</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5D50EDEF" wp14:textId="77777777">
            <w:pPr>
              <w:jc w:val="center"/>
            </w:pPr>
            <w:r>
              <w:rPr>
                <w:rFonts w:ascii="Arial" w:hAnsi="Arial" w:eastAsia="Arial" w:cs="Arial"/>
                <w:b w:val="false"/>
                <w:bCs w:val="false"/>
                <w:color w:val="2C2C2C"/>
                <w:sz w:val="19"/>
                <w:szCs w:val="19"/>
              </w:rPr>
              <w:t xml:space="preserve">6 GB</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4A3414AF" wp14:textId="77777777">
            <w:pPr>
              <w:jc w:val="center"/>
            </w:pPr>
            <w:r>
              <w:rPr>
                <w:rFonts w:ascii="Arial" w:hAnsi="Arial" w:eastAsia="Arial" w:cs="Arial"/>
                <w:b w:val="false"/>
                <w:bCs w:val="false"/>
                <w:color w:val="2C2C2C"/>
                <w:sz w:val="19"/>
                <w:szCs w:val="19"/>
              </w:rPr>
              <w:t xml:space="preserve">16 GB</w:t>
            </w:r>
          </w:p>
        </w:tc>
      </w:tr>
      <w:tr xmlns:wp14="http://schemas.microsoft.com/office/word/2010/wordml" w:rsidTr="7D072BDD" w14:paraId="43FDC333" wp14:textId="77777777">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2DA67BE4" wp14:textId="77777777">
            <w:pPr>
              <w:jc w:val="left"/>
            </w:pPr>
            <w:r>
              <w:rPr>
                <w:rFonts w:ascii="Arial" w:hAnsi="Arial" w:eastAsia="Arial" w:cs="Arial"/>
                <w:b w:val="false"/>
                <w:bCs w:val="false"/>
                <w:color w:val="2C2C2C"/>
                <w:sz w:val="19"/>
                <w:szCs w:val="19"/>
              </w:rPr>
              <w:t xml:space="preserve">Ideal User Count</w:t>
            </w:r>
          </w:p>
        </w:tc>
        <w:tc>
          <w:tcPr>
            <w:tcW w:w="2340" w:type="dxa"/>
            <w:tcBorders>
              <w:top w:val="single" w:color="CCCCCC" w:sz="1"/>
              <w:left w:val="single" w:color="CCCCCC" w:sz="1"/>
              <w:bottom w:val="single" w:color="CCCCCC" w:sz="1"/>
              <w:right w:val="single" w:color="CCCCCC" w:sz="1"/>
            </w:tcBorders>
            <w:shd w:val="clear" w:color="auto" w:fill="D6E4F7"/>
            <w:tcMar>
              <w:top w:w="90" w:type="dxa"/>
              <w:left w:w="130" w:type="dxa"/>
              <w:bottom w:w="90" w:type="dxa"/>
              <w:right w:w="130" w:type="dxa"/>
            </w:tcMar>
          </w:tcPr>
          <w:p w14:paraId="56D87CD3" wp14:textId="77777777">
            <w:pPr>
              <w:jc w:val="center"/>
            </w:pPr>
            <w:r>
              <w:rPr>
                <w:rFonts w:ascii="Arial" w:hAnsi="Arial" w:eastAsia="Arial" w:cs="Arial"/>
                <w:b/>
                <w:bCs/>
                <w:color w:val="1B3A6B"/>
                <w:sz w:val="19"/>
                <w:szCs w:val="19"/>
              </w:rPr>
              <w:t xml:space="preserve">Up to 15 Users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5F0903EC" wp14:textId="77777777">
            <w:pPr>
              <w:jc w:val="center"/>
            </w:pPr>
            <w:r>
              <w:rPr>
                <w:rFonts w:ascii="Arial" w:hAnsi="Arial" w:eastAsia="Arial" w:cs="Arial"/>
                <w:b w:val="false"/>
                <w:bCs w:val="false"/>
                <w:color w:val="2C2C2C"/>
                <w:sz w:val="19"/>
                <w:szCs w:val="19"/>
              </w:rPr>
              <w:t xml:space="preserve">15–30 Users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3A477FA8" wp14:textId="77777777">
            <w:pPr>
              <w:jc w:val="center"/>
            </w:pPr>
            <w:r>
              <w:rPr>
                <w:rFonts w:ascii="Arial" w:hAnsi="Arial" w:eastAsia="Arial" w:cs="Arial"/>
                <w:b w:val="false"/>
                <w:bCs w:val="false"/>
                <w:color w:val="2C2C2C"/>
                <w:sz w:val="19"/>
                <w:szCs w:val="19"/>
              </w:rPr>
              <w:t xml:space="preserve">30–75+ Users</w:t>
            </w:r>
          </w:p>
        </w:tc>
      </w:tr>
      <w:tr xmlns:wp14="http://schemas.microsoft.com/office/word/2010/wordml" w:rsidTr="7D072BDD" w14:paraId="7565F6D8" wp14:textId="77777777">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591BFB20" wp14:textId="77777777">
            <w:pPr>
              <w:jc w:val="left"/>
            </w:pPr>
            <w:r>
              <w:rPr>
                <w:rFonts w:ascii="Arial" w:hAnsi="Arial" w:eastAsia="Arial" w:cs="Arial"/>
                <w:b w:val="false"/>
                <w:bCs w:val="false"/>
                <w:color w:val="2C2C2C"/>
                <w:sz w:val="19"/>
                <w:szCs w:val="19"/>
              </w:rPr>
              <w:t xml:space="preserve">Full Feature Set</w:t>
            </w:r>
          </w:p>
        </w:tc>
        <w:tc>
          <w:tcPr>
            <w:tcW w:w="2340" w:type="dxa"/>
            <w:tcBorders>
              <w:top w:val="single" w:color="CCCCCC" w:sz="1"/>
              <w:left w:val="single" w:color="CCCCCC" w:sz="1"/>
              <w:bottom w:val="single" w:color="CCCCCC" w:sz="1"/>
              <w:right w:val="single" w:color="CCCCCC" w:sz="1"/>
            </w:tcBorders>
            <w:shd w:val="clear" w:color="auto" w:fill="D6E4F7"/>
            <w:tcMar>
              <w:top w:w="90" w:type="dxa"/>
              <w:left w:w="130" w:type="dxa"/>
              <w:bottom w:w="90" w:type="dxa"/>
              <w:right w:w="130" w:type="dxa"/>
            </w:tcMar>
          </w:tcPr>
          <w:p w14:paraId="5B7FDD25" wp14:textId="77777777">
            <w:pPr>
              <w:jc w:val="center"/>
            </w:pPr>
            <w:r>
              <w:rPr>
                <w:rFonts w:ascii="Arial" w:hAnsi="Arial" w:eastAsia="Arial" w:cs="Arial"/>
                <w:b/>
                <w:bCs/>
                <w:color w:val="1B3A6B"/>
                <w:sz w:val="19"/>
                <w:szCs w:val="19"/>
              </w:rPr>
              <w:t xml:space="preserve">Yes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55239733" wp14:textId="77777777">
            <w:pPr>
              <w:jc w:val="center"/>
            </w:pPr>
            <w:r>
              <w:rPr>
                <w:rFonts w:ascii="Arial" w:hAnsi="Arial" w:eastAsia="Arial" w:cs="Arial"/>
                <w:b w:val="false"/>
                <w:bCs w:val="false"/>
                <w:color w:val="2C2C2C"/>
                <w:sz w:val="19"/>
                <w:szCs w:val="19"/>
              </w:rPr>
              <w:t xml:space="preserve">Yes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55764F03" wp14:textId="77777777">
            <w:pPr>
              <w:jc w:val="center"/>
            </w:pPr>
            <w:r>
              <w:rPr>
                <w:rFonts w:ascii="Arial" w:hAnsi="Arial" w:eastAsia="Arial" w:cs="Arial"/>
                <w:b w:val="false"/>
                <w:bCs w:val="false"/>
                <w:color w:val="2C2C2C"/>
                <w:sz w:val="19"/>
                <w:szCs w:val="19"/>
              </w:rPr>
              <w:t xml:space="preserve">Yes</w:t>
            </w:r>
          </w:p>
        </w:tc>
      </w:tr>
      <w:tr xmlns:wp14="http://schemas.microsoft.com/office/word/2010/wordml" w:rsidTr="7D072BDD" w14:paraId="7B4F76C9" wp14:textId="77777777">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27E6A587" wp14:textId="77777777">
            <w:pPr>
              <w:jc w:val="left"/>
            </w:pPr>
            <w:r>
              <w:rPr>
                <w:rFonts w:ascii="Arial" w:hAnsi="Arial" w:eastAsia="Arial" w:cs="Arial"/>
                <w:b w:val="false"/>
                <w:bCs w:val="false"/>
                <w:color w:val="2C2C2C"/>
                <w:sz w:val="19"/>
                <w:szCs w:val="19"/>
              </w:rPr>
              <w:t xml:space="preserve">Xstream Architecture</w:t>
            </w:r>
          </w:p>
        </w:tc>
        <w:tc>
          <w:tcPr>
            <w:tcW w:w="2340" w:type="dxa"/>
            <w:tcBorders>
              <w:top w:val="single" w:color="CCCCCC" w:sz="1"/>
              <w:left w:val="single" w:color="CCCCCC" w:sz="1"/>
              <w:bottom w:val="single" w:color="CCCCCC" w:sz="1"/>
              <w:right w:val="single" w:color="CCCCCC" w:sz="1"/>
            </w:tcBorders>
            <w:shd w:val="clear" w:color="auto" w:fill="D6E4F7"/>
            <w:tcMar>
              <w:top w:w="90" w:type="dxa"/>
              <w:left w:w="130" w:type="dxa"/>
              <w:bottom w:w="90" w:type="dxa"/>
              <w:right w:w="130" w:type="dxa"/>
            </w:tcMar>
          </w:tcPr>
          <w:p w14:paraId="65F0DFC2" wp14:textId="77777777">
            <w:pPr>
              <w:jc w:val="center"/>
            </w:pPr>
            <w:r>
              <w:rPr>
                <w:rFonts w:ascii="Arial" w:hAnsi="Arial" w:eastAsia="Arial" w:cs="Arial"/>
                <w:b/>
                <w:bCs/>
                <w:color w:val="1B3A6B"/>
                <w:sz w:val="19"/>
                <w:szCs w:val="19"/>
              </w:rPr>
              <w:t xml:space="preserve">Yes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604D630B" wp14:textId="77777777">
            <w:pPr>
              <w:jc w:val="center"/>
            </w:pPr>
            <w:r>
              <w:rPr>
                <w:rFonts w:ascii="Arial" w:hAnsi="Arial" w:eastAsia="Arial" w:cs="Arial"/>
                <w:b w:val="false"/>
                <w:bCs w:val="false"/>
                <w:color w:val="2C2C2C"/>
                <w:sz w:val="19"/>
                <w:szCs w:val="19"/>
              </w:rPr>
              <w:t xml:space="preserve">Yes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3C1B5E46" wp14:textId="77777777">
            <w:pPr>
              <w:jc w:val="center"/>
            </w:pPr>
            <w:r>
              <w:rPr>
                <w:rFonts w:ascii="Arial" w:hAnsi="Arial" w:eastAsia="Arial" w:cs="Arial"/>
                <w:b w:val="false"/>
                <w:bCs w:val="false"/>
                <w:color w:val="2C2C2C"/>
                <w:sz w:val="19"/>
                <w:szCs w:val="19"/>
              </w:rPr>
              <w:t xml:space="preserve">Yes</w:t>
            </w:r>
          </w:p>
        </w:tc>
      </w:tr>
      <w:tr xmlns:wp14="http://schemas.microsoft.com/office/word/2010/wordml" w:rsidTr="7D072BDD" w14:paraId="625C4AE8" wp14:textId="77777777">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174532AB" wp14:textId="77777777">
            <w:pPr>
              <w:jc w:val="left"/>
            </w:pPr>
            <w:r>
              <w:rPr>
                <w:rFonts w:ascii="Arial" w:hAnsi="Arial" w:eastAsia="Arial" w:cs="Arial"/>
                <w:b w:val="false"/>
                <w:bCs w:val="false"/>
                <w:color w:val="2C2C2C"/>
                <w:sz w:val="19"/>
                <w:szCs w:val="19"/>
              </w:rPr>
              <w:t xml:space="preserve">TLS Inspection</w:t>
            </w:r>
          </w:p>
        </w:tc>
        <w:tc>
          <w:tcPr>
            <w:tcW w:w="2340" w:type="dxa"/>
            <w:tcBorders>
              <w:top w:val="single" w:color="CCCCCC" w:sz="1"/>
              <w:left w:val="single" w:color="CCCCCC" w:sz="1"/>
              <w:bottom w:val="single" w:color="CCCCCC" w:sz="1"/>
              <w:right w:val="single" w:color="CCCCCC" w:sz="1"/>
            </w:tcBorders>
            <w:shd w:val="clear" w:color="auto" w:fill="D6E4F7"/>
            <w:tcMar>
              <w:top w:w="90" w:type="dxa"/>
              <w:left w:w="130" w:type="dxa"/>
              <w:bottom w:w="90" w:type="dxa"/>
              <w:right w:w="130" w:type="dxa"/>
            </w:tcMar>
          </w:tcPr>
          <w:p w14:paraId="4482E6A6" wp14:textId="77777777">
            <w:pPr>
              <w:jc w:val="center"/>
            </w:pPr>
            <w:r>
              <w:rPr>
                <w:rFonts w:ascii="Arial" w:hAnsi="Arial" w:eastAsia="Arial" w:cs="Arial"/>
                <w:b/>
                <w:bCs/>
                <w:color w:val="1B3A6B"/>
                <w:sz w:val="19"/>
                <w:szCs w:val="19"/>
              </w:rPr>
              <w:t xml:space="preserve">Yes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0746FD2F" wp14:textId="77777777">
            <w:pPr>
              <w:jc w:val="center"/>
            </w:pPr>
            <w:r>
              <w:rPr>
                <w:rFonts w:ascii="Arial" w:hAnsi="Arial" w:eastAsia="Arial" w:cs="Arial"/>
                <w:b w:val="false"/>
                <w:bCs w:val="false"/>
                <w:color w:val="2C2C2C"/>
                <w:sz w:val="19"/>
                <w:szCs w:val="19"/>
              </w:rPr>
              <w:t xml:space="preserve">Yes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1CBDFED2" wp14:textId="77777777">
            <w:pPr>
              <w:jc w:val="center"/>
            </w:pPr>
            <w:r>
              <w:rPr>
                <w:rFonts w:ascii="Arial" w:hAnsi="Arial" w:eastAsia="Arial" w:cs="Arial"/>
                <w:b w:val="false"/>
                <w:bCs w:val="false"/>
                <w:color w:val="2C2C2C"/>
                <w:sz w:val="19"/>
                <w:szCs w:val="19"/>
              </w:rPr>
              <w:t xml:space="preserve">Yes</w:t>
            </w:r>
          </w:p>
        </w:tc>
      </w:tr>
      <w:tr xmlns:wp14="http://schemas.microsoft.com/office/word/2010/wordml" w:rsidTr="7D072BDD" w14:paraId="4B125CD8" wp14:textId="77777777">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rsidP="7D072BDD" w14:paraId="0C78EE31" wp14:textId="77777777">
            <w:pPr>
              <w:jc w:val="left"/>
              <w:rPr>
                <w:rFonts w:ascii="Arial" w:hAnsi="Arial" w:eastAsia="Arial" w:cs="Arial"/>
                <w:b w:val="0"/>
                <w:bCs w:val="0"/>
                <w:color w:val="2C2C2C"/>
                <w:sz w:val="19"/>
                <w:szCs w:val="19"/>
                <w:lang w:val="en-US"/>
              </w:rPr>
            </w:pPr>
            <w:r w:rsidRPr="7D072BDD" w:rsidR="7D072BDD">
              <w:rPr>
                <w:rFonts w:ascii="Arial" w:hAnsi="Arial" w:eastAsia="Arial" w:cs="Arial"/>
                <w:b w:val="0"/>
                <w:bCs w:val="0"/>
                <w:color w:val="2C2C2C"/>
                <w:sz w:val="19"/>
                <w:szCs w:val="19"/>
                <w:lang w:val="en-US"/>
              </w:rPr>
              <w:t xml:space="preserve">Sophos Central </w:t>
            </w:r>
            <w:r w:rsidRPr="7D072BDD" w:rsidR="7D072BDD">
              <w:rPr>
                <w:rFonts w:ascii="Arial" w:hAnsi="Arial" w:eastAsia="Arial" w:cs="Arial"/>
                <w:b w:val="0"/>
                <w:bCs w:val="0"/>
                <w:color w:val="2C2C2C"/>
                <w:sz w:val="19"/>
                <w:szCs w:val="19"/>
                <w:lang w:val="en-US"/>
              </w:rPr>
              <w:t>Mgmt</w:t>
            </w:r>
          </w:p>
        </w:tc>
        <w:tc>
          <w:tcPr>
            <w:tcW w:w="2340" w:type="dxa"/>
            <w:tcBorders>
              <w:top w:val="single" w:color="CCCCCC" w:sz="1"/>
              <w:left w:val="single" w:color="CCCCCC" w:sz="1"/>
              <w:bottom w:val="single" w:color="CCCCCC" w:sz="1"/>
              <w:right w:val="single" w:color="CCCCCC" w:sz="1"/>
            </w:tcBorders>
            <w:shd w:val="clear" w:color="auto" w:fill="D6E4F7"/>
            <w:tcMar>
              <w:top w:w="90" w:type="dxa"/>
              <w:left w:w="130" w:type="dxa"/>
              <w:bottom w:w="90" w:type="dxa"/>
              <w:right w:w="130" w:type="dxa"/>
            </w:tcMar>
          </w:tcPr>
          <w:p w14:paraId="537CF9A5" wp14:textId="77777777">
            <w:pPr>
              <w:jc w:val="center"/>
            </w:pPr>
            <w:r>
              <w:rPr>
                <w:rFonts w:ascii="Arial" w:hAnsi="Arial" w:eastAsia="Arial" w:cs="Arial"/>
                <w:b/>
                <w:bCs/>
                <w:color w:val="1B3A6B"/>
                <w:sz w:val="19"/>
                <w:szCs w:val="19"/>
              </w:rPr>
              <w:t xml:space="preserve">Yes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377F3134" wp14:textId="77777777">
            <w:pPr>
              <w:jc w:val="center"/>
            </w:pPr>
            <w:r>
              <w:rPr>
                <w:rFonts w:ascii="Arial" w:hAnsi="Arial" w:eastAsia="Arial" w:cs="Arial"/>
                <w:b w:val="false"/>
                <w:bCs w:val="false"/>
                <w:color w:val="2C2C2C"/>
                <w:sz w:val="19"/>
                <w:szCs w:val="19"/>
              </w:rPr>
              <w:t xml:space="preserve">Yes</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7E9182D8" wp14:textId="77777777">
            <w:pPr>
              <w:jc w:val="center"/>
            </w:pPr>
            <w:r>
              <w:rPr>
                <w:rFonts w:ascii="Arial" w:hAnsi="Arial" w:eastAsia="Arial" w:cs="Arial"/>
                <w:b w:val="false"/>
                <w:bCs w:val="false"/>
                <w:color w:val="2C2C2C"/>
                <w:sz w:val="19"/>
                <w:szCs w:val="19"/>
              </w:rPr>
              <w:t xml:space="preserve">Yes</w:t>
            </w:r>
          </w:p>
        </w:tc>
      </w:tr>
      <w:tr xmlns:wp14="http://schemas.microsoft.com/office/word/2010/wordml" w:rsidTr="7D072BDD" w14:paraId="261D741B" wp14:textId="77777777">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47E7D8D6" wp14:textId="77777777">
            <w:pPr>
              <w:jc w:val="left"/>
            </w:pPr>
            <w:r>
              <w:rPr>
                <w:rFonts w:ascii="Arial" w:hAnsi="Arial" w:eastAsia="Arial" w:cs="Arial"/>
                <w:b w:val="false"/>
                <w:bCs w:val="false"/>
                <w:color w:val="2C2C2C"/>
                <w:sz w:val="19"/>
                <w:szCs w:val="19"/>
              </w:rPr>
              <w:t xml:space="preserve">Cost Tier</w:t>
            </w:r>
          </w:p>
        </w:tc>
        <w:tc>
          <w:tcPr>
            <w:tcW w:w="2340" w:type="dxa"/>
            <w:tcBorders>
              <w:top w:val="single" w:color="CCCCCC" w:sz="1"/>
              <w:left w:val="single" w:color="CCCCCC" w:sz="1"/>
              <w:bottom w:val="single" w:color="CCCCCC" w:sz="1"/>
              <w:right w:val="single" w:color="CCCCCC" w:sz="1"/>
            </w:tcBorders>
            <w:shd w:val="clear" w:color="auto" w:fill="D6E4F7"/>
            <w:tcMar>
              <w:top w:w="90" w:type="dxa"/>
              <w:left w:w="130" w:type="dxa"/>
              <w:bottom w:w="90" w:type="dxa"/>
              <w:right w:w="130" w:type="dxa"/>
            </w:tcMar>
          </w:tcPr>
          <w:p w14:paraId="00296EEB" wp14:textId="77777777">
            <w:pPr>
              <w:jc w:val="center"/>
            </w:pPr>
            <w:r>
              <w:rPr>
                <w:rFonts w:ascii="Arial" w:hAnsi="Arial" w:eastAsia="Arial" w:cs="Arial"/>
                <w:b/>
                <w:bCs/>
                <w:color w:val="1B3A6B"/>
                <w:sz w:val="19"/>
                <w:szCs w:val="19"/>
              </w:rPr>
              <w:t xml:space="preserve">Optimal Value</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791464F7" wp14:textId="77777777">
            <w:pPr>
              <w:jc w:val="center"/>
            </w:pPr>
            <w:r>
              <w:rPr>
                <w:rFonts w:ascii="Arial" w:hAnsi="Arial" w:eastAsia="Arial" w:cs="Arial"/>
                <w:b w:val="false"/>
                <w:bCs w:val="false"/>
                <w:color w:val="2C2C2C"/>
                <w:sz w:val="19"/>
                <w:szCs w:val="19"/>
              </w:rPr>
              <w:t xml:space="preserve">Mid-Range</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0E0DB72C" wp14:textId="77777777">
            <w:pPr>
              <w:jc w:val="center"/>
            </w:pPr>
            <w:r>
              <w:rPr>
                <w:rFonts w:ascii="Arial" w:hAnsi="Arial" w:eastAsia="Arial" w:cs="Arial"/>
                <w:b w:val="false"/>
                <w:bCs w:val="false"/>
                <w:color w:val="2C2C2C"/>
                <w:sz w:val="19"/>
                <w:szCs w:val="19"/>
              </w:rPr>
              <w:t xml:space="preserve">Enterprise</w:t>
            </w:r>
          </w:p>
        </w:tc>
      </w:tr>
      <w:tr xmlns:wp14="http://schemas.microsoft.com/office/word/2010/wordml" w:rsidTr="7D072BDD" w14:paraId="1E30CC9B" wp14:textId="77777777">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646E07D3" wp14:textId="77777777">
            <w:pPr>
              <w:jc w:val="left"/>
            </w:pPr>
            <w:r>
              <w:rPr>
                <w:rFonts w:ascii="Arial" w:hAnsi="Arial" w:eastAsia="Arial" w:cs="Arial"/>
                <w:b w:val="false"/>
                <w:bCs w:val="false"/>
                <w:color w:val="2C2C2C"/>
                <w:sz w:val="19"/>
                <w:szCs w:val="19"/>
              </w:rPr>
              <w:t xml:space="preserve">Best Fit for Client</w:t>
            </w:r>
          </w:p>
        </w:tc>
        <w:tc>
          <w:tcPr>
            <w:tcW w:w="2340" w:type="dxa"/>
            <w:tcBorders>
              <w:top w:val="single" w:color="CCCCCC" w:sz="1"/>
              <w:left w:val="single" w:color="CCCCCC" w:sz="1"/>
              <w:bottom w:val="single" w:color="CCCCCC" w:sz="1"/>
              <w:right w:val="single" w:color="CCCCCC" w:sz="1"/>
            </w:tcBorders>
            <w:shd w:val="clear" w:color="auto" w:fill="D6E4F7"/>
            <w:tcMar>
              <w:top w:w="90" w:type="dxa"/>
              <w:left w:w="130" w:type="dxa"/>
              <w:bottom w:w="90" w:type="dxa"/>
              <w:right w:w="130" w:type="dxa"/>
            </w:tcMar>
          </w:tcPr>
          <w:p w14:paraId="71B75866" wp14:textId="77777777">
            <w:pPr>
              <w:jc w:val="center"/>
            </w:pPr>
            <w:r>
              <w:rPr>
                <w:rFonts w:ascii="Arial" w:hAnsi="Arial" w:eastAsia="Arial" w:cs="Arial"/>
                <w:b/>
                <w:bCs/>
                <w:color w:val="1B3A6B"/>
                <w:sz w:val="19"/>
                <w:szCs w:val="19"/>
              </w:rPr>
              <w:t xml:space="preserve">Right-Sized Today</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1B291A07" wp14:textId="77777777">
            <w:pPr>
              <w:jc w:val="center"/>
            </w:pPr>
            <w:r>
              <w:rPr>
                <w:rFonts w:ascii="Arial" w:hAnsi="Arial" w:eastAsia="Arial" w:cs="Arial"/>
                <w:b w:val="false"/>
                <w:bCs w:val="false"/>
                <w:color w:val="2C2C2C"/>
                <w:sz w:val="19"/>
                <w:szCs w:val="19"/>
              </w:rPr>
              <w:t xml:space="preserve">Oversized</w:t>
            </w:r>
          </w:p>
        </w:tc>
        <w:tc>
          <w:tcPr>
            <w:tcW w:w="2340" w:type="dxa"/>
            <w:tcBorders>
              <w:top w:val="single" w:color="CCCCCC" w:sz="1"/>
              <w:left w:val="single" w:color="CCCCCC" w:sz="1"/>
              <w:bottom w:val="single" w:color="CCCCCC" w:sz="1"/>
              <w:right w:val="single" w:color="CCCCCC" w:sz="1"/>
            </w:tcBorders>
            <w:shd w:val="clear" w:color="auto" w:fill="FFFFFF"/>
            <w:tcMar>
              <w:top w:w="90" w:type="dxa"/>
              <w:left w:w="130" w:type="dxa"/>
              <w:bottom w:w="90" w:type="dxa"/>
              <w:right w:w="130" w:type="dxa"/>
            </w:tcMar>
          </w:tcPr>
          <w:p w14:paraId="4F67271F" wp14:textId="77777777">
            <w:pPr>
              <w:jc w:val="center"/>
            </w:pPr>
            <w:r>
              <w:rPr>
                <w:rFonts w:ascii="Arial" w:hAnsi="Arial" w:eastAsia="Arial" w:cs="Arial"/>
                <w:b w:val="false"/>
                <w:bCs w:val="false"/>
                <w:color w:val="2C2C2C"/>
                <w:sz w:val="19"/>
                <w:szCs w:val="19"/>
              </w:rPr>
              <w:t xml:space="preserve">Oversized</w:t>
            </w:r>
          </w:p>
        </w:tc>
      </w:tr>
    </w:tbl>
    <w:p xmlns:wp14="http://schemas.microsoft.com/office/word/2010/wordml" w14:paraId="3FE9F23F" wp14:textId="77777777">
      <w:pPr>
        <w:spacing w:before="100" w:after="80"/>
      </w:pPr>
    </w:p>
    <w:p xmlns:wp14="http://schemas.microsoft.com/office/word/2010/wordml" w14:paraId="23B3E397" wp14:textId="77777777">
      <w:pPr>
        <w:spacing w:before="80" w:after="80"/>
      </w:pPr>
      <w:r w:rsidRPr="7D072BDD" w:rsidR="7D072BDD">
        <w:rPr>
          <w:rFonts w:ascii="Arial" w:hAnsi="Arial" w:eastAsia="Arial" w:cs="Arial"/>
          <w:i w:val="1"/>
          <w:iCs w:val="1"/>
          <w:color w:val="555555"/>
          <w:sz w:val="22"/>
          <w:szCs w:val="22"/>
          <w:lang w:val="en-US"/>
        </w:rPr>
        <w:t xml:space="preserve">Both the SF V-4C6 and SF V-8C16 provide unnecessary overhead for a 15-user environment and represent </w:t>
      </w:r>
      <w:r w:rsidRPr="7D072BDD" w:rsidR="7D072BDD">
        <w:rPr>
          <w:rFonts w:ascii="Arial" w:hAnsi="Arial" w:eastAsia="Arial" w:cs="Arial"/>
          <w:i w:val="1"/>
          <w:iCs w:val="1"/>
          <w:color w:val="555555"/>
          <w:sz w:val="22"/>
          <w:szCs w:val="22"/>
          <w:lang w:val="en-US"/>
        </w:rPr>
        <w:t>additional</w:t>
      </w:r>
      <w:r w:rsidRPr="7D072BDD" w:rsidR="7D072BDD">
        <w:rPr>
          <w:rFonts w:ascii="Arial" w:hAnsi="Arial" w:eastAsia="Arial" w:cs="Arial"/>
          <w:i w:val="1"/>
          <w:iCs w:val="1"/>
          <w:color w:val="555555"/>
          <w:sz w:val="22"/>
          <w:szCs w:val="22"/>
          <w:lang w:val="en-US"/>
        </w:rPr>
        <w:t xml:space="preserve"> </w:t>
      </w:r>
      <w:r w:rsidRPr="7D072BDD" w:rsidR="7D072BDD">
        <w:rPr>
          <w:rFonts w:ascii="Arial" w:hAnsi="Arial" w:eastAsia="Arial" w:cs="Arial"/>
          <w:i w:val="1"/>
          <w:iCs w:val="1"/>
          <w:color w:val="555555"/>
          <w:sz w:val="22"/>
          <w:szCs w:val="22"/>
          <w:lang w:val="en-US"/>
        </w:rPr>
        <w:t>spend</w:t>
      </w:r>
      <w:r w:rsidRPr="7D072BDD" w:rsidR="7D072BDD">
        <w:rPr>
          <w:rFonts w:ascii="Arial" w:hAnsi="Arial" w:eastAsia="Arial" w:cs="Arial"/>
          <w:i w:val="1"/>
          <w:iCs w:val="1"/>
          <w:color w:val="555555"/>
          <w:sz w:val="22"/>
          <w:szCs w:val="22"/>
          <w:lang w:val="en-US"/>
        </w:rPr>
        <w:t xml:space="preserve"> with no meaningful benefit at your current scale. The SF V-2C4 delivers identical protection capabilities at the resource level your environment </w:t>
      </w:r>
      <w:r w:rsidRPr="7D072BDD" w:rsidR="7D072BDD">
        <w:rPr>
          <w:rFonts w:ascii="Arial" w:hAnsi="Arial" w:eastAsia="Arial" w:cs="Arial"/>
          <w:i w:val="1"/>
          <w:iCs w:val="1"/>
          <w:color w:val="555555"/>
          <w:sz w:val="22"/>
          <w:szCs w:val="22"/>
          <w:lang w:val="en-US"/>
        </w:rPr>
        <w:t>actually requires</w:t>
      </w:r>
      <w:r w:rsidRPr="7D072BDD" w:rsidR="7D072BDD">
        <w:rPr>
          <w:rFonts w:ascii="Arial" w:hAnsi="Arial" w:eastAsia="Arial" w:cs="Arial"/>
          <w:i w:val="1"/>
          <w:iCs w:val="1"/>
          <w:color w:val="555555"/>
          <w:sz w:val="22"/>
          <w:szCs w:val="22"/>
          <w:lang w:val="en-US"/>
        </w:rPr>
        <w:t>.</w:t>
      </w:r>
    </w:p>
    <w:p xmlns:wp14="http://schemas.microsoft.com/office/word/2010/wordml" w14:paraId="1F72F646" wp14:textId="77777777">
      <w:pPr>
        <w:spacing w:before="300" w:after="100"/>
      </w:pPr>
    </w:p>
    <w:p xmlns:wp14="http://schemas.microsoft.com/office/word/2010/wordml" w14:paraId="03556876" wp14:textId="77777777">
      <w:pPr>
        <w:spacing w:before="320" w:after="120"/>
      </w:pPr>
      <w:r>
        <w:rPr>
          <w:rFonts w:ascii="Arial" w:hAnsi="Arial" w:eastAsia="Arial" w:cs="Arial"/>
          <w:b/>
          <w:bCs/>
          <w:color w:val="1B3A6B"/>
          <w:sz w:val="28"/>
          <w:szCs w:val="28"/>
        </w:rPr>
        <w:t xml:space="preserve">8.  Recommended Licensing Bundle</w:t>
      </w:r>
    </w:p>
    <w:p xmlns:wp14="http://schemas.microsoft.com/office/word/2010/wordml" w14:paraId="08CE6F91" wp14:textId="77777777">
      <w:pPr>
        <w:pBdr>
          <w:bottom w:val="single" w:color="2E6EAF" w:sz="4" w:space="1"/>
        </w:pBdr>
        <w:spacing w:before="200" w:after="200"/>
      </w:pPr>
    </w:p>
    <w:p xmlns:wp14="http://schemas.microsoft.com/office/word/2010/wordml" w14:paraId="0472EBBC" wp14:textId="77777777">
      <w:pPr>
        <w:spacing w:before="80" w:after="80"/>
      </w:pPr>
      <w:r>
        <w:rPr>
          <w:rFonts w:ascii="Arial" w:hAnsi="Arial" w:eastAsia="Arial" w:cs="Arial"/>
          <w:color w:val="2C2C2C"/>
          <w:sz w:val="22"/>
          <w:szCs w:val="22"/>
        </w:rPr>
        <w:t xml:space="preserve">We recommend pairing the SF V-2C4 base license with the Xstream Protection Bundle, which includes the following subscription components:</w:t>
      </w:r>
    </w:p>
    <w:p xmlns:wp14="http://schemas.microsoft.com/office/word/2010/wordml" w14:paraId="61CDCEAD" wp14:textId="77777777">
      <w:pPr>
        <w:spacing w:before="100" w:after="60"/>
      </w:pPr>
    </w:p>
    <w:p xmlns:wp14="http://schemas.microsoft.com/office/word/2010/wordml" w14:paraId="69CF0D8B" wp14:textId="77777777">
      <w:pPr>
        <w:pStyle w:val="ListParagraph"/>
        <w:numPr>
          <w:ilvl w:val="0"/>
          <w:numId w:val="2"/>
        </w:numPr>
        <w:spacing w:before="60" w:after="60"/>
      </w:pPr>
      <w:r>
        <w:rPr>
          <w:rFonts w:ascii="Arial" w:hAnsi="Arial" w:eastAsia="Arial" w:cs="Arial"/>
          <w:color w:val="2C2C2C"/>
          <w:sz w:val="22"/>
          <w:szCs w:val="22"/>
        </w:rPr>
        <w:t xml:space="preserve">Xstream TLS Inspection — Full TLS 1.3 encrypted traffic scanning with pre-packaged policy exceptions</w:t>
      </w:r>
    </w:p>
    <w:p xmlns:wp14="http://schemas.microsoft.com/office/word/2010/wordml" w14:paraId="63834D88" wp14:textId="77777777">
      <w:pPr>
        <w:pStyle w:val="ListParagraph"/>
        <w:numPr>
          <w:ilvl w:val="0"/>
          <w:numId w:val="2"/>
        </w:numPr>
        <w:spacing w:before="60" w:after="60"/>
      </w:pPr>
      <w:r>
        <w:rPr>
          <w:rFonts w:ascii="Arial" w:hAnsi="Arial" w:eastAsia="Arial" w:cs="Arial"/>
          <w:color w:val="2C2C2C"/>
          <w:sz w:val="22"/>
          <w:szCs w:val="22"/>
        </w:rPr>
        <w:t xml:space="preserve">Next-Gen Intrusion Prevention (IPS) — High-performance protection against the latest network exploits</w:t>
      </w:r>
    </w:p>
    <w:p xmlns:wp14="http://schemas.microsoft.com/office/word/2010/wordml" w14:paraId="77026545" wp14:textId="77777777">
      <w:pPr>
        <w:pStyle w:val="ListParagraph"/>
        <w:numPr>
          <w:ilvl w:val="0"/>
          <w:numId w:val="2"/>
        </w:numPr>
        <w:spacing w:before="60" w:after="60"/>
        <w:rPr/>
      </w:pPr>
      <w:r w:rsidRPr="7D072BDD" w:rsidR="7D072BDD">
        <w:rPr>
          <w:rFonts w:ascii="Arial" w:hAnsi="Arial" w:eastAsia="Arial" w:cs="Arial"/>
          <w:color w:val="2C2C2C"/>
          <w:sz w:val="22"/>
          <w:szCs w:val="22"/>
          <w:lang w:val="en-US"/>
        </w:rPr>
        <w:t xml:space="preserve">Advanced Threat Protection &amp; Zero-Day Sandboxing — Cloud-powered behavioral analysis via </w:t>
      </w:r>
      <w:r w:rsidRPr="7D072BDD" w:rsidR="7D072BDD">
        <w:rPr>
          <w:rFonts w:ascii="Arial" w:hAnsi="Arial" w:eastAsia="Arial" w:cs="Arial"/>
          <w:color w:val="2C2C2C"/>
          <w:sz w:val="22"/>
          <w:szCs w:val="22"/>
          <w:lang w:val="en-US"/>
        </w:rPr>
        <w:t>SophosLabs</w:t>
      </w:r>
      <w:r w:rsidRPr="7D072BDD" w:rsidR="7D072BDD">
        <w:rPr>
          <w:rFonts w:ascii="Arial" w:hAnsi="Arial" w:eastAsia="Arial" w:cs="Arial"/>
          <w:color w:val="2C2C2C"/>
          <w:sz w:val="22"/>
          <w:szCs w:val="22"/>
          <w:lang w:val="en-US"/>
        </w:rPr>
        <w:t xml:space="preserve"> Intelix</w:t>
      </w:r>
    </w:p>
    <w:p xmlns:wp14="http://schemas.microsoft.com/office/word/2010/wordml" w14:paraId="37AA7DA2" wp14:textId="77777777">
      <w:pPr>
        <w:pStyle w:val="ListParagraph"/>
        <w:numPr>
          <w:ilvl w:val="0"/>
          <w:numId w:val="2"/>
        </w:numPr>
        <w:spacing w:before="60" w:after="60"/>
      </w:pPr>
      <w:r>
        <w:rPr>
          <w:rFonts w:ascii="Arial" w:hAnsi="Arial" w:eastAsia="Arial" w:cs="Arial"/>
          <w:color w:val="2C2C2C"/>
          <w:sz w:val="22"/>
          <w:szCs w:val="22"/>
        </w:rPr>
        <w:t xml:space="preserve">Web Protection &amp; Application Control — Granular content filtering across all ports and protocols</w:t>
      </w:r>
    </w:p>
    <w:p xmlns:wp14="http://schemas.microsoft.com/office/word/2010/wordml" w14:paraId="73FA72FC" wp14:textId="77777777">
      <w:pPr>
        <w:pStyle w:val="ListParagraph"/>
        <w:numPr>
          <w:ilvl w:val="0"/>
          <w:numId w:val="2"/>
        </w:numPr>
        <w:spacing w:before="60" w:after="60"/>
      </w:pPr>
      <w:r>
        <w:rPr>
          <w:rFonts w:ascii="Arial" w:hAnsi="Arial" w:eastAsia="Arial" w:cs="Arial"/>
          <w:color w:val="2C2C2C"/>
          <w:sz w:val="22"/>
          <w:szCs w:val="22"/>
        </w:rPr>
        <w:t xml:space="preserve">Xstream SD-WAN — Intelligent WAN management with performance-based SLA routing and automatic failover</w:t>
      </w:r>
    </w:p>
    <w:p xmlns:wp14="http://schemas.microsoft.com/office/word/2010/wordml" w14:paraId="1A70E98F" wp14:textId="77777777">
      <w:pPr>
        <w:pStyle w:val="ListParagraph"/>
        <w:numPr>
          <w:ilvl w:val="0"/>
          <w:numId w:val="2"/>
        </w:numPr>
        <w:spacing w:before="60" w:after="60"/>
      </w:pPr>
      <w:r>
        <w:rPr>
          <w:rFonts w:ascii="Arial" w:hAnsi="Arial" w:eastAsia="Arial" w:cs="Arial"/>
          <w:color w:val="2C2C2C"/>
          <w:sz w:val="22"/>
          <w:szCs w:val="22"/>
        </w:rPr>
        <w:t xml:space="preserve">Unlimited VPN — IPsec and SSL remote access and site-to-site VPN with no per-user licensing</w:t>
      </w:r>
    </w:p>
    <w:p xmlns:wp14="http://schemas.microsoft.com/office/word/2010/wordml" w14:paraId="41EC6CE5" wp14:textId="77777777">
      <w:pPr>
        <w:pStyle w:val="ListParagraph"/>
        <w:numPr>
          <w:ilvl w:val="0"/>
          <w:numId w:val="2"/>
        </w:numPr>
        <w:spacing w:before="60" w:after="60"/>
      </w:pPr>
      <w:r>
        <w:rPr>
          <w:rFonts w:ascii="Arial" w:hAnsi="Arial" w:eastAsia="Arial" w:cs="Arial"/>
          <w:color w:val="2C2C2C"/>
          <w:sz w:val="22"/>
          <w:szCs w:val="22"/>
        </w:rPr>
        <w:t xml:space="preserve">Sophos Central Cloud Management — Multi-firewall management, 30-day reporting, XDR/MDR readiness</w:t>
      </w:r>
    </w:p>
    <w:p xmlns:wp14="http://schemas.microsoft.com/office/word/2010/wordml" w14:paraId="6BB9E253" wp14:textId="77777777">
      <w:pPr>
        <w:spacing w:before="200" w:after="100"/>
      </w:pPr>
    </w:p>
    <w:p xmlns:wp14="http://schemas.microsoft.com/office/word/2010/wordml" w14:paraId="15D9D6CE" wp14:textId="77777777">
      <w:pPr>
        <w:spacing w:before="320" w:after="120"/>
      </w:pPr>
      <w:r>
        <w:rPr>
          <w:rFonts w:ascii="Arial" w:hAnsi="Arial" w:eastAsia="Arial" w:cs="Arial"/>
          <w:b/>
          <w:bCs/>
          <w:color w:val="1B3A6B"/>
          <w:sz w:val="28"/>
          <w:szCs w:val="28"/>
        </w:rPr>
        <w:t xml:space="preserve">9.  Recommended Next Steps</w:t>
      </w:r>
    </w:p>
    <w:p xmlns:wp14="http://schemas.microsoft.com/office/word/2010/wordml" w14:paraId="23DE523C" wp14:textId="77777777">
      <w:pPr>
        <w:pBdr>
          <w:bottom w:val="single" w:color="2E6EAF" w:sz="4" w:space="1"/>
        </w:pBdr>
        <w:spacing w:before="200" w:after="200"/>
      </w:pPr>
    </w:p>
    <w:p xmlns:wp14="http://schemas.microsoft.com/office/word/2010/wordml" w14:paraId="56A8C5D0" wp14:textId="77777777">
      <w:pPr>
        <w:spacing w:before="80" w:after="80"/>
      </w:pPr>
      <w:r>
        <w:rPr>
          <w:rFonts w:ascii="Arial" w:hAnsi="Arial" w:eastAsia="Arial" w:cs="Arial"/>
          <w:color w:val="2C2C2C"/>
          <w:sz w:val="22"/>
          <w:szCs w:val="22"/>
        </w:rPr>
        <w:t xml:space="preserve">Our team is ready to move forward as quickly as you are. The following steps outline our proposed implementation path to get the Sophos SF V-2C4 deployed and protecting your network with minimal disruption:</w:t>
      </w:r>
    </w:p>
    <w:p xmlns:wp14="http://schemas.microsoft.com/office/word/2010/wordml" w14:paraId="52E56223" wp14:textId="77777777">
      <w:pPr>
        <w:spacing w:before="100" w:after="60"/>
      </w:pPr>
    </w:p>
    <w:p xmlns:wp14="http://schemas.microsoft.com/office/word/2010/wordml" w14:paraId="467951E2" wp14:textId="77777777">
      <w:pPr>
        <w:pStyle w:val="ListParagraph"/>
        <w:numPr>
          <w:ilvl w:val="0"/>
          <w:numId w:val="2"/>
        </w:numPr>
        <w:spacing w:before="60" w:after="60"/>
      </w:pPr>
      <w:r>
        <w:rPr>
          <w:rFonts w:ascii="Arial" w:hAnsi="Arial" w:eastAsia="Arial" w:cs="Arial"/>
          <w:color w:val="2C2C2C"/>
          <w:sz w:val="22"/>
          <w:szCs w:val="22"/>
        </w:rPr>
        <w:t xml:space="preserve">Step 1: Client approval of this proposal and confirmation of virtual infrastructure details (hypervisor type, available resources)</w:t>
      </w:r>
    </w:p>
    <w:p xmlns:wp14="http://schemas.microsoft.com/office/word/2010/wordml" w14:paraId="07FE091B" wp14:textId="77777777">
      <w:pPr>
        <w:pStyle w:val="ListParagraph"/>
        <w:numPr>
          <w:ilvl w:val="0"/>
          <w:numId w:val="2"/>
        </w:numPr>
        <w:spacing w:before="60" w:after="60"/>
      </w:pPr>
      <w:r>
        <w:rPr>
          <w:rFonts w:ascii="Arial" w:hAnsi="Arial" w:eastAsia="Arial" w:cs="Arial"/>
          <w:color w:val="2C2C2C"/>
          <w:sz w:val="22"/>
          <w:szCs w:val="22"/>
        </w:rPr>
        <w:t xml:space="preserve">Step 2: Procurement of Sophos SF V-2C4 base license and Xstream Protection Bundle subscription</w:t>
      </w:r>
    </w:p>
    <w:p xmlns:wp14="http://schemas.microsoft.com/office/word/2010/wordml" w14:paraId="0D37BCDF" wp14:textId="77777777">
      <w:pPr>
        <w:pStyle w:val="ListParagraph"/>
        <w:numPr>
          <w:ilvl w:val="0"/>
          <w:numId w:val="2"/>
        </w:numPr>
        <w:spacing w:before="60" w:after="60"/>
      </w:pPr>
      <w:r>
        <w:rPr>
          <w:rFonts w:ascii="Arial" w:hAnsi="Arial" w:eastAsia="Arial" w:cs="Arial"/>
          <w:color w:val="2C2C2C"/>
          <w:sz w:val="22"/>
          <w:szCs w:val="22"/>
        </w:rPr>
        <w:t xml:space="preserve">Step 3: Deployment and initial configuration of the virtual appliance within your environment</w:t>
      </w:r>
    </w:p>
    <w:p xmlns:wp14="http://schemas.microsoft.com/office/word/2010/wordml" w14:paraId="38BBB5EB" wp14:textId="77777777">
      <w:pPr>
        <w:pStyle w:val="ListParagraph"/>
        <w:numPr>
          <w:ilvl w:val="0"/>
          <w:numId w:val="2"/>
        </w:numPr>
        <w:spacing w:before="60" w:after="60"/>
      </w:pPr>
      <w:r>
        <w:rPr>
          <w:rFonts w:ascii="Arial" w:hAnsi="Arial" w:eastAsia="Arial" w:cs="Arial"/>
          <w:color w:val="2C2C2C"/>
          <w:sz w:val="22"/>
          <w:szCs w:val="22"/>
        </w:rPr>
        <w:t xml:space="preserve">Step 4: Policy creation, VPN setup, and integration with existing endpoint protection if applicable</w:t>
      </w:r>
    </w:p>
    <w:p xmlns:wp14="http://schemas.microsoft.com/office/word/2010/wordml" w14:paraId="39B535BF" wp14:textId="77777777">
      <w:pPr>
        <w:pStyle w:val="ListParagraph"/>
        <w:numPr>
          <w:ilvl w:val="0"/>
          <w:numId w:val="2"/>
        </w:numPr>
        <w:spacing w:before="60" w:after="60"/>
      </w:pPr>
      <w:r>
        <w:rPr>
          <w:rFonts w:ascii="Arial" w:hAnsi="Arial" w:eastAsia="Arial" w:cs="Arial"/>
          <w:color w:val="2C2C2C"/>
          <w:sz w:val="22"/>
          <w:szCs w:val="22"/>
        </w:rPr>
        <w:t xml:space="preserve">Step 5: Testing, validation, and handover with documentation provided to your team</w:t>
      </w:r>
    </w:p>
    <w:p xmlns:wp14="http://schemas.microsoft.com/office/word/2010/wordml" w14:paraId="6D266540" wp14:textId="77777777">
      <w:pPr>
        <w:pStyle w:val="ListParagraph"/>
        <w:numPr>
          <w:ilvl w:val="0"/>
          <w:numId w:val="2"/>
        </w:numPr>
        <w:spacing w:before="60" w:after="60"/>
      </w:pPr>
      <w:r>
        <w:rPr>
          <w:rFonts w:ascii="Arial" w:hAnsi="Arial" w:eastAsia="Arial" w:cs="Arial"/>
          <w:color w:val="2C2C2C"/>
          <w:sz w:val="22"/>
          <w:szCs w:val="22"/>
        </w:rPr>
        <w:t xml:space="preserve">Step 6: Ongoing monitoring and management through Sophos Central as part of our managed services engagement</w:t>
      </w:r>
    </w:p>
    <w:p xmlns:wp14="http://schemas.microsoft.com/office/word/2010/wordml" w14:paraId="07547A01" wp14:textId="77777777">
      <w:pPr>
        <w:spacing w:before="300" w:after="100"/>
      </w:pPr>
    </w:p>
    <w:p xmlns:wp14="http://schemas.microsoft.com/office/word/2010/wordml" w14:paraId="4B7D0F1E" wp14:textId="77777777">
      <w:pPr>
        <w:spacing w:before="320" w:after="120"/>
      </w:pPr>
      <w:r>
        <w:rPr>
          <w:rFonts w:ascii="Arial" w:hAnsi="Arial" w:eastAsia="Arial" w:cs="Arial"/>
          <w:b/>
          <w:bCs/>
          <w:color w:val="1B3A6B"/>
          <w:sz w:val="28"/>
          <w:szCs w:val="28"/>
        </w:rPr>
        <w:t xml:space="preserve">10.  Closing Statement</w:t>
      </w:r>
    </w:p>
    <w:p xmlns:wp14="http://schemas.microsoft.com/office/word/2010/wordml" w14:paraId="5043CB0F" wp14:textId="77777777">
      <w:pPr>
        <w:pBdr>
          <w:bottom w:val="single" w:color="2E6EAF" w:sz="4" w:space="1"/>
        </w:pBdr>
        <w:spacing w:before="200" w:after="200"/>
      </w:pPr>
    </w:p>
    <w:p xmlns:wp14="http://schemas.microsoft.com/office/word/2010/wordml" w14:paraId="75CD94A2" wp14:textId="77777777">
      <w:pPr>
        <w:spacing w:before="80" w:after="80"/>
      </w:pPr>
      <w:r w:rsidRPr="7D072BDD" w:rsidR="7D072BDD">
        <w:rPr>
          <w:rFonts w:ascii="Arial" w:hAnsi="Arial" w:eastAsia="Arial" w:cs="Arial"/>
          <w:color w:val="2C2C2C"/>
          <w:sz w:val="22"/>
          <w:szCs w:val="22"/>
          <w:lang w:val="en-US"/>
        </w:rPr>
        <w:t xml:space="preserve">The Sophos SF V-2C4 is not simply </w:t>
      </w:r>
      <w:r w:rsidRPr="7D072BDD" w:rsidR="7D072BDD">
        <w:rPr>
          <w:rFonts w:ascii="Arial" w:hAnsi="Arial" w:eastAsia="Arial" w:cs="Arial"/>
          <w:color w:val="2C2C2C"/>
          <w:sz w:val="22"/>
          <w:szCs w:val="22"/>
          <w:lang w:val="en-US"/>
        </w:rPr>
        <w:t>a firewall</w:t>
      </w:r>
      <w:r w:rsidRPr="7D072BDD" w:rsidR="7D072BDD">
        <w:rPr>
          <w:rFonts w:ascii="Arial" w:hAnsi="Arial" w:eastAsia="Arial" w:cs="Arial"/>
          <w:color w:val="2C2C2C"/>
          <w:sz w:val="22"/>
          <w:szCs w:val="22"/>
          <w:lang w:val="en-US"/>
        </w:rPr>
        <w:t xml:space="preserve"> — it is a comprehensive, enterprise-class network security platform that has been right-sized specifically for your organization. It </w:t>
      </w:r>
      <w:r w:rsidRPr="7D072BDD" w:rsidR="7D072BDD">
        <w:rPr>
          <w:rFonts w:ascii="Arial" w:hAnsi="Arial" w:eastAsia="Arial" w:cs="Arial"/>
          <w:color w:val="2C2C2C"/>
          <w:sz w:val="22"/>
          <w:szCs w:val="22"/>
          <w:lang w:val="en-US"/>
        </w:rPr>
        <w:t>eliminates</w:t>
      </w:r>
      <w:r w:rsidRPr="7D072BDD" w:rsidR="7D072BDD">
        <w:rPr>
          <w:rFonts w:ascii="Arial" w:hAnsi="Arial" w:eastAsia="Arial" w:cs="Arial"/>
          <w:color w:val="2C2C2C"/>
          <w:sz w:val="22"/>
          <w:szCs w:val="22"/>
          <w:lang w:val="en-US"/>
        </w:rPr>
        <w:t xml:space="preserve"> blind spots in your network traffic, provides the deep visibility needed to </w:t>
      </w:r>
      <w:r w:rsidRPr="7D072BDD" w:rsidR="7D072BDD">
        <w:rPr>
          <w:rFonts w:ascii="Arial" w:hAnsi="Arial" w:eastAsia="Arial" w:cs="Arial"/>
          <w:color w:val="2C2C2C"/>
          <w:sz w:val="22"/>
          <w:szCs w:val="22"/>
          <w:lang w:val="en-US"/>
        </w:rPr>
        <w:t>identify</w:t>
      </w:r>
      <w:r w:rsidRPr="7D072BDD" w:rsidR="7D072BDD">
        <w:rPr>
          <w:rFonts w:ascii="Arial" w:hAnsi="Arial" w:eastAsia="Arial" w:cs="Arial"/>
          <w:color w:val="2C2C2C"/>
          <w:sz w:val="22"/>
          <w:szCs w:val="22"/>
          <w:lang w:val="en-US"/>
        </w:rPr>
        <w:t xml:space="preserve"> and address performance and security issues proactively, and delivers all of this through a single, cloud-managed interface that our team can support around the clock.</w:t>
      </w:r>
    </w:p>
    <w:p xmlns:wp14="http://schemas.microsoft.com/office/word/2010/wordml" w14:paraId="07459315" wp14:textId="77777777">
      <w:pPr>
        <w:spacing w:before="80" w:after="80"/>
      </w:pPr>
    </w:p>
    <w:p xmlns:wp14="http://schemas.microsoft.com/office/word/2010/wordml" w14:paraId="63EF128B" wp14:textId="77777777">
      <w:pPr>
        <w:spacing w:before="80" w:after="80"/>
      </w:pPr>
      <w:r w:rsidRPr="7D072BDD" w:rsidR="7D072BDD">
        <w:rPr>
          <w:rFonts w:ascii="Arial" w:hAnsi="Arial" w:eastAsia="Arial" w:cs="Arial"/>
          <w:color w:val="2C2C2C"/>
          <w:sz w:val="22"/>
          <w:szCs w:val="22"/>
          <w:lang w:val="en-US"/>
        </w:rPr>
        <w:t xml:space="preserve">We stand fully behind this recommendation and are confident that the SF V-2C4 will deliver a measurable and immediate improvement to the security posture, stability, and performance of your network environment. We look forward to your approval and to </w:t>
      </w:r>
      <w:r w:rsidRPr="7D072BDD" w:rsidR="7D072BDD">
        <w:rPr>
          <w:rFonts w:ascii="Arial" w:hAnsi="Arial" w:eastAsia="Arial" w:cs="Arial"/>
          <w:color w:val="2C2C2C"/>
          <w:sz w:val="22"/>
          <w:szCs w:val="22"/>
          <w:lang w:val="en-US"/>
        </w:rPr>
        <w:t>delivering</w:t>
      </w:r>
      <w:r w:rsidRPr="7D072BDD" w:rsidR="7D072BDD">
        <w:rPr>
          <w:rFonts w:ascii="Arial" w:hAnsi="Arial" w:eastAsia="Arial" w:cs="Arial"/>
          <w:color w:val="2C2C2C"/>
          <w:sz w:val="22"/>
          <w:szCs w:val="22"/>
          <w:lang w:val="en-US"/>
        </w:rPr>
        <w:t xml:space="preserve"> this solution </w:t>
      </w:r>
      <w:r w:rsidRPr="7D072BDD" w:rsidR="7D072BDD">
        <w:rPr>
          <w:rFonts w:ascii="Arial" w:hAnsi="Arial" w:eastAsia="Arial" w:cs="Arial"/>
          <w:color w:val="2C2C2C"/>
          <w:sz w:val="22"/>
          <w:szCs w:val="22"/>
          <w:lang w:val="en-US"/>
        </w:rPr>
        <w:t>for</w:t>
      </w:r>
      <w:r w:rsidRPr="7D072BDD" w:rsidR="7D072BDD">
        <w:rPr>
          <w:rFonts w:ascii="Arial" w:hAnsi="Arial" w:eastAsia="Arial" w:cs="Arial"/>
          <w:color w:val="2C2C2C"/>
          <w:sz w:val="22"/>
          <w:szCs w:val="22"/>
          <w:lang w:val="en-US"/>
        </w:rPr>
        <w:t xml:space="preserve"> you.</w:t>
      </w:r>
    </w:p>
    <w:p xmlns:wp14="http://schemas.microsoft.com/office/word/2010/wordml" w14:paraId="6537F28F" wp14:textId="77777777">
      <w:pPr>
        <w:spacing w:before="300" w:after="200"/>
      </w:pPr>
    </w:p>
    <w:p xmlns:wp14="http://schemas.microsoft.com/office/word/2010/wordml" w14:paraId="6DFB9E20" wp14:textId="77777777">
      <w:pPr>
        <w:pBdr>
          <w:top w:val="single" w:color="2E6EAF" w:sz="8" w:space="4"/>
        </w:pBdr>
        <w:spacing w:before="0" w:after="100"/>
      </w:pPr>
    </w:p>
    <w:p xmlns:wp14="http://schemas.microsoft.com/office/word/2010/wordml" w14:paraId="7685E6C6" wp14:textId="77777777">
      <w:pPr>
        <w:jc w:val="center"/>
      </w:pPr>
      <w:r>
        <w:rPr>
          <w:rFonts w:ascii="Arial" w:hAnsi="Arial" w:eastAsia="Arial" w:cs="Arial"/>
          <w:i/>
          <w:iCs/>
          <w:color w:val="888888"/>
          <w:sz w:val="16"/>
          <w:szCs w:val="16"/>
        </w:rPr>
        <w:t xml:space="preserve">This document is confidential and prepared exclusively for the named client. Unauthorized distribution is prohibited.</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D072BDD" w14:paraId="693C3306" wp14:textId="77777777">
    <w:pPr>
      <w:pBdr>
        <w:top w:val="single" w:color="2E6EAF" w:sz="4" w:space="4"/>
      </w:pBdr>
      <w:tabs>
        <w:tab w:val="right" w:pos="9360"/>
      </w:tabs>
      <w:rPr>
        <w:lang w:val="en-US"/>
      </w:rPr>
    </w:pPr>
    <w:r w:rsidRPr="7D072BDD" w:rsidR="7D072BDD">
      <w:rPr>
        <w:rFonts w:ascii="Arial" w:hAnsi="Arial" w:eastAsia="Arial" w:cs="Arial"/>
        <w:color w:val="2C2C2C"/>
        <w:sz w:val="16"/>
        <w:szCs w:val="16"/>
        <w:lang w:val="en-US"/>
      </w:rPr>
      <w:t xml:space="preserve">Managed Services </w:t>
    </w:r>
    <w:r w:rsidRPr="7D072BDD" w:rsidR="7D072BDD">
      <w:rPr>
        <w:rFonts w:ascii="Arial" w:hAnsi="Arial" w:eastAsia="Arial" w:cs="Arial"/>
        <w:color w:val="2C2C2C"/>
        <w:sz w:val="16"/>
        <w:szCs w:val="16"/>
        <w:lang w:val="en-US"/>
      </w:rPr>
      <w:t>Team  |</w:t>
    </w:r>
    <w:r w:rsidRPr="7D072BDD" w:rsidR="7D072BDD">
      <w:rPr>
        <w:rFonts w:ascii="Arial" w:hAnsi="Arial" w:eastAsia="Arial" w:cs="Arial"/>
        <w:color w:val="2C2C2C"/>
        <w:sz w:val="16"/>
        <w:szCs w:val="16"/>
        <w:lang w:val="en-US"/>
      </w:rPr>
      <w:t xml:space="preserve">  Confidential &amp; Proprietary</w:t>
    </w:r>
    <w:r w:rsidRPr="7D072BDD" w:rsidR="7D072BDD">
      <w:rPr>
        <w:rFonts w:ascii="Arial" w:hAnsi="Arial" w:eastAsia="Arial" w:cs="Arial"/>
        <w:color w:val="2C2C2C"/>
        <w:sz w:val="16"/>
        <w:szCs w:val="16"/>
        <w:lang w:val="en-US"/>
      </w:rPr>
      <w:t xml:space="preserve">Page </w:t>
    </w:r>
    <w:r w:rsidRPr="7D072BDD">
      <w:rPr>
        <w:rFonts w:ascii="Arial" w:hAnsi="Arial" w:eastAsia="Arial" w:cs="Arial"/>
        <w:color w:val="2C2C2C"/>
        <w:sz w:val="16"/>
        <w:szCs w:val="16"/>
        <w:lang w:val="en-US"/>
      </w:rPr>
      <w:fldChar w:fldCharType="begin"/>
    </w:r>
    <w:r w:rsidRPr="7D072BDD">
      <w:rPr>
        <w:rFonts w:ascii="Arial" w:hAnsi="Arial" w:eastAsia="Arial" w:cs="Arial"/>
        <w:color w:val="2C2C2C"/>
        <w:sz w:val="16"/>
        <w:szCs w:val="16"/>
      </w:rPr>
      <w:instrText xml:space="preserve">PAGE</w:instrText>
    </w:r>
    <w:r w:rsidRPr="7D072BDD">
      <w:rPr>
        <w:rFonts w:ascii="Arial" w:hAnsi="Arial" w:eastAsia="Arial" w:cs="Arial"/>
        <w:color w:val="2C2C2C"/>
        <w:sz w:val="16"/>
        <w:szCs w:val="16"/>
      </w:rPr>
      <w:fldChar w:fldCharType="separate"/>
    </w:r>
    <w:r w:rsidRPr="7D072BDD">
      <w:rPr>
        <w:rFonts w:ascii="Arial" w:hAnsi="Arial" w:eastAsia="Arial" w:cs="Arial"/>
        <w:color w:val="2C2C2C"/>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D072BDD" w14:paraId="703969F0" wp14:textId="77777777">
    <w:pPr>
      <w:pBdr>
        <w:bottom w:val="single" w:color="2E6EAF" w:sz="6" w:space="4"/>
      </w:pBdr>
      <w:tabs>
        <w:tab w:val="right" w:pos="9360"/>
      </w:tabs>
    </w:pPr>
    <w:r w:rsidRPr="7D072BDD" w:rsidR="7D072BDD">
      <w:rPr>
        <w:rFonts w:ascii="Arial" w:hAnsi="Arial" w:eastAsia="Arial" w:cs="Arial"/>
        <w:b w:val="1"/>
        <w:bCs w:val="1"/>
        <w:color w:val="2E6EAF"/>
        <w:sz w:val="18"/>
        <w:szCs w:val="18"/>
        <w:lang w:val="en-US"/>
      </w:rPr>
      <w:t>Sophos SF V-2C</w:t>
    </w:r>
    <w:r w:rsidRPr="7D072BDD" w:rsidR="7D072BDD">
      <w:rPr>
        <w:rFonts w:ascii="Arial" w:hAnsi="Arial" w:eastAsia="Arial" w:cs="Arial"/>
        <w:b w:val="1"/>
        <w:bCs w:val="1"/>
        <w:color w:val="2E6EAF"/>
        <w:sz w:val="18"/>
        <w:szCs w:val="18"/>
        <w:lang w:val="en-US"/>
      </w:rPr>
      <w:t>4  |</w:t>
    </w:r>
    <w:r w:rsidRPr="7D072BDD" w:rsidR="7D072BDD">
      <w:rPr>
        <w:rFonts w:ascii="Arial" w:hAnsi="Arial" w:eastAsia="Arial" w:cs="Arial"/>
        <w:b w:val="1"/>
        <w:bCs w:val="1"/>
        <w:color w:val="2E6EAF"/>
        <w:sz w:val="18"/>
        <w:szCs w:val="18"/>
        <w:lang w:val="en-US"/>
      </w:rPr>
      <w:t xml:space="preserve">  Network Security Proposal</w:t>
    </w:r>
    <w:r w:rsidRPr="7D072BDD" w:rsidR="7D072BDD">
      <w:rPr>
        <w:rFonts w:ascii="Arial" w:hAnsi="Arial" w:eastAsia="Arial" w:cs="Arial"/>
        <w:color w:val="2C2C2C"/>
        <w:sz w:val="18"/>
        <w:szCs w:val="18"/>
        <w:lang w:val="en-US"/>
      </w:rPr>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edca77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eb635b1"/>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7F3B352"/>
  <w15:docId w15:val="{F793261F-32C4-4D42-B70C-1426A9D959A4}"/>
  <w:rsids>
    <w:rsidRoot w:val="7D072BDD"/>
    <w:rsid w:val="7D072BD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200"/>
      <w:outlineLvl w:val="0"/>
    </w:pPr>
    <w:rPr>
      <w:rFonts w:ascii="Arial" w:hAnsi="Arial" w:eastAsia="Arial" w:cs="Arial"/>
      <w:b/>
      <w:bCs/>
      <w:color w:val="1B3A6B"/>
      <w:sz w:val="36"/>
      <w:szCs w:val="36"/>
    </w:rPr>
  </w:style>
  <w:style w:type="paragraph" w:styleId="Heading2">
    <w:name w:val="heading 20"/>
    <w:basedOn w:val="Normal"/>
    <w:next w:val="Normal"/>
    <w:qFormat/>
    <w:pPr>
      <w:spacing w:before="240" w:after="140"/>
      <w:outlineLvl w:val="1"/>
    </w:pPr>
    <w:rPr>
      <w:rFonts w:ascii="Arial" w:hAnsi="Arial" w:eastAsia="Arial" w:cs="Arial"/>
      <w:b/>
      <w:bCs/>
      <w:color w:val="2E6EAF"/>
      <w:sz w:val="28"/>
      <w:szCs w:val="28"/>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Ravi Jain</lastModifiedBy>
  <revision>2</revision>
  <dcterms:created xsi:type="dcterms:W3CDTF">2026-03-23T21:31:59.9690000Z</dcterms:created>
  <dcterms:modified xsi:type="dcterms:W3CDTF">2026-03-23T21:36:57.0276966Z</dcterms:modified>
</coreProperties>
</file>

<file path=docProps/custom.xml><?xml version="1.0" encoding="utf-8"?>
<Properties xmlns="http://schemas.openxmlformats.org/officeDocument/2006/custom-properties" xmlns:vt="http://schemas.openxmlformats.org/officeDocument/2006/docPropsVTypes"/>
</file>