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67D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INVOICE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Governed by Master Service Agreement [MSA-XXXX]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16"/>
                <w:szCs w:val="16"/>
              </w:rPr>
              <w:t xml:space="preserve">Bill To: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[COMPANY]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[CLIENT ADDRESS]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[CITY, STATE ZIP]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Invoice #: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[INV-XXXX]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Date: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Due: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[DUE 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Page: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1 of 1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MSA: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[MSA-XXXX]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Products &amp; Equipment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200"/>
        <w:gridCol w:w="600"/>
        <w:gridCol w:w="120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Tax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Sub-Total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Laptop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Pro 14 Laptop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$1,178.67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$3,536.01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Laptop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Latitude 5550 Laptop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$1,342.00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$2,684.00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Monitor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INNOCN 27" 4K USB-C Monitor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6.00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$237.49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$1,424.94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Monitor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P2723QE 27" 4K USB-C Hub Monitor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$389.99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$779.98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Pro Thunderbolt 4 Smart Dock SD25TB4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$307.83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$1,539.15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USB-C Mobile Adapter DA310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$69.99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$209.97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Logitech MX Master 3S Mouse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$99.99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$499.95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Logitech MX Keys S Keyboard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$109.99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$549.95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Dell Pro Slim Briefcase 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$199.95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Headset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Jabra Evolve2 75 UC Wireless Headset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$299.00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$897.00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Webcam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Logitech Brio 4K Ultra HD Webcam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$169.99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$339.98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APC Back-UPS Pro 1500VA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$249.99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$499.98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Ubiquiti UniFi U6 Pro Access Point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4.00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$149.00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$596.00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Ubiquiti USW-Pro-24-PoE Switch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$699.00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$699.00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Samsung 870 EVO 1TB SSD (upgrade)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$89.99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$269.97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Crucial 32GB DDR5 Kit (upgrade)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$124.99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$249.98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Microsoft Office 2024 LTSC Standard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$249.99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$1,249.95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CED - 15 to 34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E-Recycling Fee — Laptops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$35.00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CED - 15 to 34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E-Recycling Fee — Monitors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$7.00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$56.00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Shipping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Freight &amp; Handling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$185.00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$185.00</w:t>
            </w:r>
          </w:p>
        </w:tc>
      </w:tr>
    </w:tbl>
    <w:p>
      <w:pPr>
        <w:spacing w:after="6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r>
        <w:rPr>
          <w:rFonts w:ascii="Open Sans" w:cs="Open Sans" w:eastAsia="Open Sans" w:hAnsi="Open Sans"/>
          <w:i/>
          <w:iCs/>
          <w:color w:val="59595B"/>
          <w:sz w:val="14"/>
          <w:szCs w:val="14"/>
        </w:rPr>
        <w:t xml:space="preserve">Title to equipment remains with Technijian until paid in full per MSA Section 3.09. Items marked "X" in the Tax column are subject to applicable sales tax.</w:t>
      </w:r>
    </w:p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Sub-Total: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$16,500.76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Sales Tax (7.75%):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$1,148.46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$17,649.22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Balance Due: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$17,649.22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1A1A2E"/>
          <w:sz w:val="18"/>
          <w:szCs w:val="18"/>
        </w:rPr>
        <w:t xml:space="preserve">Wire / ACH Information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Bank: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Chase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Account: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791013375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Routing: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322271627</w:t>
      </w:r>
    </w:p>
    <w:p>
      <w:pPr>
        <w:spacing w:after="3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3"/>
              <w:left w:val="none" w:sz="0"/>
              <w:bottom w:val="single" w:color="F67D4B" w:sz="3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TERMS &amp; CONDITIONS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Governing Agreement: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This invoice is governed by Master Service Agreement [MSA-XXXX] and all applicable Schedules attached thereto. In the event of any conflict between the terms stated on this invoice and the MSA, the MSA shall control.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Payment: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Due within thirty (30) days of invoice date (MSA Section 3.03).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Late Fees: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1.5% per month on unpaid balance, compounding monthly (MSA Section 3.04).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Disputes: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Written notice within fifteen (15) days of invoice date. Failure to dispute constitutes acceptance (MSA Section 3.05).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Non-Payment Remedies: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Service suspension (MSA 3.06), acceleration of all amounts due (MSA 3.07), lien and security interest enforcement (MSA 3.09-3.10). Client liable for all collection costs and attorney's fees (MSA 3.08, 8.04).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67D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PRODUCT SPECIFICATIONS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Dell Pro 14 Laptop (Qty: 3)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Core 7 150U (10 Core, Up to 5.40GHz, 12MB Cache, 15W)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512GB PCIe M.2 NVMe Gen 4 Class 25 QLC Solid State Drive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16GB (1X16GB) Up to 5600MT/s DDR5 SoDIMM Non-ECC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Integrated Graphics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Windows 11 Pro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14 inch FHD+ (1920 x 1200) Anti-Glare 300-nits 45% NTSC Non-Touch Display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US English Single Pointing Backlit Copilot key Keyboard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Wi-Fi 6E 2x2 AX211 Wireless Card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FHD IR Camera and Microphone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3-Cell, 55 WHr Lithium Ion Battery (Express Charge Capable)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Dell Latitude 5550 Laptop (Qty: 2)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Core Ultra 7 155U vPro (12 Core, Up to 4.80GHz, 12MB Cache)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512GB PCIe M.2 NVMe Gen 4 Class 40 SSD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16GB (2X8GB) DDR5 5600MT/s Non-ECC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Integrated Graphics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Windows 11 Pro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15.6 inch FHD (1920 x 1080) Anti-Glare 250-nits Non-Touch IPS Display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Intel Wi-Fi 6E AX211 2x2 + Bluetooth 5.3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FHD IR Camera with Microphone, Privacy Shutter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4-Cell, 54 WHr Lithium Ion Battery (Express Charge Capable)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3 Year ProSupport Plus with Next Business Day Onsite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INNOCN 27" 4K USB-C Monitor (Qty: 6)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27 inch IPS 4K UHD (3840 x 2160) Display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USB-C PD 96W — single cable power + video for laptops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HDR400 / 99% sRGB / 350 nits brightness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Height Adjustable Stand, Pivot, Tilt, Swivel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2x HDMI 2.0, 1x DisplayPort 1.4, 1x USB-C, 2x USB-A downstream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VESA 100x100mm Mount Compatible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Dell P2723QE 27" 4K USB-C Hub Monitor (Qty: 2)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27 inch IPS 4K UHD (3840 x 2160) Display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USB-C PD 90W Hub with RJ45 Ethernet pass-through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99% sRGB / 350 nits / Anti-Glare 3H Coating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Height Adjustable Stand, Pivot, Tilt, Swivel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1x USB-C upstream, 1x HDMI, 1x DP 1.4, 4x USB-A, 1x RJ45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VESA 100x100mm Mount Compatible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Dell 3 Year Advanced Exchange Service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Ubiquiti UniFi U6 Pro Access Point (Qty: 4)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WiFi 6 (802.11ax) Dual-Band — 2.4 GHz / 5 GHz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5 GHz: 4x4 MU-MIMO, up to 4.8 Gbps throughput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2.4 GHz: 2x2 MIMO, up to 573 Mbps throughput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PoE powered (802.3at PoE+), no separate power adapter needed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300+ concurrent client capacity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Managed via UniFi Network Controller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Ceiling/Wall mountable with included hardware</w:t>
      </w:r>
    </w:p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Ubiquiti USW-Pro-24-PoE Switch (Qty: 1)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24x Gigabit RJ45 ports with 802.3at/af PoE+ (400W total PoE budget)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2x 10G SFP+ uplink ports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Layer 3 switching with inter-VLAN routing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Managed via UniFi Network Controller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1.3 inch touchscreen for status/management</w:t>
      </w:r>
    </w:p>
    <w:p>
      <w:pPr>
        <w:spacing w:after="40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  •  Rack-mountable 1U form factor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2026-03-24T23:40:01.409Z</dcterms:created>
  <dcterms:modified xsi:type="dcterms:W3CDTF">2026-03-24T23:40:01.409Z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