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DAD8" w14:textId="77777777" w:rsidR="009E1886" w:rsidRPr="009E1886" w:rsidRDefault="009E1886" w:rsidP="009E1886">
      <w:pPr>
        <w:rPr>
          <w:b/>
          <w:bCs/>
          <w:lang w:val="fr-FR"/>
        </w:rPr>
      </w:pPr>
      <w:r w:rsidRPr="009E1886">
        <w:rPr>
          <w:b/>
          <w:bCs/>
          <w:lang w:val="fr-FR"/>
        </w:rPr>
        <w:t>Document: 05 – Non-Functional Requirements (NFRs)</w:t>
      </w:r>
    </w:p>
    <w:p w14:paraId="160D569B" w14:textId="77777777" w:rsidR="009E1886" w:rsidRPr="009E1886" w:rsidRDefault="009E1886" w:rsidP="009E1886">
      <w:r w:rsidRPr="009E1886">
        <w:rPr>
          <w:b/>
          <w:bCs/>
        </w:rPr>
        <w:t>Project:</w:t>
      </w:r>
      <w:r w:rsidRPr="009E1886">
        <w:t xml:space="preserve"> MCPX-KendoBridge Admin Portal</w:t>
      </w:r>
      <w:r w:rsidRPr="009E1886">
        <w:br/>
      </w:r>
      <w:r w:rsidRPr="009E1886">
        <w:rPr>
          <w:b/>
          <w:bCs/>
        </w:rPr>
        <w:t>Document ID:</w:t>
      </w:r>
      <w:r w:rsidRPr="009E1886">
        <w:t xml:space="preserve"> TJ-MCPX-DOC-05</w:t>
      </w:r>
      <w:r w:rsidRPr="009E1886">
        <w:br/>
      </w:r>
      <w:r w:rsidRPr="009E1886">
        <w:rPr>
          <w:b/>
          <w:bCs/>
        </w:rPr>
        <w:t>Version:</w:t>
      </w:r>
      <w:r w:rsidRPr="009E1886">
        <w:t xml:space="preserve"> 1.0.0</w:t>
      </w:r>
      <w:r w:rsidRPr="009E1886">
        <w:br/>
      </w:r>
      <w:r w:rsidRPr="009E1886">
        <w:rPr>
          <w:b/>
          <w:bCs/>
        </w:rPr>
        <w:t>Status:</w:t>
      </w:r>
      <w:r w:rsidRPr="009E1886">
        <w:t xml:space="preserve"> Draft</w:t>
      </w:r>
      <w:r w:rsidRPr="009E1886">
        <w:br/>
      </w:r>
      <w:r w:rsidRPr="009E1886">
        <w:rPr>
          <w:b/>
          <w:bCs/>
        </w:rPr>
        <w:t>Date:</w:t>
      </w:r>
      <w:r w:rsidRPr="009E1886">
        <w:t xml:space="preserve"> 2025-09-27</w:t>
      </w:r>
      <w:r w:rsidRPr="009E1886">
        <w:br/>
      </w:r>
      <w:r w:rsidRPr="009E1886">
        <w:rPr>
          <w:b/>
          <w:bCs/>
        </w:rPr>
        <w:t>Owner:</w:t>
      </w:r>
      <w:r w:rsidRPr="009E1886">
        <w:t xml:space="preserve"> Doc-Factory (Technijian)</w:t>
      </w:r>
      <w:r w:rsidRPr="009E1886">
        <w:br/>
      </w:r>
      <w:r w:rsidRPr="009E1886">
        <w:rPr>
          <w:b/>
          <w:bCs/>
        </w:rPr>
        <w:t>Confidentiality:</w:t>
      </w:r>
      <w:r w:rsidRPr="009E1886">
        <w:t xml:space="preserve"> Technijian Internal</w:t>
      </w:r>
    </w:p>
    <w:p w14:paraId="18C02C63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02"/>
        <w:gridCol w:w="1303"/>
        <w:gridCol w:w="5174"/>
        <w:gridCol w:w="784"/>
      </w:tblGrid>
      <w:tr w:rsidR="009E1886" w:rsidRPr="009E1886" w14:paraId="7E3DA0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38EA9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F34A1D1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130A027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117CA7C0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763C3156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Status</w:t>
            </w:r>
          </w:p>
        </w:tc>
      </w:tr>
      <w:tr w:rsidR="009E1886" w:rsidRPr="009E1886" w14:paraId="21CB5B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335B" w14:textId="77777777" w:rsidR="009E1886" w:rsidRPr="009E1886" w:rsidRDefault="009E1886" w:rsidP="009E1886">
            <w:r w:rsidRPr="009E1886">
              <w:t>0.1.0</w:t>
            </w:r>
          </w:p>
        </w:tc>
        <w:tc>
          <w:tcPr>
            <w:tcW w:w="0" w:type="auto"/>
            <w:vAlign w:val="center"/>
            <w:hideMark/>
          </w:tcPr>
          <w:p w14:paraId="76A2F429" w14:textId="77777777" w:rsidR="009E1886" w:rsidRPr="009E1886" w:rsidRDefault="009E1886" w:rsidP="009E1886">
            <w:r w:rsidRPr="009E1886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647DBB62" w14:textId="77777777" w:rsidR="009E1886" w:rsidRPr="009E1886" w:rsidRDefault="009E1886" w:rsidP="009E1886">
            <w:r w:rsidRPr="009E1886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468A8D6C" w14:textId="77777777" w:rsidR="009E1886" w:rsidRPr="009E1886" w:rsidRDefault="009E1886" w:rsidP="009E1886">
            <w:r w:rsidRPr="009E1886">
              <w:t>Initial NFR outline aligned to Vision/FR</w:t>
            </w:r>
          </w:p>
        </w:tc>
        <w:tc>
          <w:tcPr>
            <w:tcW w:w="0" w:type="auto"/>
            <w:vAlign w:val="center"/>
            <w:hideMark/>
          </w:tcPr>
          <w:p w14:paraId="4C603483" w14:textId="77777777" w:rsidR="009E1886" w:rsidRPr="009E1886" w:rsidRDefault="009E1886" w:rsidP="009E1886">
            <w:r w:rsidRPr="009E1886">
              <w:t>Draft</w:t>
            </w:r>
          </w:p>
        </w:tc>
      </w:tr>
      <w:tr w:rsidR="009E1886" w:rsidRPr="009E1886" w14:paraId="54A43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9696" w14:textId="77777777" w:rsidR="009E1886" w:rsidRPr="009E1886" w:rsidRDefault="009E1886" w:rsidP="009E1886">
            <w:r w:rsidRPr="009E1886">
              <w:t>1.0.0</w:t>
            </w:r>
          </w:p>
        </w:tc>
        <w:tc>
          <w:tcPr>
            <w:tcW w:w="0" w:type="auto"/>
            <w:vAlign w:val="center"/>
            <w:hideMark/>
          </w:tcPr>
          <w:p w14:paraId="0C61A946" w14:textId="77777777" w:rsidR="009E1886" w:rsidRPr="009E1886" w:rsidRDefault="009E1886" w:rsidP="009E1886">
            <w:r w:rsidRPr="009E1886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19A79F6D" w14:textId="77777777" w:rsidR="009E1886" w:rsidRPr="009E1886" w:rsidRDefault="009E1886" w:rsidP="009E1886">
            <w:r w:rsidRPr="009E1886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4E9BC687" w14:textId="77777777" w:rsidR="009E1886" w:rsidRPr="009E1886" w:rsidRDefault="009E1886" w:rsidP="009E1886">
            <w:r w:rsidRPr="009E1886">
              <w:t>Complete NFR set with SLOs, thresholds, verification</w:t>
            </w:r>
          </w:p>
        </w:tc>
        <w:tc>
          <w:tcPr>
            <w:tcW w:w="0" w:type="auto"/>
            <w:vAlign w:val="center"/>
            <w:hideMark/>
          </w:tcPr>
          <w:p w14:paraId="491C1025" w14:textId="77777777" w:rsidR="009E1886" w:rsidRPr="009E1886" w:rsidRDefault="009E1886" w:rsidP="009E1886">
            <w:r w:rsidRPr="009E1886">
              <w:t>Draft</w:t>
            </w:r>
          </w:p>
        </w:tc>
      </w:tr>
    </w:tbl>
    <w:p w14:paraId="3A40E0F8" w14:textId="77777777" w:rsidR="009E1886" w:rsidRPr="009E1886" w:rsidRDefault="009E1886" w:rsidP="009E1886">
      <w:r w:rsidRPr="009E1886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9E1886" w:rsidRPr="009E1886" w14:paraId="06F6B7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34DE7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27D07F85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B8DAAD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42A9CBA8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Comment</w:t>
            </w:r>
          </w:p>
        </w:tc>
      </w:tr>
      <w:tr w:rsidR="009E1886" w:rsidRPr="009E1886" w14:paraId="48343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26C6" w14:textId="77777777" w:rsidR="009E1886" w:rsidRPr="009E1886" w:rsidRDefault="009E1886" w:rsidP="009E1886">
            <w:r w:rsidRPr="009E1886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68B04D2C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4E8D899E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26E55D2C" w14:textId="77777777" w:rsidR="009E1886" w:rsidRPr="009E1886" w:rsidRDefault="009E1886" w:rsidP="009E1886"/>
        </w:tc>
      </w:tr>
      <w:tr w:rsidR="009E1886" w:rsidRPr="009E1886" w14:paraId="262BAD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ED10" w14:textId="77777777" w:rsidR="009E1886" w:rsidRPr="009E1886" w:rsidRDefault="009E1886" w:rsidP="009E1886">
            <w:r w:rsidRPr="009E1886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57DD2E9E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5B5238E4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7C5D6654" w14:textId="77777777" w:rsidR="009E1886" w:rsidRPr="009E1886" w:rsidRDefault="009E1886" w:rsidP="009E1886"/>
        </w:tc>
      </w:tr>
      <w:tr w:rsidR="009E1886" w:rsidRPr="009E1886" w14:paraId="7DB58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EA1A" w14:textId="77777777" w:rsidR="009E1886" w:rsidRPr="009E1886" w:rsidRDefault="009E1886" w:rsidP="009E1886">
            <w:r w:rsidRPr="009E1886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42CDECF8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7108B3F1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75EC1A2F" w14:textId="77777777" w:rsidR="009E1886" w:rsidRPr="009E1886" w:rsidRDefault="009E1886" w:rsidP="009E1886"/>
        </w:tc>
      </w:tr>
      <w:tr w:rsidR="009E1886" w:rsidRPr="009E1886" w14:paraId="42505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52A5" w14:textId="77777777" w:rsidR="009E1886" w:rsidRPr="009E1886" w:rsidRDefault="009E1886" w:rsidP="009E1886">
            <w:r w:rsidRPr="009E1886">
              <w:t>DBA</w:t>
            </w:r>
          </w:p>
        </w:tc>
        <w:tc>
          <w:tcPr>
            <w:tcW w:w="0" w:type="auto"/>
            <w:vAlign w:val="center"/>
            <w:hideMark/>
          </w:tcPr>
          <w:p w14:paraId="031B4283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47D34267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0EA746B6" w14:textId="77777777" w:rsidR="009E1886" w:rsidRPr="009E1886" w:rsidRDefault="009E1886" w:rsidP="009E1886"/>
        </w:tc>
      </w:tr>
      <w:tr w:rsidR="009E1886" w:rsidRPr="009E1886" w14:paraId="7A74F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94F7" w14:textId="77777777" w:rsidR="009E1886" w:rsidRPr="009E1886" w:rsidRDefault="009E1886" w:rsidP="009E1886">
            <w:r w:rsidRPr="009E1886">
              <w:t>QA Lead</w:t>
            </w:r>
          </w:p>
        </w:tc>
        <w:tc>
          <w:tcPr>
            <w:tcW w:w="0" w:type="auto"/>
            <w:vAlign w:val="center"/>
            <w:hideMark/>
          </w:tcPr>
          <w:p w14:paraId="298A81A7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419CA6CE" w14:textId="77777777" w:rsidR="009E1886" w:rsidRPr="009E1886" w:rsidRDefault="009E1886" w:rsidP="009E1886"/>
        </w:tc>
        <w:tc>
          <w:tcPr>
            <w:tcW w:w="0" w:type="auto"/>
            <w:vAlign w:val="center"/>
            <w:hideMark/>
          </w:tcPr>
          <w:p w14:paraId="31B7FD16" w14:textId="77777777" w:rsidR="009E1886" w:rsidRPr="009E1886" w:rsidRDefault="009E1886" w:rsidP="009E1886"/>
        </w:tc>
      </w:tr>
    </w:tbl>
    <w:p w14:paraId="751D91B3" w14:textId="77777777" w:rsidR="009E1886" w:rsidRPr="009E1886" w:rsidRDefault="009E1886" w:rsidP="009E1886">
      <w:r w:rsidRPr="009E1886">
        <w:pict w14:anchorId="58D39584">
          <v:rect id="_x0000_i1147" style="width:0;height:1.5pt" o:hralign="center" o:hrstd="t" o:hr="t" fillcolor="#a0a0a0" stroked="f"/>
        </w:pict>
      </w:r>
    </w:p>
    <w:p w14:paraId="0A6B6B1A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1. Purpose</w:t>
      </w:r>
    </w:p>
    <w:p w14:paraId="55F88DA6" w14:textId="77777777" w:rsidR="009E1886" w:rsidRPr="009E1886" w:rsidRDefault="009E1886" w:rsidP="009E1886">
      <w:r w:rsidRPr="009E1886">
        <w:t xml:space="preserve">Define concrete </w:t>
      </w:r>
      <w:r w:rsidRPr="009E1886">
        <w:rPr>
          <w:b/>
          <w:bCs/>
        </w:rPr>
        <w:t>service levels, constraints, and quality attributes</w:t>
      </w:r>
      <w:r w:rsidRPr="009E1886">
        <w:t xml:space="preserve"> for the Admin Portal and Admin API so engineering, QA, and operations can verify conformance before promotion (</w:t>
      </w:r>
      <w:r w:rsidRPr="009E1886">
        <w:rPr>
          <w:b/>
          <w:bCs/>
        </w:rPr>
        <w:t>Alpha → Beta → RTM → Prod</w:t>
      </w:r>
      <w:r w:rsidRPr="009E1886">
        <w:t>).</w:t>
      </w:r>
    </w:p>
    <w:p w14:paraId="3B5F04E7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2. Scope</w:t>
      </w:r>
    </w:p>
    <w:p w14:paraId="474BE577" w14:textId="77777777" w:rsidR="009E1886" w:rsidRPr="009E1886" w:rsidRDefault="009E1886" w:rsidP="009E1886">
      <w:r w:rsidRPr="009E1886">
        <w:lastRenderedPageBreak/>
        <w:t xml:space="preserve">Applies to the </w:t>
      </w:r>
      <w:r w:rsidRPr="009E1886">
        <w:rPr>
          <w:b/>
          <w:bCs/>
        </w:rPr>
        <w:t>React (KendoReact Fluent 2) web app</w:t>
      </w:r>
      <w:r w:rsidRPr="009E1886">
        <w:t xml:space="preserve">, </w:t>
      </w:r>
      <w:r w:rsidRPr="009E1886">
        <w:rPr>
          <w:b/>
          <w:bCs/>
        </w:rPr>
        <w:t>.NET 8 Admin API/Workers</w:t>
      </w:r>
      <w:r w:rsidRPr="009E1886">
        <w:t xml:space="preserve">, </w:t>
      </w:r>
      <w:r w:rsidRPr="009E1886">
        <w:rPr>
          <w:b/>
          <w:bCs/>
        </w:rPr>
        <w:t>SQL Server 2022</w:t>
      </w:r>
      <w:r w:rsidRPr="009E1886">
        <w:t xml:space="preserve">, </w:t>
      </w:r>
      <w:r w:rsidRPr="009E1886">
        <w:rPr>
          <w:b/>
          <w:bCs/>
        </w:rPr>
        <w:t>Azure SSO (Entra ID)</w:t>
      </w:r>
      <w:r w:rsidRPr="009E1886">
        <w:t xml:space="preserve">, configuration/flags/lookups (SP-only DAL), </w:t>
      </w:r>
      <w:r w:rsidRPr="009E1886">
        <w:rPr>
          <w:b/>
          <w:bCs/>
        </w:rPr>
        <w:t>SSE streaming</w:t>
      </w:r>
      <w:r w:rsidRPr="009E1886">
        <w:t>, observability, CI/CD, security &amp; compliance, backup/DR, and evidence retention.</w:t>
      </w:r>
    </w:p>
    <w:p w14:paraId="45AECE03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3. Service Level Objectives (SLOs)</w:t>
      </w:r>
    </w:p>
    <w:p w14:paraId="5E222360" w14:textId="77777777" w:rsidR="009E1886" w:rsidRPr="009E1886" w:rsidRDefault="009E1886" w:rsidP="009E1886">
      <w:r w:rsidRPr="009E1886">
        <w:t>SLOs measured monthly unless noted. “p95/p99” are per-endpoint percentiles excluding scheduled maintenance.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064"/>
        <w:gridCol w:w="1953"/>
        <w:gridCol w:w="2357"/>
      </w:tblGrid>
      <w:tr w:rsidR="009E1886" w:rsidRPr="009E1886" w14:paraId="72C6A4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155B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Area / Endpoint</w:t>
            </w:r>
          </w:p>
        </w:tc>
        <w:tc>
          <w:tcPr>
            <w:tcW w:w="0" w:type="auto"/>
            <w:vAlign w:val="center"/>
            <w:hideMark/>
          </w:tcPr>
          <w:p w14:paraId="3DA42B16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SLI Definition</w:t>
            </w:r>
          </w:p>
        </w:tc>
        <w:tc>
          <w:tcPr>
            <w:tcW w:w="0" w:type="auto"/>
            <w:vAlign w:val="center"/>
            <w:hideMark/>
          </w:tcPr>
          <w:p w14:paraId="5E15BB77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SLO (Prod)</w:t>
            </w:r>
          </w:p>
        </w:tc>
        <w:tc>
          <w:tcPr>
            <w:tcW w:w="0" w:type="auto"/>
            <w:vAlign w:val="center"/>
            <w:hideMark/>
          </w:tcPr>
          <w:p w14:paraId="02C5A138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Notes / Verification</w:t>
            </w:r>
          </w:p>
        </w:tc>
      </w:tr>
      <w:tr w:rsidR="009E1886" w:rsidRPr="009E1886" w14:paraId="1ED3CC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526B" w14:textId="77777777" w:rsidR="009E1886" w:rsidRPr="009E1886" w:rsidRDefault="009E1886" w:rsidP="009E1886">
            <w:r w:rsidRPr="009E1886">
              <w:rPr>
                <w:b/>
                <w:bCs/>
              </w:rPr>
              <w:t>Availability (API)</w:t>
            </w:r>
          </w:p>
        </w:tc>
        <w:tc>
          <w:tcPr>
            <w:tcW w:w="0" w:type="auto"/>
            <w:vAlign w:val="center"/>
            <w:hideMark/>
          </w:tcPr>
          <w:p w14:paraId="72E2A178" w14:textId="77777777" w:rsidR="009E1886" w:rsidRPr="009E1886" w:rsidRDefault="009E1886" w:rsidP="009E1886">
            <w:r w:rsidRPr="009E1886">
              <w:t>Minutes up / minutes in month</w:t>
            </w:r>
          </w:p>
        </w:tc>
        <w:tc>
          <w:tcPr>
            <w:tcW w:w="0" w:type="auto"/>
            <w:vAlign w:val="center"/>
            <w:hideMark/>
          </w:tcPr>
          <w:p w14:paraId="7B59672F" w14:textId="77777777" w:rsidR="009E1886" w:rsidRPr="009E1886" w:rsidRDefault="009E1886" w:rsidP="009E1886">
            <w:r w:rsidRPr="009E1886">
              <w:rPr>
                <w:b/>
                <w:bCs/>
              </w:rPr>
              <w:t>≥ 99.9%</w:t>
            </w:r>
          </w:p>
        </w:tc>
        <w:tc>
          <w:tcPr>
            <w:tcW w:w="0" w:type="auto"/>
            <w:vAlign w:val="center"/>
            <w:hideMark/>
          </w:tcPr>
          <w:p w14:paraId="2FD87A2D" w14:textId="77777777" w:rsidR="009E1886" w:rsidRPr="009E1886" w:rsidRDefault="009E1886" w:rsidP="009E1886">
            <w:r w:rsidRPr="009E1886">
              <w:t>Uptime monitor; synthetic checks</w:t>
            </w:r>
          </w:p>
        </w:tc>
      </w:tr>
      <w:tr w:rsidR="009E1886" w:rsidRPr="009E1886" w14:paraId="07909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37CE" w14:textId="77777777" w:rsidR="009E1886" w:rsidRPr="009E1886" w:rsidRDefault="009E1886" w:rsidP="009E1886">
            <w:r w:rsidRPr="009E1886">
              <w:rPr>
                <w:b/>
                <w:bCs/>
              </w:rPr>
              <w:t>Availability (Web)</w:t>
            </w:r>
          </w:p>
        </w:tc>
        <w:tc>
          <w:tcPr>
            <w:tcW w:w="0" w:type="auto"/>
            <w:vAlign w:val="center"/>
            <w:hideMark/>
          </w:tcPr>
          <w:p w14:paraId="4C1AB76C" w14:textId="77777777" w:rsidR="009E1886" w:rsidRPr="009E1886" w:rsidRDefault="009E1886" w:rsidP="009E1886">
            <w:r w:rsidRPr="009E1886">
              <w:t>SPA served + API reachable</w:t>
            </w:r>
          </w:p>
        </w:tc>
        <w:tc>
          <w:tcPr>
            <w:tcW w:w="0" w:type="auto"/>
            <w:vAlign w:val="center"/>
            <w:hideMark/>
          </w:tcPr>
          <w:p w14:paraId="37FB7F0E" w14:textId="77777777" w:rsidR="009E1886" w:rsidRPr="009E1886" w:rsidRDefault="009E1886" w:rsidP="009E1886">
            <w:r w:rsidRPr="009E1886">
              <w:rPr>
                <w:b/>
                <w:bCs/>
              </w:rPr>
              <w:t>≥ 99.9%</w:t>
            </w:r>
          </w:p>
        </w:tc>
        <w:tc>
          <w:tcPr>
            <w:tcW w:w="0" w:type="auto"/>
            <w:vAlign w:val="center"/>
            <w:hideMark/>
          </w:tcPr>
          <w:p w14:paraId="4646073D" w14:textId="77777777" w:rsidR="009E1886" w:rsidRPr="009E1886" w:rsidRDefault="009E1886" w:rsidP="009E1886">
            <w:r w:rsidRPr="009E1886">
              <w:t>Synthetic login → dashboard</w:t>
            </w:r>
          </w:p>
        </w:tc>
      </w:tr>
      <w:tr w:rsidR="009E1886" w:rsidRPr="009E1886" w14:paraId="7EB99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AA63" w14:textId="77777777" w:rsidR="009E1886" w:rsidRPr="009E1886" w:rsidRDefault="009E1886" w:rsidP="009E1886">
            <w:r w:rsidRPr="009E1886">
              <w:rPr>
                <w:b/>
                <w:bCs/>
              </w:rPr>
              <w:t>Latency JSON – read</w:t>
            </w:r>
          </w:p>
        </w:tc>
        <w:tc>
          <w:tcPr>
            <w:tcW w:w="0" w:type="auto"/>
            <w:vAlign w:val="center"/>
            <w:hideMark/>
          </w:tcPr>
          <w:p w14:paraId="1E96697D" w14:textId="77777777" w:rsidR="009E1886" w:rsidRPr="009E1886" w:rsidRDefault="009E1886" w:rsidP="009E1886">
            <w:r w:rsidRPr="009E1886">
              <w:t>GET /config/effective, GET /audit (paged)</w:t>
            </w:r>
          </w:p>
        </w:tc>
        <w:tc>
          <w:tcPr>
            <w:tcW w:w="0" w:type="auto"/>
            <w:vAlign w:val="center"/>
            <w:hideMark/>
          </w:tcPr>
          <w:p w14:paraId="0B59ABDE" w14:textId="77777777" w:rsidR="009E1886" w:rsidRPr="009E1886" w:rsidRDefault="009E1886" w:rsidP="009E1886">
            <w:r w:rsidRPr="009E1886">
              <w:rPr>
                <w:b/>
                <w:bCs/>
              </w:rPr>
              <w:t>p95 ≤ 300 ms</w:t>
            </w:r>
            <w:r w:rsidRPr="009E1886">
              <w:t xml:space="preserve">, </w:t>
            </w:r>
            <w:r w:rsidRPr="009E1886">
              <w:rPr>
                <w:b/>
                <w:bCs/>
              </w:rPr>
              <w:t>p99 ≤ 600 ms</w:t>
            </w:r>
          </w:p>
        </w:tc>
        <w:tc>
          <w:tcPr>
            <w:tcW w:w="0" w:type="auto"/>
            <w:vAlign w:val="center"/>
            <w:hideMark/>
          </w:tcPr>
          <w:p w14:paraId="0A2313C2" w14:textId="77777777" w:rsidR="009E1886" w:rsidRPr="009E1886" w:rsidRDefault="009E1886" w:rsidP="009E1886">
            <w:r w:rsidRPr="009E1886">
              <w:t>k6 tests; APM histograms</w:t>
            </w:r>
          </w:p>
        </w:tc>
      </w:tr>
      <w:tr w:rsidR="009E1886" w:rsidRPr="009E1886" w14:paraId="0D0A4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B7EC" w14:textId="77777777" w:rsidR="009E1886" w:rsidRPr="009E1886" w:rsidRDefault="009E1886" w:rsidP="009E1886">
            <w:r w:rsidRPr="009E1886">
              <w:rPr>
                <w:b/>
                <w:bCs/>
              </w:rPr>
              <w:t>Latency JSON – write</w:t>
            </w:r>
          </w:p>
        </w:tc>
        <w:tc>
          <w:tcPr>
            <w:tcW w:w="0" w:type="auto"/>
            <w:vAlign w:val="center"/>
            <w:hideMark/>
          </w:tcPr>
          <w:p w14:paraId="6DE39619" w14:textId="77777777" w:rsidR="009E1886" w:rsidRPr="009E1886" w:rsidRDefault="009E1886" w:rsidP="009E1886">
            <w:r w:rsidRPr="009E1886">
              <w:t>Config/flags/lookups mutations</w:t>
            </w:r>
          </w:p>
        </w:tc>
        <w:tc>
          <w:tcPr>
            <w:tcW w:w="0" w:type="auto"/>
            <w:vAlign w:val="center"/>
            <w:hideMark/>
          </w:tcPr>
          <w:p w14:paraId="4F023438" w14:textId="77777777" w:rsidR="009E1886" w:rsidRPr="009E1886" w:rsidRDefault="009E1886" w:rsidP="009E1886">
            <w:r w:rsidRPr="009E1886">
              <w:rPr>
                <w:b/>
                <w:bCs/>
              </w:rPr>
              <w:t>p95 ≤ 500 ms</w:t>
            </w:r>
            <w:r w:rsidRPr="009E1886">
              <w:t xml:space="preserve">, </w:t>
            </w:r>
            <w:r w:rsidRPr="009E1886">
              <w:rPr>
                <w:b/>
                <w:bCs/>
              </w:rPr>
              <w:t>p99 ≤ 900 ms</w:t>
            </w:r>
          </w:p>
        </w:tc>
        <w:tc>
          <w:tcPr>
            <w:tcW w:w="0" w:type="auto"/>
            <w:vAlign w:val="center"/>
            <w:hideMark/>
          </w:tcPr>
          <w:p w14:paraId="229A1AFE" w14:textId="77777777" w:rsidR="009E1886" w:rsidRPr="009E1886" w:rsidRDefault="009E1886" w:rsidP="009E1886">
            <w:r w:rsidRPr="009E1886">
              <w:t>Contract + perf tests</w:t>
            </w:r>
          </w:p>
        </w:tc>
      </w:tr>
      <w:tr w:rsidR="009E1886" w:rsidRPr="009E1886" w14:paraId="574980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6145" w14:textId="77777777" w:rsidR="009E1886" w:rsidRPr="009E1886" w:rsidRDefault="009E1886" w:rsidP="009E1886">
            <w:r w:rsidRPr="009E1886">
              <w:rPr>
                <w:b/>
                <w:bCs/>
              </w:rPr>
              <w:t>Health/Ready</w:t>
            </w:r>
          </w:p>
        </w:tc>
        <w:tc>
          <w:tcPr>
            <w:tcW w:w="0" w:type="auto"/>
            <w:vAlign w:val="center"/>
            <w:hideMark/>
          </w:tcPr>
          <w:p w14:paraId="12038B0E" w14:textId="77777777" w:rsidR="009E1886" w:rsidRPr="009E1886" w:rsidRDefault="009E1886" w:rsidP="009E1886">
            <w:r w:rsidRPr="009E1886">
              <w:t>GET /healthz, GET /ready</w:t>
            </w:r>
          </w:p>
        </w:tc>
        <w:tc>
          <w:tcPr>
            <w:tcW w:w="0" w:type="auto"/>
            <w:vAlign w:val="center"/>
            <w:hideMark/>
          </w:tcPr>
          <w:p w14:paraId="2CFA5CA6" w14:textId="77777777" w:rsidR="009E1886" w:rsidRPr="009E1886" w:rsidRDefault="009E1886" w:rsidP="009E1886">
            <w:r w:rsidRPr="009E1886">
              <w:rPr>
                <w:b/>
                <w:bCs/>
              </w:rPr>
              <w:t>p95 ≤ 150 ms</w:t>
            </w:r>
          </w:p>
        </w:tc>
        <w:tc>
          <w:tcPr>
            <w:tcW w:w="0" w:type="auto"/>
            <w:vAlign w:val="center"/>
            <w:hideMark/>
          </w:tcPr>
          <w:p w14:paraId="1BC10780" w14:textId="77777777" w:rsidR="009E1886" w:rsidRPr="009E1886" w:rsidRDefault="009E1886" w:rsidP="009E1886">
            <w:r w:rsidRPr="009E1886">
              <w:t>Smoke on each deploy</w:t>
            </w:r>
          </w:p>
        </w:tc>
      </w:tr>
      <w:tr w:rsidR="009E1886" w:rsidRPr="009E1886" w14:paraId="79BFD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A3A5" w14:textId="77777777" w:rsidR="009E1886" w:rsidRPr="009E1886" w:rsidRDefault="009E1886" w:rsidP="009E1886">
            <w:r w:rsidRPr="009E1886">
              <w:rPr>
                <w:b/>
                <w:bCs/>
              </w:rPr>
              <w:t>SSE Time-to-First-Byte</w:t>
            </w:r>
          </w:p>
        </w:tc>
        <w:tc>
          <w:tcPr>
            <w:tcW w:w="0" w:type="auto"/>
            <w:vAlign w:val="center"/>
            <w:hideMark/>
          </w:tcPr>
          <w:p w14:paraId="2E52BF65" w14:textId="77777777" w:rsidR="009E1886" w:rsidRPr="009E1886" w:rsidRDefault="009E1886" w:rsidP="009E1886">
            <w:r w:rsidRPr="009E1886">
              <w:t>GET /jobs/{id}/events first event</w:t>
            </w:r>
          </w:p>
        </w:tc>
        <w:tc>
          <w:tcPr>
            <w:tcW w:w="0" w:type="auto"/>
            <w:vAlign w:val="center"/>
            <w:hideMark/>
          </w:tcPr>
          <w:p w14:paraId="37853FFD" w14:textId="77777777" w:rsidR="009E1886" w:rsidRPr="009E1886" w:rsidRDefault="009E1886" w:rsidP="009E1886">
            <w:r w:rsidRPr="009E1886">
              <w:rPr>
                <w:b/>
                <w:bCs/>
              </w:rPr>
              <w:t>≤ 200 ms</w:t>
            </w:r>
          </w:p>
        </w:tc>
        <w:tc>
          <w:tcPr>
            <w:tcW w:w="0" w:type="auto"/>
            <w:vAlign w:val="center"/>
            <w:hideMark/>
          </w:tcPr>
          <w:p w14:paraId="0DF48C87" w14:textId="77777777" w:rsidR="009E1886" w:rsidRPr="009E1886" w:rsidRDefault="009E1886" w:rsidP="009E1886">
            <w:r w:rsidRPr="009E1886">
              <w:t>k6 + server logs</w:t>
            </w:r>
          </w:p>
        </w:tc>
      </w:tr>
      <w:tr w:rsidR="009E1886" w:rsidRPr="009E1886" w14:paraId="2EE0EB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273E4" w14:textId="77777777" w:rsidR="009E1886" w:rsidRPr="009E1886" w:rsidRDefault="009E1886" w:rsidP="009E1886">
            <w:r w:rsidRPr="009E1886">
              <w:rPr>
                <w:b/>
                <w:bCs/>
              </w:rPr>
              <w:t>SSE cadence</w:t>
            </w:r>
          </w:p>
        </w:tc>
        <w:tc>
          <w:tcPr>
            <w:tcW w:w="0" w:type="auto"/>
            <w:vAlign w:val="center"/>
            <w:hideMark/>
          </w:tcPr>
          <w:p w14:paraId="2C24D675" w14:textId="77777777" w:rsidR="009E1886" w:rsidRPr="009E1886" w:rsidRDefault="009E1886" w:rsidP="009E1886">
            <w:r w:rsidRPr="009E1886">
              <w:t>Heartbeat interval</w:t>
            </w:r>
          </w:p>
        </w:tc>
        <w:tc>
          <w:tcPr>
            <w:tcW w:w="0" w:type="auto"/>
            <w:vAlign w:val="center"/>
            <w:hideMark/>
          </w:tcPr>
          <w:p w14:paraId="1C441E2C" w14:textId="77777777" w:rsidR="009E1886" w:rsidRPr="009E1886" w:rsidRDefault="009E1886" w:rsidP="009E1886">
            <w:r w:rsidRPr="009E1886">
              <w:rPr>
                <w:b/>
                <w:bCs/>
              </w:rPr>
              <w:t>≤ 10 s</w:t>
            </w:r>
            <w:r w:rsidRPr="009E1886">
              <w:t xml:space="preserve"> between heartbeats</w:t>
            </w:r>
          </w:p>
        </w:tc>
        <w:tc>
          <w:tcPr>
            <w:tcW w:w="0" w:type="auto"/>
            <w:vAlign w:val="center"/>
            <w:hideMark/>
          </w:tcPr>
          <w:p w14:paraId="7C464563" w14:textId="77777777" w:rsidR="009E1886" w:rsidRPr="009E1886" w:rsidRDefault="009E1886" w:rsidP="009E1886">
            <w:r w:rsidRPr="009E1886">
              <w:t>Observability alert if breached</w:t>
            </w:r>
          </w:p>
        </w:tc>
      </w:tr>
      <w:tr w:rsidR="009E1886" w:rsidRPr="009E1886" w14:paraId="74BB6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8771" w14:textId="77777777" w:rsidR="009E1886" w:rsidRPr="009E1886" w:rsidRDefault="009E1886" w:rsidP="009E1886">
            <w:r w:rsidRPr="009E1886">
              <w:rPr>
                <w:b/>
                <w:bCs/>
              </w:rPr>
              <w:t>Dashboard TTI</w:t>
            </w:r>
          </w:p>
        </w:tc>
        <w:tc>
          <w:tcPr>
            <w:tcW w:w="0" w:type="auto"/>
            <w:vAlign w:val="center"/>
            <w:hideMark/>
          </w:tcPr>
          <w:p w14:paraId="53BDB8D7" w14:textId="77777777" w:rsidR="009E1886" w:rsidRPr="009E1886" w:rsidRDefault="009E1886" w:rsidP="009E1886">
            <w:r w:rsidRPr="009E1886">
              <w:t>Initial interact time after auth</w:t>
            </w:r>
          </w:p>
        </w:tc>
        <w:tc>
          <w:tcPr>
            <w:tcW w:w="0" w:type="auto"/>
            <w:vAlign w:val="center"/>
            <w:hideMark/>
          </w:tcPr>
          <w:p w14:paraId="3068F230" w14:textId="77777777" w:rsidR="009E1886" w:rsidRPr="009E1886" w:rsidRDefault="009E1886" w:rsidP="009E1886">
            <w:r w:rsidRPr="009E1886">
              <w:rPr>
                <w:b/>
                <w:bCs/>
              </w:rPr>
              <w:t>p95 ≤ 2.0 s</w:t>
            </w:r>
          </w:p>
        </w:tc>
        <w:tc>
          <w:tcPr>
            <w:tcW w:w="0" w:type="auto"/>
            <w:vAlign w:val="center"/>
            <w:hideMark/>
          </w:tcPr>
          <w:p w14:paraId="451FEC5C" w14:textId="77777777" w:rsidR="009E1886" w:rsidRPr="009E1886" w:rsidRDefault="009E1886" w:rsidP="009E1886">
            <w:r w:rsidRPr="009E1886">
              <w:t>Lighthouse CI (LAN)</w:t>
            </w:r>
          </w:p>
        </w:tc>
      </w:tr>
      <w:tr w:rsidR="009E1886" w:rsidRPr="009E1886" w14:paraId="3511F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53A1" w14:textId="77777777" w:rsidR="009E1886" w:rsidRPr="009E1886" w:rsidRDefault="009E1886" w:rsidP="009E1886">
            <w:r w:rsidRPr="009E1886">
              <w:rPr>
                <w:b/>
                <w:bCs/>
              </w:rPr>
              <w:t>Error rate (5xx)</w:t>
            </w:r>
          </w:p>
        </w:tc>
        <w:tc>
          <w:tcPr>
            <w:tcW w:w="0" w:type="auto"/>
            <w:vAlign w:val="center"/>
            <w:hideMark/>
          </w:tcPr>
          <w:p w14:paraId="1C783603" w14:textId="77777777" w:rsidR="009E1886" w:rsidRPr="009E1886" w:rsidRDefault="009E1886" w:rsidP="009E1886">
            <w:r w:rsidRPr="009E1886">
              <w:t>5xx / total requests</w:t>
            </w:r>
          </w:p>
        </w:tc>
        <w:tc>
          <w:tcPr>
            <w:tcW w:w="0" w:type="auto"/>
            <w:vAlign w:val="center"/>
            <w:hideMark/>
          </w:tcPr>
          <w:p w14:paraId="4ABCC17E" w14:textId="77777777" w:rsidR="009E1886" w:rsidRPr="009E1886" w:rsidRDefault="009E1886" w:rsidP="009E1886">
            <w:r w:rsidRPr="009E1886">
              <w:rPr>
                <w:b/>
                <w:bCs/>
              </w:rPr>
              <w:t>≤ 0.5%</w:t>
            </w:r>
          </w:p>
        </w:tc>
        <w:tc>
          <w:tcPr>
            <w:tcW w:w="0" w:type="auto"/>
            <w:vAlign w:val="center"/>
            <w:hideMark/>
          </w:tcPr>
          <w:p w14:paraId="4657E5A6" w14:textId="77777777" w:rsidR="009E1886" w:rsidRPr="009E1886" w:rsidRDefault="009E1886" w:rsidP="009E1886">
            <w:r w:rsidRPr="009E1886">
              <w:t>Error budget tracking</w:t>
            </w:r>
          </w:p>
        </w:tc>
      </w:tr>
      <w:tr w:rsidR="009E1886" w:rsidRPr="009E1886" w14:paraId="38153A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821F" w14:textId="77777777" w:rsidR="009E1886" w:rsidRPr="009E1886" w:rsidRDefault="009E1886" w:rsidP="009E1886">
            <w:r w:rsidRPr="009E1886">
              <w:rPr>
                <w:b/>
                <w:bCs/>
              </w:rPr>
              <w:t>Promotion readiness</w:t>
            </w:r>
          </w:p>
        </w:tc>
        <w:tc>
          <w:tcPr>
            <w:tcW w:w="0" w:type="auto"/>
            <w:vAlign w:val="center"/>
            <w:hideMark/>
          </w:tcPr>
          <w:p w14:paraId="7A64A1F2" w14:textId="77777777" w:rsidR="009E1886" w:rsidRPr="009E1886" w:rsidRDefault="009E1886" w:rsidP="009E1886">
            <w:r w:rsidRPr="009E1886">
              <w:t>RTM ↔ Prod config parity</w:t>
            </w:r>
          </w:p>
        </w:tc>
        <w:tc>
          <w:tcPr>
            <w:tcW w:w="0" w:type="auto"/>
            <w:vAlign w:val="center"/>
            <w:hideMark/>
          </w:tcPr>
          <w:p w14:paraId="01A5B415" w14:textId="77777777" w:rsidR="009E1886" w:rsidRPr="009E1886" w:rsidRDefault="009E1886" w:rsidP="009E1886">
            <w:r w:rsidRPr="009E1886">
              <w:rPr>
                <w:b/>
                <w:bCs/>
              </w:rPr>
              <w:t>0 critical diffs</w:t>
            </w:r>
          </w:p>
        </w:tc>
        <w:tc>
          <w:tcPr>
            <w:tcW w:w="0" w:type="auto"/>
            <w:vAlign w:val="center"/>
            <w:hideMark/>
          </w:tcPr>
          <w:p w14:paraId="4CFA4426" w14:textId="77777777" w:rsidR="009E1886" w:rsidRPr="009E1886" w:rsidRDefault="009E1886" w:rsidP="009E1886">
            <w:r w:rsidRPr="009E1886">
              <w:t>Parity gate blocks deploy</w:t>
            </w:r>
          </w:p>
        </w:tc>
      </w:tr>
    </w:tbl>
    <w:p w14:paraId="216B6343" w14:textId="77777777" w:rsidR="009E1886" w:rsidRPr="009E1886" w:rsidRDefault="009E1886" w:rsidP="009E1886">
      <w:r w:rsidRPr="009E1886">
        <w:pict w14:anchorId="481BD034">
          <v:rect id="_x0000_i1148" style="width:0;height:1.5pt" o:hralign="center" o:hrstd="t" o:hr="t" fillcolor="#a0a0a0" stroked="f"/>
        </w:pict>
      </w:r>
    </w:p>
    <w:p w14:paraId="2FCBC467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4. Performance &amp; Capacity</w:t>
      </w:r>
    </w:p>
    <w:p w14:paraId="373A6CB3" w14:textId="77777777" w:rsidR="009E1886" w:rsidRPr="009E1886" w:rsidRDefault="009E1886" w:rsidP="009E1886">
      <w:pPr>
        <w:numPr>
          <w:ilvl w:val="0"/>
          <w:numId w:val="59"/>
        </w:numPr>
      </w:pPr>
      <w:r w:rsidRPr="009E1886">
        <w:rPr>
          <w:b/>
          <w:bCs/>
        </w:rPr>
        <w:lastRenderedPageBreak/>
        <w:t>NFR-PERF-01 (Must):</w:t>
      </w:r>
      <w:r w:rsidRPr="009E1886">
        <w:t xml:space="preserve"> The API SHALL sustain </w:t>
      </w:r>
      <w:r w:rsidRPr="009E1886">
        <w:rPr>
          <w:b/>
          <w:bCs/>
        </w:rPr>
        <w:t>100 RPS</w:t>
      </w:r>
      <w:r w:rsidRPr="009E1886">
        <w:t xml:space="preserve"> (read-heavy mix 80/20) with SLOs met; tolerate </w:t>
      </w:r>
      <w:r w:rsidRPr="009E1886">
        <w:rPr>
          <w:b/>
          <w:bCs/>
        </w:rPr>
        <w:t>300 RPS for 5-minute bursts</w:t>
      </w:r>
      <w:r w:rsidRPr="009E1886">
        <w:t xml:space="preserve"> with </w:t>
      </w:r>
      <w:r w:rsidRPr="009E1886">
        <w:rPr>
          <w:b/>
          <w:bCs/>
        </w:rPr>
        <w:t>p95 ≤ 600 ms</w:t>
      </w:r>
      <w:r w:rsidRPr="009E1886">
        <w:t>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k6 load profile in CI perf stage; dashboard export attached to Evidence Pack.</w:t>
      </w:r>
    </w:p>
    <w:p w14:paraId="5768DB3A" w14:textId="77777777" w:rsidR="009E1886" w:rsidRPr="009E1886" w:rsidRDefault="009E1886" w:rsidP="009E1886">
      <w:pPr>
        <w:numPr>
          <w:ilvl w:val="0"/>
          <w:numId w:val="59"/>
        </w:numPr>
      </w:pPr>
      <w:r w:rsidRPr="009E1886">
        <w:rPr>
          <w:b/>
          <w:bCs/>
        </w:rPr>
        <w:t>NFR-PERF-02 (Must):</w:t>
      </w:r>
      <w:r w:rsidRPr="009E1886">
        <w:t xml:space="preserve"> The system SHALL support </w:t>
      </w:r>
      <w:r w:rsidRPr="009E1886">
        <w:rPr>
          <w:b/>
          <w:bCs/>
        </w:rPr>
        <w:t>≥ 200 concurrent authenticated sessions</w:t>
      </w:r>
      <w:r w:rsidRPr="009E1886">
        <w:t xml:space="preserve"> and </w:t>
      </w:r>
      <w:r w:rsidRPr="009E1886">
        <w:rPr>
          <w:b/>
          <w:bCs/>
        </w:rPr>
        <w:t>≥ 100 concurrent SSE streams</w:t>
      </w:r>
      <w:r w:rsidRPr="009E1886">
        <w:t xml:space="preserve"> in Prod without SLO breach.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Concurrency soak test (1h), alert thresholds observed.</w:t>
      </w:r>
    </w:p>
    <w:p w14:paraId="6CAF35DB" w14:textId="77777777" w:rsidR="009E1886" w:rsidRPr="009E1886" w:rsidRDefault="009E1886" w:rsidP="009E1886">
      <w:pPr>
        <w:numPr>
          <w:ilvl w:val="0"/>
          <w:numId w:val="59"/>
        </w:numPr>
      </w:pPr>
      <w:r w:rsidRPr="009E1886">
        <w:rPr>
          <w:b/>
          <w:bCs/>
        </w:rPr>
        <w:t>NFR-PERF-03 (Should):</w:t>
      </w:r>
      <w:r w:rsidRPr="009E1886">
        <w:t xml:space="preserve"> Client bundle (web) SHOULD keep </w:t>
      </w:r>
      <w:r w:rsidRPr="009E1886">
        <w:rPr>
          <w:b/>
          <w:bCs/>
        </w:rPr>
        <w:t>JS ≤ 500 KB gz</w:t>
      </w:r>
      <w:r w:rsidRPr="009E1886">
        <w:t xml:space="preserve"> for initial route; code-split routes for heavy pages.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Build artifact size check; Lighthouse CI budget.</w:t>
      </w:r>
    </w:p>
    <w:p w14:paraId="18B20115" w14:textId="77777777" w:rsidR="009E1886" w:rsidRPr="009E1886" w:rsidRDefault="009E1886" w:rsidP="009E1886">
      <w:pPr>
        <w:numPr>
          <w:ilvl w:val="0"/>
          <w:numId w:val="59"/>
        </w:numPr>
      </w:pPr>
      <w:r w:rsidRPr="009E1886">
        <w:rPr>
          <w:b/>
          <w:bCs/>
        </w:rPr>
        <w:t>NFR-PERF-04 (Must):</w:t>
      </w:r>
      <w:r w:rsidRPr="009E1886">
        <w:t xml:space="preserve"> Database queries SHALL use </w:t>
      </w:r>
      <w:r w:rsidRPr="009E1886">
        <w:rPr>
          <w:b/>
          <w:bCs/>
        </w:rPr>
        <w:t>SPs only</w:t>
      </w:r>
      <w:r w:rsidRPr="009E1886">
        <w:t xml:space="preserve"> and maintain </w:t>
      </w:r>
      <w:r w:rsidRPr="009E1886">
        <w:rPr>
          <w:b/>
          <w:bCs/>
        </w:rPr>
        <w:t>p95 ≤ 75 ms</w:t>
      </w:r>
      <w:r w:rsidRPr="009E1886">
        <w:t xml:space="preserve"> for read paths under nominal load.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SQL Insights / Query Store percentile reports.</w:t>
      </w:r>
    </w:p>
    <w:p w14:paraId="7FE0331B" w14:textId="77777777" w:rsidR="009E1886" w:rsidRPr="009E1886" w:rsidRDefault="009E1886" w:rsidP="009E1886">
      <w:r w:rsidRPr="009E1886">
        <w:pict w14:anchorId="6E0F4044">
          <v:rect id="_x0000_i1149" style="width:0;height:1.5pt" o:hralign="center" o:hrstd="t" o:hr="t" fillcolor="#a0a0a0" stroked="f"/>
        </w:pict>
      </w:r>
    </w:p>
    <w:p w14:paraId="571580A7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5. Reliability &amp; Resilience</w:t>
      </w:r>
    </w:p>
    <w:p w14:paraId="6EF56B98" w14:textId="77777777" w:rsidR="009E1886" w:rsidRPr="009E1886" w:rsidRDefault="009E1886" w:rsidP="009E1886">
      <w:pPr>
        <w:numPr>
          <w:ilvl w:val="0"/>
          <w:numId w:val="60"/>
        </w:numPr>
      </w:pPr>
      <w:r w:rsidRPr="009E1886">
        <w:rPr>
          <w:b/>
          <w:bCs/>
        </w:rPr>
        <w:t>NFR-REL-01 (Must):</w:t>
      </w:r>
      <w:r w:rsidRPr="009E1886">
        <w:t xml:space="preserve"> Implement </w:t>
      </w:r>
      <w:r w:rsidRPr="009E1886">
        <w:rPr>
          <w:b/>
          <w:bCs/>
        </w:rPr>
        <w:t>timeouts</w:t>
      </w:r>
      <w:r w:rsidRPr="009E1886">
        <w:t xml:space="preserve"> (API→DB ≤ 30 s; API→Graph ≤ 10 s; web fetch ≤ 30 s) and </w:t>
      </w:r>
      <w:r w:rsidRPr="009E1886">
        <w:rPr>
          <w:b/>
          <w:bCs/>
        </w:rPr>
        <w:t>retries with jittered backoff</w:t>
      </w:r>
      <w:r w:rsidRPr="009E1886">
        <w:t xml:space="preserve"> for idempotent calls.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Fault injection tests (network cut, latency).</w:t>
      </w:r>
    </w:p>
    <w:p w14:paraId="582D99C2" w14:textId="77777777" w:rsidR="009E1886" w:rsidRPr="009E1886" w:rsidRDefault="009E1886" w:rsidP="009E1886">
      <w:pPr>
        <w:numPr>
          <w:ilvl w:val="0"/>
          <w:numId w:val="60"/>
        </w:numPr>
      </w:pPr>
      <w:r w:rsidRPr="009E1886">
        <w:rPr>
          <w:b/>
          <w:bCs/>
        </w:rPr>
        <w:t>NFR-REL-02 (Must):</w:t>
      </w:r>
      <w:r w:rsidRPr="009E1886">
        <w:t xml:space="preserve"> SSE clients SHALL auto-reconnect with backoff; server supports </w:t>
      </w:r>
      <w:r w:rsidRPr="009E1886">
        <w:rPr>
          <w:b/>
          <w:bCs/>
        </w:rPr>
        <w:t>Last-Event-ID</w:t>
      </w:r>
      <w:r w:rsidRPr="009E1886">
        <w:t xml:space="preserve"> when enabled.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Chaos tests; observe seamless resume or user notice.</w:t>
      </w:r>
    </w:p>
    <w:p w14:paraId="687084E9" w14:textId="77777777" w:rsidR="009E1886" w:rsidRPr="009E1886" w:rsidRDefault="009E1886" w:rsidP="009E1886">
      <w:pPr>
        <w:numPr>
          <w:ilvl w:val="0"/>
          <w:numId w:val="60"/>
        </w:numPr>
      </w:pPr>
      <w:r w:rsidRPr="009E1886">
        <w:rPr>
          <w:b/>
          <w:bCs/>
        </w:rPr>
        <w:t>NFR-REL-03 (Should):</w:t>
      </w:r>
      <w:r w:rsidRPr="009E1886">
        <w:t xml:space="preserve"> Use </w:t>
      </w:r>
      <w:r w:rsidRPr="009E1886">
        <w:rPr>
          <w:b/>
          <w:bCs/>
        </w:rPr>
        <w:t>circuit breakers</w:t>
      </w:r>
      <w:r w:rsidRPr="009E1886">
        <w:t xml:space="preserve"> on dependencies (DB/Graph) to protect the API during partial outages.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Chaos drill evidence.</w:t>
      </w:r>
    </w:p>
    <w:p w14:paraId="3FA7CBE4" w14:textId="77777777" w:rsidR="009E1886" w:rsidRPr="009E1886" w:rsidRDefault="009E1886" w:rsidP="009E1886">
      <w:r w:rsidRPr="009E1886">
        <w:pict w14:anchorId="5A2167B0">
          <v:rect id="_x0000_i1150" style="width:0;height:1.5pt" o:hralign="center" o:hrstd="t" o:hr="t" fillcolor="#a0a0a0" stroked="f"/>
        </w:pict>
      </w:r>
    </w:p>
    <w:p w14:paraId="2345BD3A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6. Security &amp; Privacy</w:t>
      </w:r>
    </w:p>
    <w:p w14:paraId="457913EA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NFR-SEC-01 (Must):</w:t>
      </w:r>
      <w:r w:rsidRPr="009E1886">
        <w:t xml:space="preserve"> </w:t>
      </w:r>
      <w:r w:rsidRPr="009E1886">
        <w:rPr>
          <w:b/>
          <w:bCs/>
        </w:rPr>
        <w:t>Azure SSO (MSAL PKCE)</w:t>
      </w:r>
      <w:r w:rsidRPr="009E1886">
        <w:t xml:space="preserve"> is mandatory; API validates JWT (issuer/audience/signature/exp).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AuthZ tests; pen-test report.</w:t>
      </w:r>
    </w:p>
    <w:p w14:paraId="50FDDA8A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NFR-SEC-02 (Must):</w:t>
      </w:r>
      <w:r w:rsidRPr="009E1886">
        <w:t xml:space="preserve"> </w:t>
      </w:r>
      <w:r w:rsidRPr="009E1886">
        <w:rPr>
          <w:b/>
          <w:bCs/>
        </w:rPr>
        <w:t>RBAC</w:t>
      </w:r>
      <w:r w:rsidRPr="009E1886">
        <w:t xml:space="preserve"> enforced server-side (</w:t>
      </w:r>
      <w:r w:rsidRPr="009E1886">
        <w:rPr>
          <w:b/>
          <w:bCs/>
        </w:rPr>
        <w:t>Portal.Admin</w:t>
      </w:r>
      <w:r w:rsidRPr="009E1886">
        <w:t xml:space="preserve">, </w:t>
      </w:r>
      <w:r w:rsidRPr="009E1886">
        <w:rPr>
          <w:b/>
          <w:bCs/>
        </w:rPr>
        <w:t>Portal.Viewer</w:t>
      </w:r>
      <w:r w:rsidRPr="009E1886">
        <w:t>); UI hides unauthorized actions but the server is authoritative.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403 contract tests for negative paths.</w:t>
      </w:r>
    </w:p>
    <w:p w14:paraId="35B5B481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lastRenderedPageBreak/>
        <w:t>NFR-SEC-03 (Must):</w:t>
      </w:r>
      <w:r w:rsidRPr="009E1886">
        <w:t xml:space="preserve"> </w:t>
      </w:r>
      <w:r w:rsidRPr="009E1886">
        <w:rPr>
          <w:b/>
          <w:bCs/>
        </w:rPr>
        <w:t>CORS allow-list</w:t>
      </w:r>
      <w:r w:rsidRPr="009E1886">
        <w:t xml:space="preserve"> per environment; default-deny; changes audited (two-person rule optional).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Attempt from non-allowed origin → blocked.</w:t>
      </w:r>
    </w:p>
    <w:p w14:paraId="16DA8093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NFR-SEC-04 (Must):</w:t>
      </w:r>
      <w:r w:rsidRPr="009E1886">
        <w:t xml:space="preserve"> </w:t>
      </w:r>
      <w:r w:rsidRPr="009E1886">
        <w:rPr>
          <w:b/>
          <w:bCs/>
        </w:rPr>
        <w:t>Transport security</w:t>
      </w:r>
      <w:r w:rsidRPr="009E1886">
        <w:t xml:space="preserve">: TLS </w:t>
      </w:r>
      <w:r w:rsidRPr="009E1886">
        <w:rPr>
          <w:b/>
          <w:bCs/>
        </w:rPr>
        <w:t>1.2+</w:t>
      </w:r>
      <w:r w:rsidRPr="009E1886">
        <w:t xml:space="preserve">, </w:t>
      </w:r>
      <w:r w:rsidRPr="009E1886">
        <w:rPr>
          <w:b/>
          <w:bCs/>
        </w:rPr>
        <w:t>HSTS</w:t>
      </w:r>
      <w:r w:rsidRPr="009E1886">
        <w:t>, secure cookies (SameSite=Lax/Strict when applicable).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SSL Labs A rating or equivalent.</w:t>
      </w:r>
    </w:p>
    <w:p w14:paraId="5783345C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NFR-SEC-05 (Must):</w:t>
      </w:r>
      <w:r w:rsidRPr="009E1886">
        <w:t xml:space="preserve"> </w:t>
      </w:r>
      <w:r w:rsidRPr="009E1886">
        <w:rPr>
          <w:b/>
          <w:bCs/>
        </w:rPr>
        <w:t>Secrets</w:t>
      </w:r>
      <w:r w:rsidRPr="009E1886">
        <w:t xml:space="preserve"> never in source; stored in secret store (e.g., Key Vault/DPAPI) or environment; </w:t>
      </w:r>
      <w:r w:rsidRPr="009E1886">
        <w:rPr>
          <w:b/>
          <w:bCs/>
        </w:rPr>
        <w:t>/config/effective</w:t>
      </w:r>
      <w:r w:rsidRPr="009E1886">
        <w:t xml:space="preserve"> exposes </w:t>
      </w:r>
      <w:r w:rsidRPr="009E1886">
        <w:rPr>
          <w:b/>
          <w:bCs/>
        </w:rPr>
        <w:t>non-secret</w:t>
      </w:r>
      <w:r w:rsidRPr="009E1886">
        <w:t xml:space="preserve"> keys only.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Secret scanning zero critical; config contract test.</w:t>
      </w:r>
    </w:p>
    <w:p w14:paraId="5F7C86A9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NFR-SEC-06 (Must):</w:t>
      </w:r>
      <w:r w:rsidRPr="009E1886">
        <w:t xml:space="preserve"> </w:t>
      </w:r>
      <w:r w:rsidRPr="009E1886">
        <w:rPr>
          <w:b/>
          <w:bCs/>
        </w:rPr>
        <w:t>Data at rest</w:t>
      </w:r>
      <w:r w:rsidRPr="009E1886">
        <w:t xml:space="preserve"> encrypted (DB TDE, disk encryption).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DBA attestation and config evidence.</w:t>
      </w:r>
    </w:p>
    <w:p w14:paraId="4746E80C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NFR-SEC-07 (Must):</w:t>
      </w:r>
      <w:r w:rsidRPr="009E1886">
        <w:t xml:space="preserve"> </w:t>
      </w:r>
      <w:r w:rsidRPr="009E1886">
        <w:rPr>
          <w:b/>
          <w:bCs/>
        </w:rPr>
        <w:t>Rate limiting</w:t>
      </w:r>
      <w:r w:rsidRPr="009E1886">
        <w:t xml:space="preserve"> per principal/IP/session with defaults:</w:t>
      </w:r>
    </w:p>
    <w:p w14:paraId="0640E85C" w14:textId="77777777" w:rsidR="009E1886" w:rsidRPr="009E1886" w:rsidRDefault="009E1886" w:rsidP="009E1886">
      <w:pPr>
        <w:numPr>
          <w:ilvl w:val="1"/>
          <w:numId w:val="61"/>
        </w:numPr>
      </w:pPr>
      <w:r w:rsidRPr="009E1886">
        <w:t xml:space="preserve">JSON: </w:t>
      </w:r>
      <w:r w:rsidRPr="009E1886">
        <w:rPr>
          <w:b/>
          <w:bCs/>
        </w:rPr>
        <w:t>60 req/min per principal</w:t>
      </w:r>
      <w:r w:rsidRPr="009E1886">
        <w:t xml:space="preserve">, </w:t>
      </w:r>
      <w:r w:rsidRPr="009E1886">
        <w:rPr>
          <w:b/>
          <w:bCs/>
        </w:rPr>
        <w:t>300 req/min per IP</w:t>
      </w:r>
      <w:r w:rsidRPr="009E1886">
        <w:t xml:space="preserve"> (configurable).</w:t>
      </w:r>
    </w:p>
    <w:p w14:paraId="031EB64A" w14:textId="77777777" w:rsidR="009E1886" w:rsidRPr="009E1886" w:rsidRDefault="009E1886" w:rsidP="009E1886">
      <w:pPr>
        <w:numPr>
          <w:ilvl w:val="1"/>
          <w:numId w:val="61"/>
        </w:numPr>
      </w:pPr>
      <w:r w:rsidRPr="009E1886">
        <w:t xml:space="preserve">SSE: </w:t>
      </w:r>
      <w:r w:rsidRPr="009E1886">
        <w:rPr>
          <w:b/>
          <w:bCs/>
        </w:rPr>
        <w:t>5 streams/principal</w:t>
      </w:r>
      <w:r w:rsidRPr="009E1886">
        <w:t xml:space="preserve">, </w:t>
      </w:r>
      <w:r w:rsidRPr="009E1886">
        <w:rPr>
          <w:b/>
          <w:bCs/>
        </w:rPr>
        <w:t>20 streams/IP</w:t>
      </w:r>
      <w:r w:rsidRPr="009E1886">
        <w:t xml:space="preserve"> (configurable).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429 with Retry-After when exceeded; alert on abuse.</w:t>
      </w:r>
    </w:p>
    <w:p w14:paraId="4C43F672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NFR-SEC-08 (Should):</w:t>
      </w:r>
      <w:r w:rsidRPr="009E1886">
        <w:t xml:space="preserve"> </w:t>
      </w:r>
      <w:r w:rsidRPr="009E1886">
        <w:rPr>
          <w:b/>
          <w:bCs/>
        </w:rPr>
        <w:t>Content Security Policy (CSP)</w:t>
      </w:r>
      <w:r w:rsidRPr="009E1886">
        <w:t xml:space="preserve"> disallows unsafe-eval/inline; restricts frames to allowed origins.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Browser security scan; CSP report-only burn-in.</w:t>
      </w:r>
    </w:p>
    <w:p w14:paraId="66524AC8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NFR-PRIV-01 (Must):</w:t>
      </w:r>
      <w:r w:rsidRPr="009E1886">
        <w:t xml:space="preserve"> </w:t>
      </w:r>
      <w:r w:rsidRPr="009E1886">
        <w:rPr>
          <w:b/>
          <w:bCs/>
        </w:rPr>
        <w:t>PII minimization</w:t>
      </w:r>
      <w:r w:rsidRPr="009E1886">
        <w:t>; no PHI unless feature-flagged; audit access to user directory data.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Data map reviewed; privacy checklist signed.</w:t>
      </w:r>
    </w:p>
    <w:p w14:paraId="7E0BC38D" w14:textId="77777777" w:rsidR="009E1886" w:rsidRPr="009E1886" w:rsidRDefault="009E1886" w:rsidP="009E1886">
      <w:pPr>
        <w:numPr>
          <w:ilvl w:val="0"/>
          <w:numId w:val="61"/>
        </w:numPr>
      </w:pPr>
      <w:r w:rsidRPr="009E1886">
        <w:rPr>
          <w:b/>
          <w:bCs/>
        </w:rPr>
        <w:t>NFR-SEC-09 (Must):</w:t>
      </w:r>
      <w:r w:rsidRPr="009E1886">
        <w:t xml:space="preserve"> </w:t>
      </w:r>
      <w:r w:rsidRPr="009E1886">
        <w:rPr>
          <w:b/>
          <w:bCs/>
        </w:rPr>
        <w:t>Error envelope</w:t>
      </w:r>
      <w:r w:rsidRPr="009E1886">
        <w:t xml:space="preserve"> used consistently: { code, message, details?, requestId }; never leak stack traces to clients.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Contract tests; log redaction check.</w:t>
      </w:r>
    </w:p>
    <w:p w14:paraId="245A03D1" w14:textId="77777777" w:rsidR="009E1886" w:rsidRPr="009E1886" w:rsidRDefault="009E1886" w:rsidP="009E1886">
      <w:r w:rsidRPr="009E1886">
        <w:pict w14:anchorId="4E93B5DC">
          <v:rect id="_x0000_i1151" style="width:0;height:1.5pt" o:hralign="center" o:hrstd="t" o:hr="t" fillcolor="#a0a0a0" stroked="f"/>
        </w:pict>
      </w:r>
    </w:p>
    <w:p w14:paraId="2C512BB0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7. Compliance &amp; Auditability</w:t>
      </w:r>
    </w:p>
    <w:p w14:paraId="4105D2B5" w14:textId="77777777" w:rsidR="009E1886" w:rsidRPr="009E1886" w:rsidRDefault="009E1886" w:rsidP="009E1886">
      <w:pPr>
        <w:numPr>
          <w:ilvl w:val="0"/>
          <w:numId w:val="62"/>
        </w:numPr>
      </w:pPr>
      <w:r w:rsidRPr="009E1886">
        <w:rPr>
          <w:b/>
          <w:bCs/>
        </w:rPr>
        <w:t>NFR-COMP-01 (Must):</w:t>
      </w:r>
      <w:r w:rsidRPr="009E1886">
        <w:t xml:space="preserve"> Map controls to </w:t>
      </w:r>
      <w:r w:rsidRPr="009E1886">
        <w:rPr>
          <w:b/>
          <w:bCs/>
        </w:rPr>
        <w:t>OWASP ASVS L2</w:t>
      </w:r>
      <w:r w:rsidRPr="009E1886">
        <w:t xml:space="preserve"> baseline and applicable </w:t>
      </w:r>
      <w:r w:rsidRPr="009E1886">
        <w:rPr>
          <w:b/>
          <w:bCs/>
        </w:rPr>
        <w:t>HIPAA / PCI / FFIEC</w:t>
      </w:r>
      <w:r w:rsidRPr="009E1886">
        <w:t xml:space="preserve"> controls where scope requires.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Control matrix in Evidence Pack.</w:t>
      </w:r>
    </w:p>
    <w:p w14:paraId="17714671" w14:textId="77777777" w:rsidR="009E1886" w:rsidRPr="009E1886" w:rsidRDefault="009E1886" w:rsidP="009E1886">
      <w:pPr>
        <w:numPr>
          <w:ilvl w:val="0"/>
          <w:numId w:val="62"/>
        </w:numPr>
      </w:pPr>
      <w:r w:rsidRPr="009E1886">
        <w:rPr>
          <w:b/>
          <w:bCs/>
        </w:rPr>
        <w:t>NFR-COMP-02 (Must):</w:t>
      </w:r>
      <w:r w:rsidRPr="009E1886">
        <w:t xml:space="preserve"> </w:t>
      </w:r>
      <w:r w:rsidRPr="009E1886">
        <w:rPr>
          <w:b/>
          <w:bCs/>
        </w:rPr>
        <w:t>Audit trail</w:t>
      </w:r>
      <w:r w:rsidRPr="009E1886">
        <w:t xml:space="preserve"> for all admin mutations (who/what/when/before→after); immutable store.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Tamper attempt fails; export contains full chain.</w:t>
      </w:r>
    </w:p>
    <w:p w14:paraId="6FA82AF9" w14:textId="77777777" w:rsidR="009E1886" w:rsidRPr="009E1886" w:rsidRDefault="009E1886" w:rsidP="009E1886">
      <w:pPr>
        <w:numPr>
          <w:ilvl w:val="0"/>
          <w:numId w:val="62"/>
        </w:numPr>
      </w:pPr>
      <w:r w:rsidRPr="009E1886">
        <w:rPr>
          <w:b/>
          <w:bCs/>
        </w:rPr>
        <w:lastRenderedPageBreak/>
        <w:t>NFR-COMP-03 (Must):</w:t>
      </w:r>
      <w:r w:rsidRPr="009E1886">
        <w:t xml:space="preserve"> </w:t>
      </w:r>
      <w:r w:rsidRPr="009E1886">
        <w:rPr>
          <w:b/>
          <w:bCs/>
        </w:rPr>
        <w:t>Evidence Pack</w:t>
      </w:r>
      <w:r w:rsidRPr="009E1886">
        <w:t xml:space="preserve"> retained </w:t>
      </w:r>
      <w:r w:rsidRPr="009E1886">
        <w:rPr>
          <w:b/>
          <w:bCs/>
        </w:rPr>
        <w:t>≥ 1 year</w:t>
      </w:r>
      <w:r w:rsidRPr="009E1886">
        <w:t xml:space="preserve"> per release (build/tests, CodeQL, Dependency Review, Secret Scanning, SBOM + attestation, OpenAPI lint/diff, monitoring snapshot, approvals).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Release artifact check with checksums.</w:t>
      </w:r>
    </w:p>
    <w:p w14:paraId="21858F11" w14:textId="77777777" w:rsidR="009E1886" w:rsidRPr="009E1886" w:rsidRDefault="009E1886" w:rsidP="009E1886">
      <w:r w:rsidRPr="009E1886">
        <w:pict w14:anchorId="13B49A7B">
          <v:rect id="_x0000_i1152" style="width:0;height:1.5pt" o:hralign="center" o:hrstd="t" o:hr="t" fillcolor="#a0a0a0" stroked="f"/>
        </w:pict>
      </w:r>
    </w:p>
    <w:p w14:paraId="1BCE355A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8. Observability</w:t>
      </w:r>
    </w:p>
    <w:p w14:paraId="50E17DAF" w14:textId="77777777" w:rsidR="009E1886" w:rsidRPr="009E1886" w:rsidRDefault="009E1886" w:rsidP="009E1886">
      <w:pPr>
        <w:numPr>
          <w:ilvl w:val="0"/>
          <w:numId w:val="63"/>
        </w:numPr>
      </w:pPr>
      <w:r w:rsidRPr="009E1886">
        <w:rPr>
          <w:b/>
          <w:bCs/>
        </w:rPr>
        <w:t>NFR-OBS-01 (Must):</w:t>
      </w:r>
      <w:r w:rsidRPr="009E1886">
        <w:t xml:space="preserve"> </w:t>
      </w:r>
      <w:r w:rsidRPr="009E1886">
        <w:rPr>
          <w:b/>
          <w:bCs/>
        </w:rPr>
        <w:t>Structured logging</w:t>
      </w:r>
      <w:r w:rsidRPr="009E1886">
        <w:t xml:space="preserve"> with requestId/correlation IDs across web/API/worker; include role, route, outcome, latency.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Log sample inspection; trace stitching.</w:t>
      </w:r>
    </w:p>
    <w:p w14:paraId="759F810E" w14:textId="77777777" w:rsidR="009E1886" w:rsidRPr="009E1886" w:rsidRDefault="009E1886" w:rsidP="009E1886">
      <w:pPr>
        <w:numPr>
          <w:ilvl w:val="0"/>
          <w:numId w:val="63"/>
        </w:numPr>
      </w:pPr>
      <w:r w:rsidRPr="009E1886">
        <w:rPr>
          <w:b/>
          <w:bCs/>
        </w:rPr>
        <w:t>NFR-OBS-02 (Must):</w:t>
      </w:r>
      <w:r w:rsidRPr="009E1886">
        <w:t xml:space="preserve"> </w:t>
      </w:r>
      <w:r w:rsidRPr="009E1886">
        <w:rPr>
          <w:b/>
          <w:bCs/>
        </w:rPr>
        <w:t>Metrics</w:t>
      </w:r>
      <w:r w:rsidRPr="009E1886">
        <w:t xml:space="preserve"> (counters/gauges/histograms) for requests, errors, latency (p50/p95/p99), queue depth, SSE connections, heartbeat gaps, job durations.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Grafana/Insights dashboards present.</w:t>
      </w:r>
    </w:p>
    <w:p w14:paraId="0326F82A" w14:textId="77777777" w:rsidR="009E1886" w:rsidRPr="009E1886" w:rsidRDefault="009E1886" w:rsidP="009E1886">
      <w:pPr>
        <w:numPr>
          <w:ilvl w:val="0"/>
          <w:numId w:val="63"/>
        </w:numPr>
      </w:pPr>
      <w:r w:rsidRPr="009E1886">
        <w:rPr>
          <w:b/>
          <w:bCs/>
        </w:rPr>
        <w:t>NFR-OBS-03 (Must):</w:t>
      </w:r>
      <w:r w:rsidRPr="009E1886">
        <w:t xml:space="preserve"> </w:t>
      </w:r>
      <w:r w:rsidRPr="009E1886">
        <w:rPr>
          <w:b/>
          <w:bCs/>
        </w:rPr>
        <w:t>Alerts</w:t>
      </w:r>
      <w:r w:rsidRPr="009E1886">
        <w:t xml:space="preserve"> for: uptime drop, error rate &gt; 1% for 5 min, p95 latency breach, SSE heartbeat gap &gt; 15 s, auth failures spike.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Alert policies exported to evidence.</w:t>
      </w:r>
    </w:p>
    <w:p w14:paraId="090B2353" w14:textId="77777777" w:rsidR="009E1886" w:rsidRPr="009E1886" w:rsidRDefault="009E1886" w:rsidP="009E1886">
      <w:r w:rsidRPr="009E1886">
        <w:pict w14:anchorId="12972732">
          <v:rect id="_x0000_i1153" style="width:0;height:1.5pt" o:hralign="center" o:hrstd="t" o:hr="t" fillcolor="#a0a0a0" stroked="f"/>
        </w:pict>
      </w:r>
    </w:p>
    <w:p w14:paraId="0B56E63F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9. Accessibility &amp; Usability</w:t>
      </w:r>
    </w:p>
    <w:p w14:paraId="1FCBC71C" w14:textId="77777777" w:rsidR="009E1886" w:rsidRPr="009E1886" w:rsidRDefault="009E1886" w:rsidP="009E1886">
      <w:pPr>
        <w:numPr>
          <w:ilvl w:val="0"/>
          <w:numId w:val="64"/>
        </w:numPr>
      </w:pPr>
      <w:r w:rsidRPr="009E1886">
        <w:rPr>
          <w:b/>
          <w:bCs/>
        </w:rPr>
        <w:t>NFR-A11Y-01 (Must):</w:t>
      </w:r>
      <w:r w:rsidRPr="009E1886">
        <w:t xml:space="preserve"> </w:t>
      </w:r>
      <w:r w:rsidRPr="009E1886">
        <w:rPr>
          <w:b/>
          <w:bCs/>
        </w:rPr>
        <w:t>WCAG 2.2 AA</w:t>
      </w:r>
      <w:r w:rsidRPr="009E1886">
        <w:t xml:space="preserve"> conformance: keyboard operability, visible focus, ARIA roles/states, contrast ≥ 4.5:1.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axe CI with zero critical; manual keyboard path.</w:t>
      </w:r>
    </w:p>
    <w:p w14:paraId="67A24BA6" w14:textId="77777777" w:rsidR="009E1886" w:rsidRPr="009E1886" w:rsidRDefault="009E1886" w:rsidP="009E1886">
      <w:pPr>
        <w:numPr>
          <w:ilvl w:val="0"/>
          <w:numId w:val="64"/>
        </w:numPr>
      </w:pPr>
      <w:r w:rsidRPr="009E1886">
        <w:rPr>
          <w:b/>
          <w:bCs/>
        </w:rPr>
        <w:t>NFR-A11Y-02 (Should):</w:t>
      </w:r>
      <w:r w:rsidRPr="009E1886">
        <w:t xml:space="preserve"> Provide </w:t>
      </w:r>
      <w:r w:rsidRPr="009E1886">
        <w:rPr>
          <w:b/>
          <w:bCs/>
        </w:rPr>
        <w:t>skip-to-content</w:t>
      </w:r>
      <w:r w:rsidRPr="009E1886">
        <w:t>, focus trapping in dialogs, toast live-region announcements.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UI review + automated checks.</w:t>
      </w:r>
    </w:p>
    <w:p w14:paraId="583D0761" w14:textId="77777777" w:rsidR="009E1886" w:rsidRPr="009E1886" w:rsidRDefault="009E1886" w:rsidP="009E1886">
      <w:pPr>
        <w:numPr>
          <w:ilvl w:val="0"/>
          <w:numId w:val="64"/>
        </w:numPr>
      </w:pPr>
      <w:r w:rsidRPr="009E1886">
        <w:rPr>
          <w:b/>
          <w:bCs/>
        </w:rPr>
        <w:t>NFR-UX-01 (Should):</w:t>
      </w:r>
      <w:r w:rsidRPr="009E1886">
        <w:t xml:space="preserve"> </w:t>
      </w:r>
      <w:r w:rsidRPr="009E1886">
        <w:rPr>
          <w:b/>
          <w:bCs/>
        </w:rPr>
        <w:t>Consistency via KendoReact Fluent 2</w:t>
      </w:r>
      <w:r w:rsidRPr="009E1886">
        <w:t xml:space="preserve"> and ThemeBuilder tokens; no mixed component systems in production.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Bundle scan; code review checklist.</w:t>
      </w:r>
    </w:p>
    <w:p w14:paraId="3850F98B" w14:textId="77777777" w:rsidR="009E1886" w:rsidRPr="009E1886" w:rsidRDefault="009E1886" w:rsidP="009E1886">
      <w:r w:rsidRPr="009E1886">
        <w:pict w14:anchorId="4BC759B8">
          <v:rect id="_x0000_i1154" style="width:0;height:1.5pt" o:hralign="center" o:hrstd="t" o:hr="t" fillcolor="#a0a0a0" stroked="f"/>
        </w:pict>
      </w:r>
    </w:p>
    <w:p w14:paraId="15821327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10. Maintainability &amp; Operability</w:t>
      </w:r>
    </w:p>
    <w:p w14:paraId="3A2587D9" w14:textId="77777777" w:rsidR="009E1886" w:rsidRPr="009E1886" w:rsidRDefault="009E1886" w:rsidP="009E1886">
      <w:pPr>
        <w:numPr>
          <w:ilvl w:val="0"/>
          <w:numId w:val="65"/>
        </w:numPr>
      </w:pPr>
      <w:r w:rsidRPr="009E1886">
        <w:rPr>
          <w:b/>
          <w:bCs/>
        </w:rPr>
        <w:t>NFR-MAINT-01 (Must):</w:t>
      </w:r>
      <w:r w:rsidRPr="009E1886">
        <w:t xml:space="preserve"> Code quality gates: </w:t>
      </w:r>
      <w:r w:rsidRPr="009E1886">
        <w:rPr>
          <w:b/>
          <w:bCs/>
        </w:rPr>
        <w:t>CodeQL</w:t>
      </w:r>
      <w:r w:rsidRPr="009E1886">
        <w:t xml:space="preserve"> (C#/JS), </w:t>
      </w:r>
      <w:r w:rsidRPr="009E1886">
        <w:rPr>
          <w:b/>
          <w:bCs/>
        </w:rPr>
        <w:t>Dependency Review</w:t>
      </w:r>
      <w:r w:rsidRPr="009E1886">
        <w:t xml:space="preserve">, </w:t>
      </w:r>
      <w:r w:rsidRPr="009E1886">
        <w:rPr>
          <w:b/>
          <w:bCs/>
        </w:rPr>
        <w:t>Secret Scanning</w:t>
      </w:r>
      <w:r w:rsidRPr="009E1886">
        <w:t xml:space="preserve">, </w:t>
      </w:r>
      <w:r w:rsidRPr="009E1886">
        <w:rPr>
          <w:b/>
          <w:bCs/>
        </w:rPr>
        <w:t>lint/format</w:t>
      </w:r>
      <w:r w:rsidRPr="009E1886">
        <w:t xml:space="preserve">, </w:t>
      </w:r>
      <w:r w:rsidRPr="009E1886">
        <w:rPr>
          <w:b/>
          <w:bCs/>
        </w:rPr>
        <w:t>unit coverage ≥ 80%</w:t>
      </w:r>
      <w:r w:rsidRPr="009E1886">
        <w:t xml:space="preserve"> on critical libraries.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CI must pass before merge.</w:t>
      </w:r>
    </w:p>
    <w:p w14:paraId="4CD97103" w14:textId="77777777" w:rsidR="009E1886" w:rsidRPr="009E1886" w:rsidRDefault="009E1886" w:rsidP="009E1886">
      <w:pPr>
        <w:numPr>
          <w:ilvl w:val="0"/>
          <w:numId w:val="65"/>
        </w:numPr>
      </w:pPr>
      <w:r w:rsidRPr="009E1886">
        <w:rPr>
          <w:b/>
          <w:bCs/>
        </w:rPr>
        <w:lastRenderedPageBreak/>
        <w:t>NFR-MAINT-02 (Must):</w:t>
      </w:r>
      <w:r w:rsidRPr="009E1886">
        <w:t xml:space="preserve"> </w:t>
      </w:r>
      <w:r w:rsidRPr="009E1886">
        <w:rPr>
          <w:b/>
          <w:bCs/>
        </w:rPr>
        <w:t>OpenAPI 3.1</w:t>
      </w:r>
      <w:r w:rsidRPr="009E1886">
        <w:t xml:space="preserve"> is source of truth for API; breaking changes flagged and require approval.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OpenAPI diff in PR; approval record.</w:t>
      </w:r>
    </w:p>
    <w:p w14:paraId="4CD1707B" w14:textId="77777777" w:rsidR="009E1886" w:rsidRPr="009E1886" w:rsidRDefault="009E1886" w:rsidP="009E1886">
      <w:pPr>
        <w:numPr>
          <w:ilvl w:val="0"/>
          <w:numId w:val="65"/>
        </w:numPr>
      </w:pPr>
      <w:r w:rsidRPr="009E1886">
        <w:rPr>
          <w:b/>
          <w:bCs/>
        </w:rPr>
        <w:t>NFR-MAINT-03 (Must):</w:t>
      </w:r>
      <w:r w:rsidRPr="009E1886">
        <w:t xml:space="preserve"> </w:t>
      </w:r>
      <w:r w:rsidRPr="009E1886">
        <w:rPr>
          <w:b/>
          <w:bCs/>
        </w:rPr>
        <w:t>Add-only schema</w:t>
      </w:r>
      <w:r w:rsidRPr="009E1886">
        <w:t>; DB changes via migration scripts named VYYYYMMDDHHmm__description.sql.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Migration review; no destructive DDL in diffs.</w:t>
      </w:r>
    </w:p>
    <w:p w14:paraId="19D50A35" w14:textId="77777777" w:rsidR="009E1886" w:rsidRPr="009E1886" w:rsidRDefault="009E1886" w:rsidP="009E1886">
      <w:pPr>
        <w:numPr>
          <w:ilvl w:val="0"/>
          <w:numId w:val="65"/>
        </w:numPr>
      </w:pPr>
      <w:r w:rsidRPr="009E1886">
        <w:rPr>
          <w:b/>
          <w:bCs/>
        </w:rPr>
        <w:t>NFR-OPS-01 (Must):</w:t>
      </w:r>
      <w:r w:rsidRPr="009E1886">
        <w:t xml:space="preserve"> </w:t>
      </w:r>
      <w:r w:rsidRPr="009E1886">
        <w:rPr>
          <w:b/>
          <w:bCs/>
        </w:rPr>
        <w:t>Runbooks</w:t>
      </w:r>
      <w:r w:rsidRPr="009E1886">
        <w:t xml:space="preserve"> for deploy, rollback, incident response (P1 ≤ 60-min MTTR target).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Drill once per quarter; capture notes.</w:t>
      </w:r>
    </w:p>
    <w:p w14:paraId="1CF55FD5" w14:textId="77777777" w:rsidR="009E1886" w:rsidRPr="009E1886" w:rsidRDefault="009E1886" w:rsidP="009E1886">
      <w:r w:rsidRPr="009E1886">
        <w:pict w14:anchorId="39C9B64B">
          <v:rect id="_x0000_i1155" style="width:0;height:1.5pt" o:hralign="center" o:hrstd="t" o:hr="t" fillcolor="#a0a0a0" stroked="f"/>
        </w:pict>
      </w:r>
    </w:p>
    <w:p w14:paraId="0C6A3A49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11. Portability &amp; Compatibility</w:t>
      </w:r>
    </w:p>
    <w:p w14:paraId="624AB612" w14:textId="77777777" w:rsidR="009E1886" w:rsidRPr="009E1886" w:rsidRDefault="009E1886" w:rsidP="009E1886">
      <w:pPr>
        <w:numPr>
          <w:ilvl w:val="0"/>
          <w:numId w:val="66"/>
        </w:numPr>
      </w:pPr>
      <w:r w:rsidRPr="009E1886">
        <w:rPr>
          <w:b/>
          <w:bCs/>
        </w:rPr>
        <w:t>NFR-PORT-01 (Must):</w:t>
      </w:r>
      <w:r w:rsidRPr="009E1886">
        <w:t xml:space="preserve"> Browser support: latest </w:t>
      </w:r>
      <w:r w:rsidRPr="009E1886">
        <w:rPr>
          <w:b/>
          <w:bCs/>
        </w:rPr>
        <w:t>2</w:t>
      </w:r>
      <w:r w:rsidRPr="009E1886">
        <w:t xml:space="preserve"> versions of Chromium-based (Edge/Chrome). Safari/Firefox best-effort. IE not supported.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CI cross-browser smoke.</w:t>
      </w:r>
    </w:p>
    <w:p w14:paraId="6737A92D" w14:textId="77777777" w:rsidR="009E1886" w:rsidRPr="009E1886" w:rsidRDefault="009E1886" w:rsidP="009E1886">
      <w:pPr>
        <w:numPr>
          <w:ilvl w:val="0"/>
          <w:numId w:val="66"/>
        </w:numPr>
      </w:pPr>
      <w:r w:rsidRPr="009E1886">
        <w:rPr>
          <w:b/>
          <w:bCs/>
        </w:rPr>
        <w:t>NFR-PORT-02 (Should):</w:t>
      </w:r>
      <w:r w:rsidRPr="009E1886">
        <w:t xml:space="preserve"> Infrastructure runs on </w:t>
      </w:r>
      <w:r w:rsidRPr="009E1886">
        <w:rPr>
          <w:b/>
          <w:bCs/>
        </w:rPr>
        <w:t>Windows Server 2022</w:t>
      </w:r>
      <w:r w:rsidRPr="009E1886">
        <w:t xml:space="preserve"> VMs; containers optional; no OS-specific code in API.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Deployment doc; health checks green.</w:t>
      </w:r>
    </w:p>
    <w:p w14:paraId="5D621EFA" w14:textId="77777777" w:rsidR="009E1886" w:rsidRPr="009E1886" w:rsidRDefault="009E1886" w:rsidP="009E1886">
      <w:r w:rsidRPr="009E1886">
        <w:pict w14:anchorId="0A633BE8">
          <v:rect id="_x0000_i1156" style="width:0;height:1.5pt" o:hralign="center" o:hrstd="t" o:hr="t" fillcolor="#a0a0a0" stroked="f"/>
        </w:pict>
      </w:r>
    </w:p>
    <w:p w14:paraId="184B51C9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12. Backup, Restore &amp; DR</w:t>
      </w:r>
    </w:p>
    <w:p w14:paraId="1C8D5441" w14:textId="77777777" w:rsidR="009E1886" w:rsidRPr="009E1886" w:rsidRDefault="009E1886" w:rsidP="009E1886">
      <w:pPr>
        <w:numPr>
          <w:ilvl w:val="0"/>
          <w:numId w:val="67"/>
        </w:numPr>
      </w:pPr>
      <w:r w:rsidRPr="009E1886">
        <w:rPr>
          <w:b/>
          <w:bCs/>
        </w:rPr>
        <w:t>NFR-DR-01 (Must):</w:t>
      </w:r>
      <w:r w:rsidRPr="009E1886">
        <w:t xml:space="preserve"> </w:t>
      </w:r>
      <w:r w:rsidRPr="009E1886">
        <w:rPr>
          <w:b/>
          <w:bCs/>
        </w:rPr>
        <w:t>Backups</w:t>
      </w:r>
      <w:r w:rsidRPr="009E1886">
        <w:t xml:space="preserve">: Full nightly, differential hourly, </w:t>
      </w:r>
      <w:r w:rsidRPr="009E1886">
        <w:rPr>
          <w:b/>
          <w:bCs/>
        </w:rPr>
        <w:t>log every 15 min</w:t>
      </w:r>
      <w:r w:rsidRPr="009E1886">
        <w:t>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Backup job evidence; restore drill logs.</w:t>
      </w:r>
    </w:p>
    <w:p w14:paraId="74E5F8FB" w14:textId="77777777" w:rsidR="009E1886" w:rsidRPr="009E1886" w:rsidRDefault="009E1886" w:rsidP="009E1886">
      <w:pPr>
        <w:numPr>
          <w:ilvl w:val="0"/>
          <w:numId w:val="67"/>
        </w:numPr>
      </w:pPr>
      <w:r w:rsidRPr="009E1886">
        <w:rPr>
          <w:b/>
          <w:bCs/>
        </w:rPr>
        <w:t>NFR-DR-02 (Must):</w:t>
      </w:r>
      <w:r w:rsidRPr="009E1886">
        <w:t xml:space="preserve"> </w:t>
      </w:r>
      <w:r w:rsidRPr="009E1886">
        <w:rPr>
          <w:b/>
          <w:bCs/>
        </w:rPr>
        <w:t>RPO ≤ 15 min</w:t>
      </w:r>
      <w:r w:rsidRPr="009E1886">
        <w:t xml:space="preserve">, </w:t>
      </w:r>
      <w:r w:rsidRPr="009E1886">
        <w:rPr>
          <w:b/>
          <w:bCs/>
        </w:rPr>
        <w:t>RTO ≤ 60 min</w:t>
      </w:r>
      <w:r w:rsidRPr="009E1886">
        <w:t xml:space="preserve"> for API; jobs may resume or be safely re-run (idempotent).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Quarterly restore/time trial.</w:t>
      </w:r>
    </w:p>
    <w:p w14:paraId="358DBE4E" w14:textId="77777777" w:rsidR="009E1886" w:rsidRPr="009E1886" w:rsidRDefault="009E1886" w:rsidP="009E1886">
      <w:pPr>
        <w:numPr>
          <w:ilvl w:val="0"/>
          <w:numId w:val="67"/>
        </w:numPr>
      </w:pPr>
      <w:r w:rsidRPr="009E1886">
        <w:rPr>
          <w:b/>
          <w:bCs/>
        </w:rPr>
        <w:t>NFR-DR-03 (Should):</w:t>
      </w:r>
      <w:r w:rsidRPr="009E1886">
        <w:t xml:space="preserve"> Offsite copy and integrity checks (checksums) for backups; alert on failures.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Backup dashboard and alerts.</w:t>
      </w:r>
    </w:p>
    <w:p w14:paraId="19CA7966" w14:textId="77777777" w:rsidR="009E1886" w:rsidRPr="009E1886" w:rsidRDefault="009E1886" w:rsidP="009E1886">
      <w:r w:rsidRPr="009E1886">
        <w:pict w14:anchorId="1BFDF2E6">
          <v:rect id="_x0000_i1157" style="width:0;height:1.5pt" o:hralign="center" o:hrstd="t" o:hr="t" fillcolor="#a0a0a0" stroked="f"/>
        </w:pict>
      </w:r>
    </w:p>
    <w:p w14:paraId="07A00757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13. Internationalization &amp; Localization</w:t>
      </w:r>
    </w:p>
    <w:p w14:paraId="21463A72" w14:textId="77777777" w:rsidR="009E1886" w:rsidRPr="009E1886" w:rsidRDefault="009E1886" w:rsidP="009E1886">
      <w:pPr>
        <w:numPr>
          <w:ilvl w:val="0"/>
          <w:numId w:val="68"/>
        </w:numPr>
      </w:pPr>
      <w:r w:rsidRPr="009E1886">
        <w:rPr>
          <w:b/>
          <w:bCs/>
        </w:rPr>
        <w:lastRenderedPageBreak/>
        <w:t>NFR-I18N-01 (Won’t-for-now):</w:t>
      </w:r>
      <w:r w:rsidRPr="009E1886">
        <w:t xml:space="preserve"> English-only UI; externalization of strings prepared for future localization.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Strings behind resource layer; lint check.</w:t>
      </w:r>
    </w:p>
    <w:p w14:paraId="1E3CF6D7" w14:textId="77777777" w:rsidR="009E1886" w:rsidRPr="009E1886" w:rsidRDefault="009E1886" w:rsidP="009E1886">
      <w:r w:rsidRPr="009E1886">
        <w:pict w14:anchorId="785C1D32">
          <v:rect id="_x0000_i1158" style="width:0;height:1.5pt" o:hralign="center" o:hrstd="t" o:hr="t" fillcolor="#a0a0a0" stroked="f"/>
        </w:pict>
      </w:r>
    </w:p>
    <w:p w14:paraId="23D65E43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14. Promotion Gates &amp; Evidence</w:t>
      </w:r>
    </w:p>
    <w:p w14:paraId="71EB071B" w14:textId="77777777" w:rsidR="009E1886" w:rsidRPr="009E1886" w:rsidRDefault="009E1886" w:rsidP="009E1886">
      <w:pPr>
        <w:numPr>
          <w:ilvl w:val="0"/>
          <w:numId w:val="69"/>
        </w:numPr>
      </w:pPr>
      <w:r w:rsidRPr="009E1886">
        <w:rPr>
          <w:b/>
          <w:bCs/>
        </w:rPr>
        <w:t>NFR-GATE-01 (Must):</w:t>
      </w:r>
      <w:r w:rsidRPr="009E1886">
        <w:t xml:space="preserve"> To promote </w:t>
      </w:r>
      <w:r w:rsidRPr="009E1886">
        <w:rPr>
          <w:b/>
          <w:bCs/>
        </w:rPr>
        <w:t>Alpha→Beta→RTM→Prod</w:t>
      </w:r>
      <w:r w:rsidRPr="009E1886">
        <w:t>, Evidence Pack contains: latest test reports, OpenAPI diff, SBOM+attestation, CodeQL &amp; Dependency Review, secret scan, Lighthouse report, perf results, parity report, approvals.</w:t>
      </w:r>
      <w:r w:rsidRPr="009E1886">
        <w:br/>
      </w:r>
      <w:r w:rsidRPr="009E1886">
        <w:rPr>
          <w:i/>
          <w:iCs/>
        </w:rPr>
        <w:t>Verification:</w:t>
      </w:r>
      <w:r w:rsidRPr="009E1886">
        <w:t xml:space="preserve"> Gate job blocks without all artifacts.</w:t>
      </w:r>
    </w:p>
    <w:p w14:paraId="607C7DAF" w14:textId="77777777" w:rsidR="009E1886" w:rsidRPr="009E1886" w:rsidRDefault="009E1886" w:rsidP="009E1886">
      <w:r w:rsidRPr="009E1886">
        <w:pict w14:anchorId="00D8F77C">
          <v:rect id="_x0000_i1159" style="width:0;height:1.5pt" o:hralign="center" o:hrstd="t" o:hr="t" fillcolor="#a0a0a0" stroked="f"/>
        </w:pict>
      </w:r>
    </w:p>
    <w:p w14:paraId="22EE8B8D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15. Traceability (NFR ↔ FR/UC)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4357"/>
        <w:gridCol w:w="3346"/>
      </w:tblGrid>
      <w:tr w:rsidR="009E1886" w:rsidRPr="009E1886" w14:paraId="064077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C660F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NFR ID</w:t>
            </w:r>
          </w:p>
        </w:tc>
        <w:tc>
          <w:tcPr>
            <w:tcW w:w="0" w:type="auto"/>
            <w:vAlign w:val="center"/>
            <w:hideMark/>
          </w:tcPr>
          <w:p w14:paraId="3D940C04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Supports FR / UC</w:t>
            </w:r>
          </w:p>
        </w:tc>
        <w:tc>
          <w:tcPr>
            <w:tcW w:w="0" w:type="auto"/>
            <w:vAlign w:val="center"/>
            <w:hideMark/>
          </w:tcPr>
          <w:p w14:paraId="739DC2A0" w14:textId="77777777" w:rsidR="009E1886" w:rsidRPr="009E1886" w:rsidRDefault="009E1886" w:rsidP="009E1886">
            <w:pPr>
              <w:rPr>
                <w:b/>
                <w:bCs/>
              </w:rPr>
            </w:pPr>
            <w:r w:rsidRPr="009E1886">
              <w:rPr>
                <w:b/>
                <w:bCs/>
              </w:rPr>
              <w:t>Verification Artifact</w:t>
            </w:r>
          </w:p>
        </w:tc>
      </w:tr>
      <w:tr w:rsidR="009E1886" w:rsidRPr="009E1886" w14:paraId="72741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C650" w14:textId="77777777" w:rsidR="009E1886" w:rsidRPr="009E1886" w:rsidRDefault="009E1886" w:rsidP="009E1886">
            <w:r w:rsidRPr="009E1886">
              <w:t>PERF-01/02/04</w:t>
            </w:r>
          </w:p>
        </w:tc>
        <w:tc>
          <w:tcPr>
            <w:tcW w:w="0" w:type="auto"/>
            <w:vAlign w:val="center"/>
            <w:hideMark/>
          </w:tcPr>
          <w:p w14:paraId="13A7CDAC" w14:textId="77777777" w:rsidR="009E1886" w:rsidRPr="009E1886" w:rsidRDefault="009E1886" w:rsidP="009E1886">
            <w:r w:rsidRPr="009E1886">
              <w:t>FR-WEB/CONF/FLAGS/LOOK/JOBS; UC-02/03/07</w:t>
            </w:r>
          </w:p>
        </w:tc>
        <w:tc>
          <w:tcPr>
            <w:tcW w:w="0" w:type="auto"/>
            <w:vAlign w:val="center"/>
            <w:hideMark/>
          </w:tcPr>
          <w:p w14:paraId="2789F476" w14:textId="77777777" w:rsidR="009E1886" w:rsidRPr="009E1886" w:rsidRDefault="009E1886" w:rsidP="009E1886">
            <w:r w:rsidRPr="009E1886">
              <w:t>k6 reports; DB Query Store percentiles</w:t>
            </w:r>
          </w:p>
        </w:tc>
      </w:tr>
      <w:tr w:rsidR="009E1886" w:rsidRPr="009E1886" w14:paraId="75F62E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33D5" w14:textId="77777777" w:rsidR="009E1886" w:rsidRPr="009E1886" w:rsidRDefault="009E1886" w:rsidP="009E1886">
            <w:r w:rsidRPr="009E1886">
              <w:t>REL-01/02/03</w:t>
            </w:r>
          </w:p>
        </w:tc>
        <w:tc>
          <w:tcPr>
            <w:tcW w:w="0" w:type="auto"/>
            <w:vAlign w:val="center"/>
            <w:hideMark/>
          </w:tcPr>
          <w:p w14:paraId="6C676E88" w14:textId="77777777" w:rsidR="009E1886" w:rsidRPr="009E1886" w:rsidRDefault="009E1886" w:rsidP="009E1886">
            <w:r w:rsidRPr="009E1886">
              <w:t>UC-07 (SSE), UC-02 (Dashboard)</w:t>
            </w:r>
          </w:p>
        </w:tc>
        <w:tc>
          <w:tcPr>
            <w:tcW w:w="0" w:type="auto"/>
            <w:vAlign w:val="center"/>
            <w:hideMark/>
          </w:tcPr>
          <w:p w14:paraId="570856C9" w14:textId="77777777" w:rsidR="009E1886" w:rsidRPr="009E1886" w:rsidRDefault="009E1886" w:rsidP="009E1886">
            <w:r w:rsidRPr="009E1886">
              <w:t>Chaos drills; SSE reconnect logs</w:t>
            </w:r>
          </w:p>
        </w:tc>
      </w:tr>
      <w:tr w:rsidR="009E1886" w:rsidRPr="009E1886" w14:paraId="789B9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F591" w14:textId="77777777" w:rsidR="009E1886" w:rsidRPr="009E1886" w:rsidRDefault="009E1886" w:rsidP="009E1886">
            <w:r w:rsidRPr="009E1886">
              <w:t>SEC-01..09, PRIV-01</w:t>
            </w:r>
          </w:p>
        </w:tc>
        <w:tc>
          <w:tcPr>
            <w:tcW w:w="0" w:type="auto"/>
            <w:vAlign w:val="center"/>
            <w:hideMark/>
          </w:tcPr>
          <w:p w14:paraId="6F155F90" w14:textId="77777777" w:rsidR="009E1886" w:rsidRPr="009E1886" w:rsidRDefault="009E1886" w:rsidP="009E1886">
            <w:r w:rsidRPr="009E1886">
              <w:t>UC-01/09/10/13</w:t>
            </w:r>
          </w:p>
        </w:tc>
        <w:tc>
          <w:tcPr>
            <w:tcW w:w="0" w:type="auto"/>
            <w:vAlign w:val="center"/>
            <w:hideMark/>
          </w:tcPr>
          <w:p w14:paraId="220017BE" w14:textId="77777777" w:rsidR="009E1886" w:rsidRPr="009E1886" w:rsidRDefault="009E1886" w:rsidP="009E1886">
            <w:r w:rsidRPr="009E1886">
              <w:t>Pen-test, 401/403 tests, CSP headers, 429 logs</w:t>
            </w:r>
          </w:p>
        </w:tc>
      </w:tr>
      <w:tr w:rsidR="009E1886" w:rsidRPr="009E1886" w14:paraId="1AEFD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6146" w14:textId="77777777" w:rsidR="009E1886" w:rsidRPr="009E1886" w:rsidRDefault="009E1886" w:rsidP="009E1886">
            <w:r w:rsidRPr="009E1886">
              <w:t>COMP-01..03</w:t>
            </w:r>
          </w:p>
        </w:tc>
        <w:tc>
          <w:tcPr>
            <w:tcW w:w="0" w:type="auto"/>
            <w:vAlign w:val="center"/>
            <w:hideMark/>
          </w:tcPr>
          <w:p w14:paraId="0499751A" w14:textId="77777777" w:rsidR="009E1886" w:rsidRPr="009E1886" w:rsidRDefault="009E1886" w:rsidP="009E1886">
            <w:r w:rsidRPr="009E1886">
              <w:t>UC-11</w:t>
            </w:r>
          </w:p>
        </w:tc>
        <w:tc>
          <w:tcPr>
            <w:tcW w:w="0" w:type="auto"/>
            <w:vAlign w:val="center"/>
            <w:hideMark/>
          </w:tcPr>
          <w:p w14:paraId="0E2E228B" w14:textId="77777777" w:rsidR="009E1886" w:rsidRPr="009E1886" w:rsidRDefault="009E1886" w:rsidP="009E1886">
            <w:r w:rsidRPr="009E1886">
              <w:t>Control matrix; Evidence Pack audit</w:t>
            </w:r>
          </w:p>
        </w:tc>
      </w:tr>
      <w:tr w:rsidR="009E1886" w:rsidRPr="009E1886" w14:paraId="696E3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B498" w14:textId="77777777" w:rsidR="009E1886" w:rsidRPr="009E1886" w:rsidRDefault="009E1886" w:rsidP="009E1886">
            <w:r w:rsidRPr="009E1886">
              <w:t>OBS-01..03</w:t>
            </w:r>
          </w:p>
        </w:tc>
        <w:tc>
          <w:tcPr>
            <w:tcW w:w="0" w:type="auto"/>
            <w:vAlign w:val="center"/>
            <w:hideMark/>
          </w:tcPr>
          <w:p w14:paraId="0A202488" w14:textId="77777777" w:rsidR="009E1886" w:rsidRPr="009E1886" w:rsidRDefault="009E1886" w:rsidP="009E1886">
            <w:r w:rsidRPr="009E1886">
              <w:t>UC-02/07/13</w:t>
            </w:r>
          </w:p>
        </w:tc>
        <w:tc>
          <w:tcPr>
            <w:tcW w:w="0" w:type="auto"/>
            <w:vAlign w:val="center"/>
            <w:hideMark/>
          </w:tcPr>
          <w:p w14:paraId="0E262BE2" w14:textId="77777777" w:rsidR="009E1886" w:rsidRPr="009E1886" w:rsidRDefault="009E1886" w:rsidP="009E1886">
            <w:r w:rsidRPr="009E1886">
              <w:t>Dashboards; alert policy export</w:t>
            </w:r>
          </w:p>
        </w:tc>
      </w:tr>
      <w:tr w:rsidR="009E1886" w:rsidRPr="009E1886" w14:paraId="784C3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0BF2" w14:textId="77777777" w:rsidR="009E1886" w:rsidRPr="009E1886" w:rsidRDefault="009E1886" w:rsidP="009E1886">
            <w:r w:rsidRPr="009E1886">
              <w:t>A11Y-01..02</w:t>
            </w:r>
          </w:p>
        </w:tc>
        <w:tc>
          <w:tcPr>
            <w:tcW w:w="0" w:type="auto"/>
            <w:vAlign w:val="center"/>
            <w:hideMark/>
          </w:tcPr>
          <w:p w14:paraId="3B0F2020" w14:textId="77777777" w:rsidR="009E1886" w:rsidRPr="009E1886" w:rsidRDefault="009E1886" w:rsidP="009E1886">
            <w:r w:rsidRPr="009E1886">
              <w:t>Global</w:t>
            </w:r>
          </w:p>
        </w:tc>
        <w:tc>
          <w:tcPr>
            <w:tcW w:w="0" w:type="auto"/>
            <w:vAlign w:val="center"/>
            <w:hideMark/>
          </w:tcPr>
          <w:p w14:paraId="4E5043F7" w14:textId="77777777" w:rsidR="009E1886" w:rsidRPr="009E1886" w:rsidRDefault="009E1886" w:rsidP="009E1886">
            <w:r w:rsidRPr="009E1886">
              <w:t>axe CI, manual review</w:t>
            </w:r>
          </w:p>
        </w:tc>
      </w:tr>
      <w:tr w:rsidR="009E1886" w:rsidRPr="009E1886" w14:paraId="04DAD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AC7F" w14:textId="77777777" w:rsidR="009E1886" w:rsidRPr="009E1886" w:rsidRDefault="009E1886" w:rsidP="009E1886">
            <w:r w:rsidRPr="009E1886">
              <w:t>MAINT-01..03</w:t>
            </w:r>
          </w:p>
        </w:tc>
        <w:tc>
          <w:tcPr>
            <w:tcW w:w="0" w:type="auto"/>
            <w:vAlign w:val="center"/>
            <w:hideMark/>
          </w:tcPr>
          <w:p w14:paraId="27224AF2" w14:textId="77777777" w:rsidR="009E1886" w:rsidRPr="009E1886" w:rsidRDefault="009E1886" w:rsidP="009E1886">
            <w:r w:rsidRPr="009E1886">
              <w:t>Global</w:t>
            </w:r>
          </w:p>
        </w:tc>
        <w:tc>
          <w:tcPr>
            <w:tcW w:w="0" w:type="auto"/>
            <w:vAlign w:val="center"/>
            <w:hideMark/>
          </w:tcPr>
          <w:p w14:paraId="69A1F257" w14:textId="77777777" w:rsidR="009E1886" w:rsidRPr="009E1886" w:rsidRDefault="009E1886" w:rsidP="009E1886">
            <w:r w:rsidRPr="009E1886">
              <w:t>CI status; migration diffs</w:t>
            </w:r>
          </w:p>
        </w:tc>
      </w:tr>
      <w:tr w:rsidR="009E1886" w:rsidRPr="009E1886" w14:paraId="56D4A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CDFB" w14:textId="77777777" w:rsidR="009E1886" w:rsidRPr="009E1886" w:rsidRDefault="009E1886" w:rsidP="009E1886">
            <w:r w:rsidRPr="009E1886">
              <w:t>PORT-01..02</w:t>
            </w:r>
          </w:p>
        </w:tc>
        <w:tc>
          <w:tcPr>
            <w:tcW w:w="0" w:type="auto"/>
            <w:vAlign w:val="center"/>
            <w:hideMark/>
          </w:tcPr>
          <w:p w14:paraId="7FDCEE12" w14:textId="77777777" w:rsidR="009E1886" w:rsidRPr="009E1886" w:rsidRDefault="009E1886" w:rsidP="009E1886">
            <w:r w:rsidRPr="009E1886">
              <w:t>Global</w:t>
            </w:r>
          </w:p>
        </w:tc>
        <w:tc>
          <w:tcPr>
            <w:tcW w:w="0" w:type="auto"/>
            <w:vAlign w:val="center"/>
            <w:hideMark/>
          </w:tcPr>
          <w:p w14:paraId="59A62B36" w14:textId="77777777" w:rsidR="009E1886" w:rsidRPr="009E1886" w:rsidRDefault="009E1886" w:rsidP="009E1886">
            <w:r w:rsidRPr="009E1886">
              <w:t>Cross-browser smoke; deploy doc</w:t>
            </w:r>
          </w:p>
        </w:tc>
      </w:tr>
      <w:tr w:rsidR="009E1886" w:rsidRPr="009E1886" w14:paraId="266DD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7672" w14:textId="77777777" w:rsidR="009E1886" w:rsidRPr="009E1886" w:rsidRDefault="009E1886" w:rsidP="009E1886">
            <w:r w:rsidRPr="009E1886">
              <w:t>DR-01..03</w:t>
            </w:r>
          </w:p>
        </w:tc>
        <w:tc>
          <w:tcPr>
            <w:tcW w:w="0" w:type="auto"/>
            <w:vAlign w:val="center"/>
            <w:hideMark/>
          </w:tcPr>
          <w:p w14:paraId="4FB0CE00" w14:textId="77777777" w:rsidR="009E1886" w:rsidRPr="009E1886" w:rsidRDefault="009E1886" w:rsidP="009E1886">
            <w:r w:rsidRPr="009E1886">
              <w:t>Global</w:t>
            </w:r>
          </w:p>
        </w:tc>
        <w:tc>
          <w:tcPr>
            <w:tcW w:w="0" w:type="auto"/>
            <w:vAlign w:val="center"/>
            <w:hideMark/>
          </w:tcPr>
          <w:p w14:paraId="4CDBC6FE" w14:textId="77777777" w:rsidR="009E1886" w:rsidRPr="009E1886" w:rsidRDefault="009E1886" w:rsidP="009E1886">
            <w:r w:rsidRPr="009E1886">
              <w:t>Restore drill results</w:t>
            </w:r>
          </w:p>
        </w:tc>
      </w:tr>
      <w:tr w:rsidR="009E1886" w:rsidRPr="009E1886" w14:paraId="58706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27E5" w14:textId="77777777" w:rsidR="009E1886" w:rsidRPr="009E1886" w:rsidRDefault="009E1886" w:rsidP="009E1886">
            <w:r w:rsidRPr="009E1886">
              <w:t>GATE-01</w:t>
            </w:r>
          </w:p>
        </w:tc>
        <w:tc>
          <w:tcPr>
            <w:tcW w:w="0" w:type="auto"/>
            <w:vAlign w:val="center"/>
            <w:hideMark/>
          </w:tcPr>
          <w:p w14:paraId="75297174" w14:textId="77777777" w:rsidR="009E1886" w:rsidRPr="009E1886" w:rsidRDefault="009E1886" w:rsidP="009E1886">
            <w:r w:rsidRPr="009E1886">
              <w:t>All</w:t>
            </w:r>
          </w:p>
        </w:tc>
        <w:tc>
          <w:tcPr>
            <w:tcW w:w="0" w:type="auto"/>
            <w:vAlign w:val="center"/>
            <w:hideMark/>
          </w:tcPr>
          <w:p w14:paraId="51F2533E" w14:textId="77777777" w:rsidR="009E1886" w:rsidRPr="009E1886" w:rsidRDefault="009E1886" w:rsidP="009E1886">
            <w:r w:rsidRPr="009E1886">
              <w:t>Gate job logs</w:t>
            </w:r>
          </w:p>
        </w:tc>
      </w:tr>
    </w:tbl>
    <w:p w14:paraId="6AE4D3F7" w14:textId="77777777" w:rsidR="009E1886" w:rsidRPr="009E1886" w:rsidRDefault="009E1886" w:rsidP="009E1886">
      <w:r w:rsidRPr="009E1886">
        <w:lastRenderedPageBreak/>
        <w:pict w14:anchorId="1E9B0E51">
          <v:rect id="_x0000_i1160" style="width:0;height:1.5pt" o:hralign="center" o:hrstd="t" o:hr="t" fillcolor="#a0a0a0" stroked="f"/>
        </w:pict>
      </w:r>
    </w:p>
    <w:p w14:paraId="67A4AC48" w14:textId="77777777" w:rsidR="009E1886" w:rsidRPr="009E1886" w:rsidRDefault="009E1886" w:rsidP="009E1886">
      <w:pPr>
        <w:rPr>
          <w:b/>
          <w:bCs/>
        </w:rPr>
      </w:pPr>
      <w:r w:rsidRPr="009E1886">
        <w:rPr>
          <w:b/>
          <w:bCs/>
        </w:rPr>
        <w:t>16. Assumptions &amp; Constraints</w:t>
      </w:r>
    </w:p>
    <w:p w14:paraId="3372223F" w14:textId="77777777" w:rsidR="009E1886" w:rsidRPr="009E1886" w:rsidRDefault="009E1886" w:rsidP="009E1886">
      <w:pPr>
        <w:numPr>
          <w:ilvl w:val="0"/>
          <w:numId w:val="70"/>
        </w:numPr>
      </w:pPr>
      <w:r w:rsidRPr="009E1886">
        <w:t>Azure AD tenant and app registration exist; app roles/groups provisioned by IT.</w:t>
      </w:r>
    </w:p>
    <w:p w14:paraId="3C98876E" w14:textId="77777777" w:rsidR="009E1886" w:rsidRPr="009E1886" w:rsidRDefault="009E1886" w:rsidP="009E1886">
      <w:pPr>
        <w:numPr>
          <w:ilvl w:val="0"/>
          <w:numId w:val="70"/>
        </w:numPr>
      </w:pPr>
      <w:r w:rsidRPr="009E1886">
        <w:t>Non-secret config exposed via /config/effective; secrets stored in a secret store; no secrets in code.</w:t>
      </w:r>
    </w:p>
    <w:p w14:paraId="429057CF" w14:textId="77777777" w:rsidR="009E1886" w:rsidRPr="009E1886" w:rsidRDefault="009E1886" w:rsidP="009E1886">
      <w:pPr>
        <w:numPr>
          <w:ilvl w:val="0"/>
          <w:numId w:val="70"/>
        </w:numPr>
      </w:pPr>
      <w:r w:rsidRPr="009E1886">
        <w:t xml:space="preserve">Network controls (Meraki/Cloudflare) enforce perimeter; CORS is </w:t>
      </w:r>
      <w:r w:rsidRPr="009E1886">
        <w:rPr>
          <w:b/>
          <w:bCs/>
        </w:rPr>
        <w:t>allow-list</w:t>
      </w:r>
      <w:r w:rsidRPr="009E1886">
        <w:t xml:space="preserve"> only.</w:t>
      </w:r>
    </w:p>
    <w:p w14:paraId="368579AA" w14:textId="77777777" w:rsidR="009E1886" w:rsidRPr="009E1886" w:rsidRDefault="009E1886" w:rsidP="009E1886">
      <w:pPr>
        <w:numPr>
          <w:ilvl w:val="0"/>
          <w:numId w:val="70"/>
        </w:numPr>
      </w:pPr>
      <w:r w:rsidRPr="009E1886">
        <w:t xml:space="preserve">KendoReact </w:t>
      </w:r>
      <w:r w:rsidRPr="009E1886">
        <w:rPr>
          <w:b/>
          <w:bCs/>
        </w:rPr>
        <w:t>Fluent 2</w:t>
      </w:r>
      <w:r w:rsidRPr="009E1886">
        <w:t xml:space="preserve"> is the only production UI library; Figma Make + ThemeBuilder tokens are the UI SoT.</w:t>
      </w:r>
    </w:p>
    <w:p w14:paraId="399943F4" w14:textId="77777777" w:rsidR="009E1886" w:rsidRPr="009E1886" w:rsidRDefault="009E1886" w:rsidP="009E1886">
      <w:r w:rsidRPr="009E1886">
        <w:pict w14:anchorId="3D80EABB">
          <v:rect id="_x0000_i1161" style="width:0;height:1.5pt" o:hralign="center" o:hrstd="t" o:hr="t" fillcolor="#a0a0a0" stroked="f"/>
        </w:pict>
      </w:r>
    </w:p>
    <w:p w14:paraId="47D0AF46" w14:textId="77777777" w:rsidR="009E1886" w:rsidRPr="009E1886" w:rsidRDefault="009E1886" w:rsidP="009E1886">
      <w:r w:rsidRPr="009E1886">
        <w:rPr>
          <w:b/>
          <w:bCs/>
        </w:rPr>
        <w:t>End of Document — TJ-MCPX-DOC-05 v1.0.0</w:t>
      </w:r>
    </w:p>
    <w:p w14:paraId="05AB18C3" w14:textId="77777777" w:rsidR="00F02ACD" w:rsidRPr="009E1886" w:rsidRDefault="00F02ACD" w:rsidP="009E1886"/>
    <w:sectPr w:rsidR="00F02ACD" w:rsidRPr="009E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392"/>
    <w:multiLevelType w:val="multilevel"/>
    <w:tmpl w:val="EDD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74EB"/>
    <w:multiLevelType w:val="multilevel"/>
    <w:tmpl w:val="7CD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7C21"/>
    <w:multiLevelType w:val="multilevel"/>
    <w:tmpl w:val="994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11EFE"/>
    <w:multiLevelType w:val="multilevel"/>
    <w:tmpl w:val="720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E408E"/>
    <w:multiLevelType w:val="multilevel"/>
    <w:tmpl w:val="97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0D7"/>
    <w:multiLevelType w:val="multilevel"/>
    <w:tmpl w:val="A83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50682"/>
    <w:multiLevelType w:val="multilevel"/>
    <w:tmpl w:val="D88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4791B"/>
    <w:multiLevelType w:val="multilevel"/>
    <w:tmpl w:val="9D5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64C35"/>
    <w:multiLevelType w:val="multilevel"/>
    <w:tmpl w:val="AA6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22E75"/>
    <w:multiLevelType w:val="multilevel"/>
    <w:tmpl w:val="0750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56C3F"/>
    <w:multiLevelType w:val="multilevel"/>
    <w:tmpl w:val="D7F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36133"/>
    <w:multiLevelType w:val="multilevel"/>
    <w:tmpl w:val="406A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60D91"/>
    <w:multiLevelType w:val="multilevel"/>
    <w:tmpl w:val="6B54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F6233B"/>
    <w:multiLevelType w:val="multilevel"/>
    <w:tmpl w:val="6AF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0147C"/>
    <w:multiLevelType w:val="multilevel"/>
    <w:tmpl w:val="0A3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A7C57"/>
    <w:multiLevelType w:val="multilevel"/>
    <w:tmpl w:val="F47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A1A0E"/>
    <w:multiLevelType w:val="multilevel"/>
    <w:tmpl w:val="6B9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D1897"/>
    <w:multiLevelType w:val="multilevel"/>
    <w:tmpl w:val="1A4A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5300F"/>
    <w:multiLevelType w:val="multilevel"/>
    <w:tmpl w:val="CC1E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A43A2"/>
    <w:multiLevelType w:val="multilevel"/>
    <w:tmpl w:val="AA1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A9754C"/>
    <w:multiLevelType w:val="multilevel"/>
    <w:tmpl w:val="876E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2A2FC6"/>
    <w:multiLevelType w:val="multilevel"/>
    <w:tmpl w:val="DB2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45399"/>
    <w:multiLevelType w:val="multilevel"/>
    <w:tmpl w:val="D9B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DC23B8"/>
    <w:multiLevelType w:val="multilevel"/>
    <w:tmpl w:val="2BD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75395"/>
    <w:multiLevelType w:val="multilevel"/>
    <w:tmpl w:val="66C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B6698"/>
    <w:multiLevelType w:val="multilevel"/>
    <w:tmpl w:val="563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2B61CF"/>
    <w:multiLevelType w:val="multilevel"/>
    <w:tmpl w:val="2EF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75CFE"/>
    <w:multiLevelType w:val="multilevel"/>
    <w:tmpl w:val="691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C115AF"/>
    <w:multiLevelType w:val="multilevel"/>
    <w:tmpl w:val="188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40021E"/>
    <w:multiLevelType w:val="multilevel"/>
    <w:tmpl w:val="E7E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205E7"/>
    <w:multiLevelType w:val="multilevel"/>
    <w:tmpl w:val="2E2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F30CD6"/>
    <w:multiLevelType w:val="multilevel"/>
    <w:tmpl w:val="1AA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3C01D0"/>
    <w:multiLevelType w:val="multilevel"/>
    <w:tmpl w:val="730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B36E89"/>
    <w:multiLevelType w:val="multilevel"/>
    <w:tmpl w:val="97D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912D8F"/>
    <w:multiLevelType w:val="multilevel"/>
    <w:tmpl w:val="0D6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656134"/>
    <w:multiLevelType w:val="multilevel"/>
    <w:tmpl w:val="CBB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D77F98"/>
    <w:multiLevelType w:val="multilevel"/>
    <w:tmpl w:val="711C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84121"/>
    <w:multiLevelType w:val="multilevel"/>
    <w:tmpl w:val="8EC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872130"/>
    <w:multiLevelType w:val="multilevel"/>
    <w:tmpl w:val="CEB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A7722C"/>
    <w:multiLevelType w:val="multilevel"/>
    <w:tmpl w:val="C5F4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AE4294"/>
    <w:multiLevelType w:val="multilevel"/>
    <w:tmpl w:val="AF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3C6B4A"/>
    <w:multiLevelType w:val="multilevel"/>
    <w:tmpl w:val="763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161578"/>
    <w:multiLevelType w:val="multilevel"/>
    <w:tmpl w:val="A48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0627C6"/>
    <w:multiLevelType w:val="multilevel"/>
    <w:tmpl w:val="438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AC6AB8"/>
    <w:multiLevelType w:val="multilevel"/>
    <w:tmpl w:val="CFC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532470"/>
    <w:multiLevelType w:val="multilevel"/>
    <w:tmpl w:val="369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A843DC"/>
    <w:multiLevelType w:val="multilevel"/>
    <w:tmpl w:val="103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1222A1"/>
    <w:multiLevelType w:val="multilevel"/>
    <w:tmpl w:val="7132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45764F"/>
    <w:multiLevelType w:val="multilevel"/>
    <w:tmpl w:val="1A1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974957"/>
    <w:multiLevelType w:val="multilevel"/>
    <w:tmpl w:val="888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6B64C9"/>
    <w:multiLevelType w:val="multilevel"/>
    <w:tmpl w:val="863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C3098A"/>
    <w:multiLevelType w:val="multilevel"/>
    <w:tmpl w:val="43E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DD6CD2"/>
    <w:multiLevelType w:val="multilevel"/>
    <w:tmpl w:val="017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E759D"/>
    <w:multiLevelType w:val="multilevel"/>
    <w:tmpl w:val="998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A52D5"/>
    <w:multiLevelType w:val="multilevel"/>
    <w:tmpl w:val="D2A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EB5785"/>
    <w:multiLevelType w:val="multilevel"/>
    <w:tmpl w:val="B966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CE4268"/>
    <w:multiLevelType w:val="multilevel"/>
    <w:tmpl w:val="856E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1A3389"/>
    <w:multiLevelType w:val="multilevel"/>
    <w:tmpl w:val="7B2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2A1673"/>
    <w:multiLevelType w:val="multilevel"/>
    <w:tmpl w:val="C04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D07879"/>
    <w:multiLevelType w:val="multilevel"/>
    <w:tmpl w:val="044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D51AD3"/>
    <w:multiLevelType w:val="multilevel"/>
    <w:tmpl w:val="704E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A21EE3"/>
    <w:multiLevelType w:val="multilevel"/>
    <w:tmpl w:val="4D9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8F3F2B"/>
    <w:multiLevelType w:val="multilevel"/>
    <w:tmpl w:val="150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43237B"/>
    <w:multiLevelType w:val="multilevel"/>
    <w:tmpl w:val="BFB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324B7E"/>
    <w:multiLevelType w:val="multilevel"/>
    <w:tmpl w:val="B84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6460BB"/>
    <w:multiLevelType w:val="multilevel"/>
    <w:tmpl w:val="3E4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59251C"/>
    <w:multiLevelType w:val="multilevel"/>
    <w:tmpl w:val="95D6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B2586"/>
    <w:multiLevelType w:val="multilevel"/>
    <w:tmpl w:val="8B0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963B75"/>
    <w:multiLevelType w:val="multilevel"/>
    <w:tmpl w:val="55F8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523C07"/>
    <w:multiLevelType w:val="multilevel"/>
    <w:tmpl w:val="2B7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435645">
    <w:abstractNumId w:val="60"/>
  </w:num>
  <w:num w:numId="2" w16cid:durableId="1766538641">
    <w:abstractNumId w:val="50"/>
  </w:num>
  <w:num w:numId="3" w16cid:durableId="1673678786">
    <w:abstractNumId w:val="23"/>
  </w:num>
  <w:num w:numId="4" w16cid:durableId="1743210600">
    <w:abstractNumId w:val="5"/>
  </w:num>
  <w:num w:numId="5" w16cid:durableId="76753986">
    <w:abstractNumId w:val="63"/>
  </w:num>
  <w:num w:numId="6" w16cid:durableId="599920097">
    <w:abstractNumId w:val="19"/>
  </w:num>
  <w:num w:numId="7" w16cid:durableId="109520864">
    <w:abstractNumId w:val="26"/>
  </w:num>
  <w:num w:numId="8" w16cid:durableId="447510033">
    <w:abstractNumId w:val="56"/>
  </w:num>
  <w:num w:numId="9" w16cid:durableId="834026952">
    <w:abstractNumId w:val="37"/>
  </w:num>
  <w:num w:numId="10" w16cid:durableId="970474479">
    <w:abstractNumId w:val="54"/>
  </w:num>
  <w:num w:numId="11" w16cid:durableId="1434327071">
    <w:abstractNumId w:val="45"/>
  </w:num>
  <w:num w:numId="12" w16cid:durableId="1976446007">
    <w:abstractNumId w:val="2"/>
  </w:num>
  <w:num w:numId="13" w16cid:durableId="1734311187">
    <w:abstractNumId w:val="52"/>
  </w:num>
  <w:num w:numId="14" w16cid:durableId="1165705258">
    <w:abstractNumId w:val="3"/>
  </w:num>
  <w:num w:numId="15" w16cid:durableId="815533953">
    <w:abstractNumId w:val="41"/>
  </w:num>
  <w:num w:numId="16" w16cid:durableId="1425610538">
    <w:abstractNumId w:val="65"/>
  </w:num>
  <w:num w:numId="17" w16cid:durableId="714041422">
    <w:abstractNumId w:val="51"/>
  </w:num>
  <w:num w:numId="18" w16cid:durableId="1743797627">
    <w:abstractNumId w:val="35"/>
  </w:num>
  <w:num w:numId="19" w16cid:durableId="632949538">
    <w:abstractNumId w:val="53"/>
  </w:num>
  <w:num w:numId="20" w16cid:durableId="1624920252">
    <w:abstractNumId w:val="34"/>
  </w:num>
  <w:num w:numId="21" w16cid:durableId="1622804933">
    <w:abstractNumId w:val="61"/>
  </w:num>
  <w:num w:numId="22" w16cid:durableId="278227478">
    <w:abstractNumId w:val="59"/>
  </w:num>
  <w:num w:numId="23" w16cid:durableId="1132551388">
    <w:abstractNumId w:val="22"/>
  </w:num>
  <w:num w:numId="24" w16cid:durableId="1437674284">
    <w:abstractNumId w:val="30"/>
  </w:num>
  <w:num w:numId="25" w16cid:durableId="294334337">
    <w:abstractNumId w:val="20"/>
  </w:num>
  <w:num w:numId="26" w16cid:durableId="807745546">
    <w:abstractNumId w:val="12"/>
  </w:num>
  <w:num w:numId="27" w16cid:durableId="1771394346">
    <w:abstractNumId w:val="4"/>
  </w:num>
  <w:num w:numId="28" w16cid:durableId="2027436370">
    <w:abstractNumId w:val="16"/>
  </w:num>
  <w:num w:numId="29" w16cid:durableId="1642690486">
    <w:abstractNumId w:val="48"/>
  </w:num>
  <w:num w:numId="30" w16cid:durableId="1450735223">
    <w:abstractNumId w:val="40"/>
  </w:num>
  <w:num w:numId="31" w16cid:durableId="1815172706">
    <w:abstractNumId w:val="13"/>
  </w:num>
  <w:num w:numId="32" w16cid:durableId="1258059947">
    <w:abstractNumId w:val="32"/>
  </w:num>
  <w:num w:numId="33" w16cid:durableId="1637222947">
    <w:abstractNumId w:val="62"/>
  </w:num>
  <w:num w:numId="34" w16cid:durableId="178549004">
    <w:abstractNumId w:val="7"/>
  </w:num>
  <w:num w:numId="35" w16cid:durableId="2134785871">
    <w:abstractNumId w:val="21"/>
  </w:num>
  <w:num w:numId="36" w16cid:durableId="1504856192">
    <w:abstractNumId w:val="0"/>
  </w:num>
  <w:num w:numId="37" w16cid:durableId="958952419">
    <w:abstractNumId w:val="15"/>
  </w:num>
  <w:num w:numId="38" w16cid:durableId="1452481636">
    <w:abstractNumId w:val="24"/>
  </w:num>
  <w:num w:numId="39" w16cid:durableId="94592614">
    <w:abstractNumId w:val="58"/>
  </w:num>
  <w:num w:numId="40" w16cid:durableId="629172334">
    <w:abstractNumId w:val="25"/>
  </w:num>
  <w:num w:numId="41" w16cid:durableId="81875780">
    <w:abstractNumId w:val="10"/>
  </w:num>
  <w:num w:numId="42" w16cid:durableId="24520663">
    <w:abstractNumId w:val="17"/>
  </w:num>
  <w:num w:numId="43" w16cid:durableId="1751661940">
    <w:abstractNumId w:val="6"/>
  </w:num>
  <w:num w:numId="44" w16cid:durableId="1157304241">
    <w:abstractNumId w:val="42"/>
  </w:num>
  <w:num w:numId="45" w16cid:durableId="1141659173">
    <w:abstractNumId w:val="18"/>
  </w:num>
  <w:num w:numId="46" w16cid:durableId="348289464">
    <w:abstractNumId w:val="11"/>
  </w:num>
  <w:num w:numId="47" w16cid:durableId="309286355">
    <w:abstractNumId w:val="43"/>
  </w:num>
  <w:num w:numId="48" w16cid:durableId="195391970">
    <w:abstractNumId w:val="36"/>
  </w:num>
  <w:num w:numId="49" w16cid:durableId="922956410">
    <w:abstractNumId w:val="39"/>
  </w:num>
  <w:num w:numId="50" w16cid:durableId="7220146">
    <w:abstractNumId w:val="28"/>
  </w:num>
  <w:num w:numId="51" w16cid:durableId="1115443435">
    <w:abstractNumId w:val="69"/>
  </w:num>
  <w:num w:numId="52" w16cid:durableId="864371655">
    <w:abstractNumId w:val="14"/>
  </w:num>
  <w:num w:numId="53" w16cid:durableId="1775829998">
    <w:abstractNumId w:val="68"/>
  </w:num>
  <w:num w:numId="54" w16cid:durableId="392050469">
    <w:abstractNumId w:val="64"/>
  </w:num>
  <w:num w:numId="55" w16cid:durableId="770703519">
    <w:abstractNumId w:val="44"/>
  </w:num>
  <w:num w:numId="56" w16cid:durableId="1954243474">
    <w:abstractNumId w:val="8"/>
  </w:num>
  <w:num w:numId="57" w16cid:durableId="1418555905">
    <w:abstractNumId w:val="29"/>
  </w:num>
  <w:num w:numId="58" w16cid:durableId="660698162">
    <w:abstractNumId w:val="46"/>
  </w:num>
  <w:num w:numId="59" w16cid:durableId="19206904">
    <w:abstractNumId w:val="33"/>
  </w:num>
  <w:num w:numId="60" w16cid:durableId="1721321357">
    <w:abstractNumId w:val="49"/>
  </w:num>
  <w:num w:numId="61" w16cid:durableId="623585517">
    <w:abstractNumId w:val="31"/>
  </w:num>
  <w:num w:numId="62" w16cid:durableId="1283150575">
    <w:abstractNumId w:val="38"/>
  </w:num>
  <w:num w:numId="63" w16cid:durableId="533076642">
    <w:abstractNumId w:val="57"/>
  </w:num>
  <w:num w:numId="64" w16cid:durableId="1299723515">
    <w:abstractNumId w:val="67"/>
  </w:num>
  <w:num w:numId="65" w16cid:durableId="950623741">
    <w:abstractNumId w:val="27"/>
  </w:num>
  <w:num w:numId="66" w16cid:durableId="781654997">
    <w:abstractNumId w:val="1"/>
  </w:num>
  <w:num w:numId="67" w16cid:durableId="375201802">
    <w:abstractNumId w:val="55"/>
  </w:num>
  <w:num w:numId="68" w16cid:durableId="1102651410">
    <w:abstractNumId w:val="47"/>
  </w:num>
  <w:num w:numId="69" w16cid:durableId="1001615866">
    <w:abstractNumId w:val="9"/>
  </w:num>
  <w:num w:numId="70" w16cid:durableId="202449134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0F"/>
    <w:rsid w:val="003B0442"/>
    <w:rsid w:val="00541B4F"/>
    <w:rsid w:val="0090466D"/>
    <w:rsid w:val="009E1886"/>
    <w:rsid w:val="00AB76EB"/>
    <w:rsid w:val="00BA1CF1"/>
    <w:rsid w:val="00CE438B"/>
    <w:rsid w:val="00E15D0F"/>
    <w:rsid w:val="00E64965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FE3178D"/>
  <w15:chartTrackingRefBased/>
  <w15:docId w15:val="{862162FF-70AE-4407-8A1F-2AA95335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154646-45A4-4821-A7C2-C05E83E55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2F0D0-5D32-4307-AD67-CAC566C2B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E7E90A-0FE3-433C-86A3-5030F54AA73B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2025-09-23T18:26:00Z</dcterms:created>
  <dcterms:modified xsi:type="dcterms:W3CDTF">2025-09-27T20:58:00Z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