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D3BA0" w14:textId="77777777" w:rsidR="00C53EE8" w:rsidRPr="00C53EE8" w:rsidRDefault="00C53EE8" w:rsidP="00C53EE8">
      <w:pPr>
        <w:rPr>
          <w:b/>
          <w:bCs/>
        </w:rPr>
      </w:pPr>
      <w:r w:rsidRPr="00C53EE8">
        <w:rPr>
          <w:b/>
          <w:bCs/>
        </w:rPr>
        <w:t>Runbook: Deploy (Alpha → Beta → RTM → Prod)</w:t>
      </w:r>
    </w:p>
    <w:p w14:paraId="03452BBE" w14:textId="77777777" w:rsidR="00C53EE8" w:rsidRPr="00C53EE8" w:rsidRDefault="00C53EE8" w:rsidP="00C53EE8">
      <w:r w:rsidRPr="00C53EE8">
        <w:rPr>
          <w:b/>
          <w:bCs/>
        </w:rPr>
        <w:t>Project:</w:t>
      </w:r>
      <w:r w:rsidRPr="00C53EE8">
        <w:t xml:space="preserve"> MCPX-KendoBridge Admin Portal</w:t>
      </w:r>
      <w:r w:rsidRPr="00C53EE8">
        <w:br/>
      </w:r>
      <w:r w:rsidRPr="00C53EE8">
        <w:rPr>
          <w:b/>
          <w:bCs/>
        </w:rPr>
        <w:t>Runbook ID:</w:t>
      </w:r>
      <w:r w:rsidRPr="00C53EE8">
        <w:t xml:space="preserve"> TJ-MCPX-RB-01</w:t>
      </w:r>
      <w:r w:rsidRPr="00C53EE8">
        <w:br/>
      </w:r>
      <w:r w:rsidRPr="00C53EE8">
        <w:rPr>
          <w:b/>
          <w:bCs/>
        </w:rPr>
        <w:t>Version:</w:t>
      </w:r>
      <w:r w:rsidRPr="00C53EE8">
        <w:t xml:space="preserve"> 1.1.0</w:t>
      </w:r>
      <w:r w:rsidRPr="00C53EE8">
        <w:br/>
      </w:r>
      <w:r w:rsidRPr="00C53EE8">
        <w:rPr>
          <w:b/>
          <w:bCs/>
        </w:rPr>
        <w:t>Status:</w:t>
      </w:r>
      <w:r w:rsidRPr="00C53EE8">
        <w:t xml:space="preserve"> Draft</w:t>
      </w:r>
      <w:r w:rsidRPr="00C53EE8">
        <w:br/>
      </w:r>
      <w:r w:rsidRPr="00C53EE8">
        <w:rPr>
          <w:b/>
          <w:bCs/>
        </w:rPr>
        <w:t>Date:</w:t>
      </w:r>
      <w:r w:rsidRPr="00C53EE8">
        <w:t xml:space="preserve"> 2025-09-27</w:t>
      </w:r>
      <w:r w:rsidRPr="00C53EE8">
        <w:br/>
      </w:r>
      <w:r w:rsidRPr="00C53EE8">
        <w:rPr>
          <w:b/>
          <w:bCs/>
        </w:rPr>
        <w:t>Owner:</w:t>
      </w:r>
      <w:r w:rsidRPr="00C53EE8">
        <w:t xml:space="preserve"> Release Manager / DevSecOps (Technijian)</w:t>
      </w:r>
      <w:r w:rsidRPr="00C53EE8">
        <w:br/>
      </w:r>
      <w:r w:rsidRPr="00C53EE8">
        <w:rPr>
          <w:b/>
          <w:bCs/>
        </w:rPr>
        <w:t>Confidentiality:</w:t>
      </w:r>
      <w:r w:rsidRPr="00C53EE8">
        <w:t xml:space="preserve"> Technijian Internal</w:t>
      </w:r>
    </w:p>
    <w:p w14:paraId="0FABB77F" w14:textId="77777777" w:rsidR="00C53EE8" w:rsidRPr="00C53EE8" w:rsidRDefault="00C53EE8" w:rsidP="00C53EE8">
      <w:pPr>
        <w:rPr>
          <w:b/>
          <w:bCs/>
        </w:rPr>
      </w:pPr>
      <w:r w:rsidRPr="00C53EE8">
        <w:rPr>
          <w:b/>
          <w:bCs/>
        </w:rPr>
        <w:t>Document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003"/>
        <w:gridCol w:w="938"/>
        <w:gridCol w:w="5738"/>
        <w:gridCol w:w="784"/>
      </w:tblGrid>
      <w:tr w:rsidR="00C53EE8" w:rsidRPr="00C53EE8" w14:paraId="16AFC4C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AB41B4" w14:textId="77777777" w:rsidR="00C53EE8" w:rsidRPr="00C53EE8" w:rsidRDefault="00C53EE8" w:rsidP="00C53EE8">
            <w:pPr>
              <w:rPr>
                <w:b/>
                <w:bCs/>
              </w:rPr>
            </w:pPr>
            <w:r w:rsidRPr="00C53EE8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4A047A92" w14:textId="77777777" w:rsidR="00C53EE8" w:rsidRPr="00C53EE8" w:rsidRDefault="00C53EE8" w:rsidP="00C53EE8">
            <w:pPr>
              <w:rPr>
                <w:b/>
                <w:bCs/>
              </w:rPr>
            </w:pPr>
            <w:r w:rsidRPr="00C53EE8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8DF0743" w14:textId="77777777" w:rsidR="00C53EE8" w:rsidRPr="00C53EE8" w:rsidRDefault="00C53EE8" w:rsidP="00C53EE8">
            <w:pPr>
              <w:rPr>
                <w:b/>
                <w:bCs/>
              </w:rPr>
            </w:pPr>
            <w:r w:rsidRPr="00C53EE8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0F264F1D" w14:textId="77777777" w:rsidR="00C53EE8" w:rsidRPr="00C53EE8" w:rsidRDefault="00C53EE8" w:rsidP="00C53EE8">
            <w:pPr>
              <w:rPr>
                <w:b/>
                <w:bCs/>
              </w:rPr>
            </w:pPr>
            <w:r w:rsidRPr="00C53EE8">
              <w:rPr>
                <w:b/>
                <w:bCs/>
              </w:rPr>
              <w:t>Change Summary</w:t>
            </w:r>
          </w:p>
        </w:tc>
        <w:tc>
          <w:tcPr>
            <w:tcW w:w="0" w:type="auto"/>
            <w:vAlign w:val="center"/>
            <w:hideMark/>
          </w:tcPr>
          <w:p w14:paraId="4BB5C0BC" w14:textId="77777777" w:rsidR="00C53EE8" w:rsidRPr="00C53EE8" w:rsidRDefault="00C53EE8" w:rsidP="00C53EE8">
            <w:pPr>
              <w:rPr>
                <w:b/>
                <w:bCs/>
              </w:rPr>
            </w:pPr>
            <w:r w:rsidRPr="00C53EE8">
              <w:rPr>
                <w:b/>
                <w:bCs/>
              </w:rPr>
              <w:t>Status</w:t>
            </w:r>
          </w:p>
        </w:tc>
      </w:tr>
      <w:tr w:rsidR="00C53EE8" w:rsidRPr="00C53EE8" w14:paraId="63FF9F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D40B6" w14:textId="77777777" w:rsidR="00C53EE8" w:rsidRPr="00C53EE8" w:rsidRDefault="00C53EE8" w:rsidP="00C53EE8">
            <w:r w:rsidRPr="00C53EE8">
              <w:t>1.0.0</w:t>
            </w:r>
          </w:p>
        </w:tc>
        <w:tc>
          <w:tcPr>
            <w:tcW w:w="0" w:type="auto"/>
            <w:vAlign w:val="center"/>
            <w:hideMark/>
          </w:tcPr>
          <w:p w14:paraId="2D488353" w14:textId="77777777" w:rsidR="00C53EE8" w:rsidRPr="00C53EE8" w:rsidRDefault="00C53EE8" w:rsidP="00C53EE8">
            <w:r w:rsidRPr="00C53EE8">
              <w:t>2025-09-26</w:t>
            </w:r>
          </w:p>
        </w:tc>
        <w:tc>
          <w:tcPr>
            <w:tcW w:w="0" w:type="auto"/>
            <w:vAlign w:val="center"/>
            <w:hideMark/>
          </w:tcPr>
          <w:p w14:paraId="51E2CEB5" w14:textId="77777777" w:rsidR="00C53EE8" w:rsidRPr="00C53EE8" w:rsidRDefault="00C53EE8" w:rsidP="00C53EE8">
            <w:r w:rsidRPr="00C53EE8">
              <w:t>RM + SRE</w:t>
            </w:r>
          </w:p>
        </w:tc>
        <w:tc>
          <w:tcPr>
            <w:tcW w:w="0" w:type="auto"/>
            <w:vAlign w:val="center"/>
            <w:hideMark/>
          </w:tcPr>
          <w:p w14:paraId="0520E181" w14:textId="77777777" w:rsidR="00C53EE8" w:rsidRPr="00C53EE8" w:rsidRDefault="00C53EE8" w:rsidP="00C53EE8">
            <w:r w:rsidRPr="00C53EE8">
              <w:t>Initial deploy procedure</w:t>
            </w:r>
          </w:p>
        </w:tc>
        <w:tc>
          <w:tcPr>
            <w:tcW w:w="0" w:type="auto"/>
            <w:vAlign w:val="center"/>
            <w:hideMark/>
          </w:tcPr>
          <w:p w14:paraId="5977CCFB" w14:textId="77777777" w:rsidR="00C53EE8" w:rsidRPr="00C53EE8" w:rsidRDefault="00C53EE8" w:rsidP="00C53EE8">
            <w:r w:rsidRPr="00C53EE8">
              <w:t>Draft</w:t>
            </w:r>
          </w:p>
        </w:tc>
      </w:tr>
      <w:tr w:rsidR="00C53EE8" w:rsidRPr="00C53EE8" w14:paraId="29681C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6EA07" w14:textId="77777777" w:rsidR="00C53EE8" w:rsidRPr="00C53EE8" w:rsidRDefault="00C53EE8" w:rsidP="00C53EE8">
            <w:r w:rsidRPr="00C53EE8">
              <w:t>1.1.0</w:t>
            </w:r>
          </w:p>
        </w:tc>
        <w:tc>
          <w:tcPr>
            <w:tcW w:w="0" w:type="auto"/>
            <w:vAlign w:val="center"/>
            <w:hideMark/>
          </w:tcPr>
          <w:p w14:paraId="32CD02FC" w14:textId="77777777" w:rsidR="00C53EE8" w:rsidRPr="00C53EE8" w:rsidRDefault="00C53EE8" w:rsidP="00C53EE8">
            <w:r w:rsidRPr="00C53EE8">
              <w:t>2025-09-27</w:t>
            </w:r>
          </w:p>
        </w:tc>
        <w:tc>
          <w:tcPr>
            <w:tcW w:w="0" w:type="auto"/>
            <w:vAlign w:val="center"/>
            <w:hideMark/>
          </w:tcPr>
          <w:p w14:paraId="7DF83B5C" w14:textId="77777777" w:rsidR="00C53EE8" w:rsidRPr="00C53EE8" w:rsidRDefault="00C53EE8" w:rsidP="00C53EE8">
            <w:r w:rsidRPr="00C53EE8">
              <w:t>RM + SRE</w:t>
            </w:r>
          </w:p>
        </w:tc>
        <w:tc>
          <w:tcPr>
            <w:tcW w:w="0" w:type="auto"/>
            <w:vAlign w:val="center"/>
            <w:hideMark/>
          </w:tcPr>
          <w:p w14:paraId="370A3301" w14:textId="77777777" w:rsidR="00C53EE8" w:rsidRPr="00C53EE8" w:rsidRDefault="00C53EE8" w:rsidP="00C53EE8">
            <w:r w:rsidRPr="00C53EE8">
              <w:t>Added parity gate, SSE perf smoke, SP-signature snapshot, DocX→MD/TREE checks</w:t>
            </w:r>
          </w:p>
        </w:tc>
        <w:tc>
          <w:tcPr>
            <w:tcW w:w="0" w:type="auto"/>
            <w:vAlign w:val="center"/>
            <w:hideMark/>
          </w:tcPr>
          <w:p w14:paraId="1D538D80" w14:textId="77777777" w:rsidR="00C53EE8" w:rsidRPr="00C53EE8" w:rsidRDefault="00C53EE8" w:rsidP="00C53EE8">
            <w:r w:rsidRPr="00C53EE8">
              <w:t>Draft</w:t>
            </w:r>
          </w:p>
        </w:tc>
      </w:tr>
    </w:tbl>
    <w:p w14:paraId="1A21D785" w14:textId="77777777" w:rsidR="00C53EE8" w:rsidRPr="00C53EE8" w:rsidRDefault="00C53EE8" w:rsidP="00C53EE8">
      <w:r w:rsidRPr="00C53EE8">
        <w:rPr>
          <w:b/>
          <w:bCs/>
        </w:rPr>
        <w:t>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713"/>
        <w:gridCol w:w="1715"/>
        <w:gridCol w:w="1167"/>
      </w:tblGrid>
      <w:tr w:rsidR="00C53EE8" w:rsidRPr="00C53EE8" w14:paraId="17A80E3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55D0A7" w14:textId="77777777" w:rsidR="00C53EE8" w:rsidRPr="00C53EE8" w:rsidRDefault="00C53EE8" w:rsidP="00C53EE8">
            <w:pPr>
              <w:rPr>
                <w:b/>
                <w:bCs/>
              </w:rPr>
            </w:pPr>
            <w:r w:rsidRPr="00C53EE8">
              <w:rPr>
                <w:b/>
                <w:bCs/>
              </w:rPr>
              <w:t>Role/Team</w:t>
            </w:r>
          </w:p>
        </w:tc>
        <w:tc>
          <w:tcPr>
            <w:tcW w:w="0" w:type="auto"/>
            <w:vAlign w:val="center"/>
            <w:hideMark/>
          </w:tcPr>
          <w:p w14:paraId="3A324726" w14:textId="77777777" w:rsidR="00C53EE8" w:rsidRPr="00C53EE8" w:rsidRDefault="00C53EE8" w:rsidP="00C53EE8">
            <w:pPr>
              <w:rPr>
                <w:b/>
                <w:bCs/>
              </w:rPr>
            </w:pPr>
            <w:r w:rsidRPr="00C53EE8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5E0444A" w14:textId="77777777" w:rsidR="00C53EE8" w:rsidRPr="00C53EE8" w:rsidRDefault="00C53EE8" w:rsidP="00C53EE8">
            <w:pPr>
              <w:rPr>
                <w:b/>
                <w:bCs/>
              </w:rPr>
            </w:pPr>
            <w:r w:rsidRPr="00C53EE8">
              <w:rPr>
                <w:b/>
                <w:bCs/>
              </w:rPr>
              <w:t>Signature/Date</w:t>
            </w:r>
          </w:p>
        </w:tc>
        <w:tc>
          <w:tcPr>
            <w:tcW w:w="0" w:type="auto"/>
            <w:vAlign w:val="center"/>
            <w:hideMark/>
          </w:tcPr>
          <w:p w14:paraId="77A8894C" w14:textId="77777777" w:rsidR="00C53EE8" w:rsidRPr="00C53EE8" w:rsidRDefault="00C53EE8" w:rsidP="00C53EE8">
            <w:pPr>
              <w:rPr>
                <w:b/>
                <w:bCs/>
              </w:rPr>
            </w:pPr>
            <w:r w:rsidRPr="00C53EE8">
              <w:rPr>
                <w:b/>
                <w:bCs/>
              </w:rPr>
              <w:t>Comment</w:t>
            </w:r>
          </w:p>
        </w:tc>
      </w:tr>
      <w:tr w:rsidR="00C53EE8" w:rsidRPr="00C53EE8" w14:paraId="6993B5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61326" w14:textId="77777777" w:rsidR="00C53EE8" w:rsidRPr="00C53EE8" w:rsidRDefault="00C53EE8" w:rsidP="00C53EE8">
            <w:r w:rsidRPr="00C53EE8">
              <w:t>Director of Software Eng.</w:t>
            </w:r>
          </w:p>
        </w:tc>
        <w:tc>
          <w:tcPr>
            <w:tcW w:w="0" w:type="auto"/>
            <w:vAlign w:val="center"/>
            <w:hideMark/>
          </w:tcPr>
          <w:p w14:paraId="26895101" w14:textId="77777777" w:rsidR="00C53EE8" w:rsidRPr="00C53EE8" w:rsidRDefault="00C53EE8" w:rsidP="00C53EE8"/>
        </w:tc>
        <w:tc>
          <w:tcPr>
            <w:tcW w:w="0" w:type="auto"/>
            <w:vAlign w:val="center"/>
            <w:hideMark/>
          </w:tcPr>
          <w:p w14:paraId="7CF54FAD" w14:textId="77777777" w:rsidR="00C53EE8" w:rsidRPr="00C53EE8" w:rsidRDefault="00C53EE8" w:rsidP="00C53EE8"/>
        </w:tc>
        <w:tc>
          <w:tcPr>
            <w:tcW w:w="0" w:type="auto"/>
            <w:vAlign w:val="center"/>
            <w:hideMark/>
          </w:tcPr>
          <w:p w14:paraId="69FEA884" w14:textId="77777777" w:rsidR="00C53EE8" w:rsidRPr="00C53EE8" w:rsidRDefault="00C53EE8" w:rsidP="00C53EE8"/>
        </w:tc>
      </w:tr>
      <w:tr w:rsidR="00C53EE8" w:rsidRPr="00C53EE8" w14:paraId="3EA50A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18DB9" w14:textId="77777777" w:rsidR="00C53EE8" w:rsidRPr="00C53EE8" w:rsidRDefault="00C53EE8" w:rsidP="00C53EE8">
            <w:r w:rsidRPr="00C53EE8">
              <w:t>Systems Architect</w:t>
            </w:r>
          </w:p>
        </w:tc>
        <w:tc>
          <w:tcPr>
            <w:tcW w:w="0" w:type="auto"/>
            <w:vAlign w:val="center"/>
            <w:hideMark/>
          </w:tcPr>
          <w:p w14:paraId="5096EAC4" w14:textId="77777777" w:rsidR="00C53EE8" w:rsidRPr="00C53EE8" w:rsidRDefault="00C53EE8" w:rsidP="00C53EE8"/>
        </w:tc>
        <w:tc>
          <w:tcPr>
            <w:tcW w:w="0" w:type="auto"/>
            <w:vAlign w:val="center"/>
            <w:hideMark/>
          </w:tcPr>
          <w:p w14:paraId="48B94502" w14:textId="77777777" w:rsidR="00C53EE8" w:rsidRPr="00C53EE8" w:rsidRDefault="00C53EE8" w:rsidP="00C53EE8"/>
        </w:tc>
        <w:tc>
          <w:tcPr>
            <w:tcW w:w="0" w:type="auto"/>
            <w:vAlign w:val="center"/>
            <w:hideMark/>
          </w:tcPr>
          <w:p w14:paraId="06993579" w14:textId="77777777" w:rsidR="00C53EE8" w:rsidRPr="00C53EE8" w:rsidRDefault="00C53EE8" w:rsidP="00C53EE8"/>
        </w:tc>
      </w:tr>
      <w:tr w:rsidR="00C53EE8" w:rsidRPr="00C53EE8" w14:paraId="41FF41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2A5C8" w14:textId="77777777" w:rsidR="00C53EE8" w:rsidRPr="00C53EE8" w:rsidRDefault="00C53EE8" w:rsidP="00C53EE8">
            <w:r w:rsidRPr="00C53EE8"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66BED3C1" w14:textId="77777777" w:rsidR="00C53EE8" w:rsidRPr="00C53EE8" w:rsidRDefault="00C53EE8" w:rsidP="00C53EE8"/>
        </w:tc>
        <w:tc>
          <w:tcPr>
            <w:tcW w:w="0" w:type="auto"/>
            <w:vAlign w:val="center"/>
            <w:hideMark/>
          </w:tcPr>
          <w:p w14:paraId="41CE74BF" w14:textId="77777777" w:rsidR="00C53EE8" w:rsidRPr="00C53EE8" w:rsidRDefault="00C53EE8" w:rsidP="00C53EE8"/>
        </w:tc>
        <w:tc>
          <w:tcPr>
            <w:tcW w:w="0" w:type="auto"/>
            <w:vAlign w:val="center"/>
            <w:hideMark/>
          </w:tcPr>
          <w:p w14:paraId="286190DD" w14:textId="77777777" w:rsidR="00C53EE8" w:rsidRPr="00C53EE8" w:rsidRDefault="00C53EE8" w:rsidP="00C53EE8"/>
        </w:tc>
      </w:tr>
      <w:tr w:rsidR="00C53EE8" w:rsidRPr="00C53EE8" w14:paraId="6E2313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09173" w14:textId="77777777" w:rsidR="00C53EE8" w:rsidRPr="00C53EE8" w:rsidRDefault="00C53EE8" w:rsidP="00C53EE8">
            <w:r w:rsidRPr="00C53EE8">
              <w:t>QA Lead</w:t>
            </w:r>
          </w:p>
        </w:tc>
        <w:tc>
          <w:tcPr>
            <w:tcW w:w="0" w:type="auto"/>
            <w:vAlign w:val="center"/>
            <w:hideMark/>
          </w:tcPr>
          <w:p w14:paraId="1188EC48" w14:textId="77777777" w:rsidR="00C53EE8" w:rsidRPr="00C53EE8" w:rsidRDefault="00C53EE8" w:rsidP="00C53EE8"/>
        </w:tc>
        <w:tc>
          <w:tcPr>
            <w:tcW w:w="0" w:type="auto"/>
            <w:vAlign w:val="center"/>
            <w:hideMark/>
          </w:tcPr>
          <w:p w14:paraId="4CDD313D" w14:textId="77777777" w:rsidR="00C53EE8" w:rsidRPr="00C53EE8" w:rsidRDefault="00C53EE8" w:rsidP="00C53EE8"/>
        </w:tc>
        <w:tc>
          <w:tcPr>
            <w:tcW w:w="0" w:type="auto"/>
            <w:vAlign w:val="center"/>
            <w:hideMark/>
          </w:tcPr>
          <w:p w14:paraId="5CB6DC02" w14:textId="77777777" w:rsidR="00C53EE8" w:rsidRPr="00C53EE8" w:rsidRDefault="00C53EE8" w:rsidP="00C53EE8"/>
        </w:tc>
      </w:tr>
    </w:tbl>
    <w:p w14:paraId="52A8D50E" w14:textId="77777777" w:rsidR="00C53EE8" w:rsidRPr="00C53EE8" w:rsidRDefault="00C53EE8" w:rsidP="00C53EE8">
      <w:r w:rsidRPr="00C53EE8">
        <w:pict w14:anchorId="32627093">
          <v:rect id="_x0000_i1113" style="width:0;height:1.5pt" o:hralign="center" o:hrstd="t" o:hr="t" fillcolor="#a0a0a0" stroked="f"/>
        </w:pict>
      </w:r>
    </w:p>
    <w:p w14:paraId="320250A1" w14:textId="77777777" w:rsidR="00C53EE8" w:rsidRPr="00C53EE8" w:rsidRDefault="00C53EE8" w:rsidP="00C53EE8">
      <w:pPr>
        <w:rPr>
          <w:b/>
          <w:bCs/>
        </w:rPr>
      </w:pPr>
      <w:r w:rsidRPr="00C53EE8">
        <w:rPr>
          <w:b/>
          <w:bCs/>
        </w:rPr>
        <w:t>1) Purpose</w:t>
      </w:r>
    </w:p>
    <w:p w14:paraId="1DDC0276" w14:textId="77777777" w:rsidR="00C53EE8" w:rsidRPr="00C53EE8" w:rsidRDefault="00C53EE8" w:rsidP="00C53EE8">
      <w:r w:rsidRPr="00C53EE8">
        <w:t xml:space="preserve">Define the </w:t>
      </w:r>
      <w:r w:rsidRPr="00C53EE8">
        <w:rPr>
          <w:b/>
          <w:bCs/>
        </w:rPr>
        <w:t>repeatable, auditable</w:t>
      </w:r>
      <w:r w:rsidRPr="00C53EE8">
        <w:t xml:space="preserve"> steps to deploy the Admin API &amp; Web across </w:t>
      </w:r>
      <w:r w:rsidRPr="00C53EE8">
        <w:rPr>
          <w:b/>
          <w:bCs/>
        </w:rPr>
        <w:t>Alpha → Beta → RTM → Prod</w:t>
      </w:r>
      <w:r w:rsidRPr="00C53EE8">
        <w:t>, including DB migrations, parity checks, SSE smoke, and Evidence Pack creation.</w:t>
      </w:r>
    </w:p>
    <w:p w14:paraId="1C5737C5" w14:textId="77777777" w:rsidR="00C53EE8" w:rsidRPr="00C53EE8" w:rsidRDefault="00C53EE8" w:rsidP="00C53EE8">
      <w:pPr>
        <w:rPr>
          <w:b/>
          <w:bCs/>
        </w:rPr>
      </w:pPr>
      <w:r w:rsidRPr="00C53EE8">
        <w:rPr>
          <w:b/>
          <w:bCs/>
        </w:rPr>
        <w:t>2) Scope</w:t>
      </w:r>
    </w:p>
    <w:p w14:paraId="59033E4E" w14:textId="77777777" w:rsidR="00C53EE8" w:rsidRPr="00C53EE8" w:rsidRDefault="00C53EE8" w:rsidP="00C53EE8">
      <w:pPr>
        <w:numPr>
          <w:ilvl w:val="0"/>
          <w:numId w:val="30"/>
        </w:numPr>
      </w:pPr>
      <w:r w:rsidRPr="00C53EE8">
        <w:rPr>
          <w:b/>
          <w:bCs/>
        </w:rPr>
        <w:t>API (.NET 8)</w:t>
      </w:r>
      <w:r w:rsidRPr="00C53EE8">
        <w:t xml:space="preserve">, </w:t>
      </w:r>
      <w:r w:rsidRPr="00C53EE8">
        <w:rPr>
          <w:b/>
          <w:bCs/>
        </w:rPr>
        <w:t>Web (React + KendoReact Fluent 2)</w:t>
      </w:r>
      <w:r w:rsidRPr="00C53EE8">
        <w:t xml:space="preserve">, </w:t>
      </w:r>
      <w:r w:rsidRPr="00C53EE8">
        <w:rPr>
          <w:b/>
          <w:bCs/>
        </w:rPr>
        <w:t>SQL Server 2022</w:t>
      </w:r>
      <w:r w:rsidRPr="00C53EE8">
        <w:t xml:space="preserve"> migrations/SPs</w:t>
      </w:r>
    </w:p>
    <w:p w14:paraId="6C7A29F3" w14:textId="77777777" w:rsidR="00C53EE8" w:rsidRPr="00C53EE8" w:rsidRDefault="00C53EE8" w:rsidP="00C53EE8">
      <w:pPr>
        <w:numPr>
          <w:ilvl w:val="0"/>
          <w:numId w:val="30"/>
        </w:numPr>
      </w:pPr>
      <w:r w:rsidRPr="00C53EE8">
        <w:rPr>
          <w:b/>
          <w:bCs/>
        </w:rPr>
        <w:t>Azure SSO</w:t>
      </w:r>
      <w:r w:rsidRPr="00C53EE8">
        <w:t xml:space="preserve"> config references (no changes here)</w:t>
      </w:r>
    </w:p>
    <w:p w14:paraId="25A83389" w14:textId="77777777" w:rsidR="00C53EE8" w:rsidRPr="00C53EE8" w:rsidRDefault="00C53EE8" w:rsidP="00C53EE8">
      <w:pPr>
        <w:numPr>
          <w:ilvl w:val="0"/>
          <w:numId w:val="30"/>
        </w:numPr>
      </w:pPr>
      <w:r w:rsidRPr="00C53EE8">
        <w:rPr>
          <w:b/>
          <w:bCs/>
        </w:rPr>
        <w:lastRenderedPageBreak/>
        <w:t>Environments:</w:t>
      </w:r>
      <w:r w:rsidRPr="00C53EE8">
        <w:t xml:space="preserve"> Alpha, Beta, RTM, Prod</w:t>
      </w:r>
    </w:p>
    <w:p w14:paraId="40CDC3BE" w14:textId="77777777" w:rsidR="00C53EE8" w:rsidRPr="00C53EE8" w:rsidRDefault="00C53EE8" w:rsidP="00C53EE8">
      <w:pPr>
        <w:numPr>
          <w:ilvl w:val="0"/>
          <w:numId w:val="30"/>
        </w:numPr>
      </w:pPr>
      <w:r w:rsidRPr="00C53EE8">
        <w:rPr>
          <w:b/>
          <w:bCs/>
        </w:rPr>
        <w:t>Out-of-scope:</w:t>
      </w:r>
      <w:r w:rsidRPr="00C53EE8">
        <w:t xml:space="preserve"> non-admin/tenant apps</w:t>
      </w:r>
    </w:p>
    <w:p w14:paraId="30DB39F9" w14:textId="77777777" w:rsidR="00C53EE8" w:rsidRPr="00C53EE8" w:rsidRDefault="00C53EE8" w:rsidP="00C53EE8">
      <w:r w:rsidRPr="00C53EE8">
        <w:pict w14:anchorId="058585DB">
          <v:rect id="_x0000_i1114" style="width:0;height:1.5pt" o:hralign="center" o:hrstd="t" o:hr="t" fillcolor="#a0a0a0" stroked="f"/>
        </w:pict>
      </w:r>
    </w:p>
    <w:p w14:paraId="654BD926" w14:textId="77777777" w:rsidR="00C53EE8" w:rsidRPr="00C53EE8" w:rsidRDefault="00C53EE8" w:rsidP="00C53EE8">
      <w:pPr>
        <w:rPr>
          <w:b/>
          <w:bCs/>
        </w:rPr>
      </w:pPr>
      <w:r w:rsidRPr="00C53EE8">
        <w:rPr>
          <w:b/>
          <w:bCs/>
        </w:rPr>
        <w:t>3) Pre-Deploy Checklist (per environment)</w:t>
      </w:r>
    </w:p>
    <w:p w14:paraId="29D682E3" w14:textId="77777777" w:rsidR="00C53EE8" w:rsidRPr="00C53EE8" w:rsidRDefault="00C53EE8" w:rsidP="00C53EE8">
      <w:r w:rsidRPr="00C53EE8">
        <w:rPr>
          <w:b/>
          <w:bCs/>
        </w:rPr>
        <w:t xml:space="preserve">Blocking items must be </w:t>
      </w:r>
      <w:r w:rsidRPr="00C53EE8">
        <w:rPr>
          <w:rFonts w:ascii="Segoe UI Emoji" w:hAnsi="Segoe UI Emoji" w:cs="Segoe UI Emoji"/>
          <w:b/>
          <w:bCs/>
        </w:rPr>
        <w:t>✅</w:t>
      </w:r>
      <w:r w:rsidRPr="00C53EE8">
        <w:rPr>
          <w:b/>
          <w:bCs/>
        </w:rPr>
        <w:t xml:space="preserve"> before proceeding.</w:t>
      </w:r>
    </w:p>
    <w:p w14:paraId="25681083" w14:textId="77777777" w:rsidR="00C53EE8" w:rsidRPr="00C53EE8" w:rsidRDefault="00C53EE8" w:rsidP="00C53EE8">
      <w:r w:rsidRPr="00C53EE8">
        <w:rPr>
          <w:b/>
          <w:bCs/>
        </w:rPr>
        <w:t>A. Release Inputs</w:t>
      </w:r>
    </w:p>
    <w:p w14:paraId="244E4776" w14:textId="77777777" w:rsidR="00C53EE8" w:rsidRPr="00C53EE8" w:rsidRDefault="00C53EE8" w:rsidP="00C53EE8">
      <w:pPr>
        <w:numPr>
          <w:ilvl w:val="0"/>
          <w:numId w:val="31"/>
        </w:numPr>
      </w:pPr>
      <w:r w:rsidRPr="00C53EE8">
        <w:rPr>
          <w:rFonts w:ascii="Segoe UI Emoji" w:hAnsi="Segoe UI Emoji" w:cs="Segoe UI Emoji"/>
        </w:rPr>
        <w:t>✅</w:t>
      </w:r>
      <w:r w:rsidRPr="00C53EE8">
        <w:t xml:space="preserve"> Commit SHA &amp; tag selected; release notes draft started</w:t>
      </w:r>
    </w:p>
    <w:p w14:paraId="6A18337C" w14:textId="77777777" w:rsidR="00C53EE8" w:rsidRPr="00C53EE8" w:rsidRDefault="00C53EE8" w:rsidP="00C53EE8">
      <w:pPr>
        <w:numPr>
          <w:ilvl w:val="0"/>
          <w:numId w:val="31"/>
        </w:numPr>
      </w:pPr>
      <w:r w:rsidRPr="00C53EE8">
        <w:rPr>
          <w:rFonts w:ascii="Segoe UI Emoji" w:hAnsi="Segoe UI Emoji" w:cs="Segoe UI Emoji"/>
        </w:rPr>
        <w:t>✅</w:t>
      </w:r>
      <w:r w:rsidRPr="00C53EE8">
        <w:t xml:space="preserve"> OpenAPI path casing verified in CI (matches repo folder)</w:t>
      </w:r>
    </w:p>
    <w:p w14:paraId="3D7C1009" w14:textId="77777777" w:rsidR="00C53EE8" w:rsidRPr="00C53EE8" w:rsidRDefault="00C53EE8" w:rsidP="00C53EE8">
      <w:pPr>
        <w:numPr>
          <w:ilvl w:val="0"/>
          <w:numId w:val="31"/>
        </w:numPr>
      </w:pPr>
      <w:r w:rsidRPr="00C53EE8">
        <w:rPr>
          <w:rFonts w:ascii="Segoe UI Emoji" w:hAnsi="Segoe UI Emoji" w:cs="Segoe UI Emoji"/>
        </w:rPr>
        <w:t>✅</w:t>
      </w:r>
      <w:r w:rsidRPr="00C53EE8">
        <w:t xml:space="preserve"> DocX→MD mirror &amp; TREE.md present at release commit</w:t>
      </w:r>
    </w:p>
    <w:p w14:paraId="5B800A00" w14:textId="77777777" w:rsidR="00C53EE8" w:rsidRPr="00C53EE8" w:rsidRDefault="00C53EE8" w:rsidP="00C53EE8">
      <w:r w:rsidRPr="00C53EE8">
        <w:rPr>
          <w:b/>
          <w:bCs/>
        </w:rPr>
        <w:t>B. Secrets &amp; Config</w:t>
      </w:r>
    </w:p>
    <w:p w14:paraId="5A0C8EF2" w14:textId="77777777" w:rsidR="00C53EE8" w:rsidRPr="00C53EE8" w:rsidRDefault="00C53EE8" w:rsidP="00C53EE8">
      <w:pPr>
        <w:numPr>
          <w:ilvl w:val="0"/>
          <w:numId w:val="32"/>
        </w:numPr>
      </w:pPr>
      <w:r w:rsidRPr="00C53EE8">
        <w:rPr>
          <w:rFonts w:ascii="Segoe UI Emoji" w:hAnsi="Segoe UI Emoji" w:cs="Segoe UI Emoji"/>
        </w:rPr>
        <w:t>✅</w:t>
      </w:r>
      <w:r w:rsidRPr="00C53EE8">
        <w:t xml:space="preserve"> No secrets in repo; env secrets present (incl. </w:t>
      </w:r>
      <w:r w:rsidRPr="00C53EE8">
        <w:rPr>
          <w:b/>
          <w:bCs/>
        </w:rPr>
        <w:t>KENDO_UI_LICENSE</w:t>
      </w:r>
      <w:r w:rsidRPr="00C53EE8">
        <w:t>)</w:t>
      </w:r>
    </w:p>
    <w:p w14:paraId="2ED4B7CD" w14:textId="77777777" w:rsidR="00C53EE8" w:rsidRPr="00C53EE8" w:rsidRDefault="00C53EE8" w:rsidP="00C53EE8">
      <w:pPr>
        <w:numPr>
          <w:ilvl w:val="0"/>
          <w:numId w:val="32"/>
        </w:numPr>
      </w:pPr>
      <w:r w:rsidRPr="00C53EE8">
        <w:rPr>
          <w:rFonts w:ascii="Segoe UI Emoji" w:hAnsi="Segoe UI Emoji" w:cs="Segoe UI Emoji"/>
        </w:rPr>
        <w:t>✅</w:t>
      </w:r>
      <w:r w:rsidRPr="00C53EE8">
        <w:t xml:space="preserve"> config/expected/expected-prod.json (canonical) maintained (for RTM→Prod)</w:t>
      </w:r>
    </w:p>
    <w:p w14:paraId="319BFDCD" w14:textId="77777777" w:rsidR="00C53EE8" w:rsidRPr="00C53EE8" w:rsidRDefault="00C53EE8" w:rsidP="00C53EE8">
      <w:pPr>
        <w:numPr>
          <w:ilvl w:val="0"/>
          <w:numId w:val="32"/>
        </w:numPr>
      </w:pPr>
      <w:r w:rsidRPr="00C53EE8">
        <w:rPr>
          <w:rFonts w:ascii="Segoe UI Emoji" w:hAnsi="Segoe UI Emoji" w:cs="Segoe UI Emoji"/>
        </w:rPr>
        <w:t>✅</w:t>
      </w:r>
      <w:r w:rsidRPr="00C53EE8">
        <w:t xml:space="preserve"> CORS allow-list correct for target env</w:t>
      </w:r>
    </w:p>
    <w:p w14:paraId="48648281" w14:textId="77777777" w:rsidR="00C53EE8" w:rsidRPr="00C53EE8" w:rsidRDefault="00C53EE8" w:rsidP="00C53EE8">
      <w:r w:rsidRPr="00C53EE8">
        <w:rPr>
          <w:b/>
          <w:bCs/>
        </w:rPr>
        <w:t>C. Database</w:t>
      </w:r>
    </w:p>
    <w:p w14:paraId="52EF7151" w14:textId="77777777" w:rsidR="00C53EE8" w:rsidRPr="00C53EE8" w:rsidRDefault="00C53EE8" w:rsidP="00C53EE8">
      <w:pPr>
        <w:numPr>
          <w:ilvl w:val="0"/>
          <w:numId w:val="33"/>
        </w:numPr>
      </w:pPr>
      <w:r w:rsidRPr="00C53EE8">
        <w:rPr>
          <w:rFonts w:ascii="Segoe UI Emoji" w:hAnsi="Segoe UI Emoji" w:cs="Segoe UI Emoji"/>
        </w:rPr>
        <w:t>✅</w:t>
      </w:r>
      <w:r w:rsidRPr="00C53EE8">
        <w:t xml:space="preserve"> Migrations are </w:t>
      </w:r>
      <w:r w:rsidRPr="00C53EE8">
        <w:rPr>
          <w:b/>
          <w:bCs/>
        </w:rPr>
        <w:t>add-only</w:t>
      </w:r>
      <w:r w:rsidRPr="00C53EE8">
        <w:t>; no destructive DDL</w:t>
      </w:r>
    </w:p>
    <w:p w14:paraId="46DB2431" w14:textId="77777777" w:rsidR="00C53EE8" w:rsidRPr="00C53EE8" w:rsidRDefault="00C53EE8" w:rsidP="00C53EE8">
      <w:pPr>
        <w:numPr>
          <w:ilvl w:val="0"/>
          <w:numId w:val="33"/>
        </w:numPr>
      </w:pPr>
      <w:r w:rsidRPr="00C53EE8">
        <w:rPr>
          <w:rFonts w:ascii="Segoe UI Emoji" w:hAnsi="Segoe UI Emoji" w:cs="Segoe UI Emoji"/>
        </w:rPr>
        <w:t>✅</w:t>
      </w:r>
      <w:r w:rsidRPr="00C53EE8">
        <w:t xml:space="preserve"> App principal </w:t>
      </w:r>
      <w:r w:rsidRPr="00C53EE8">
        <w:rPr>
          <w:b/>
          <w:bCs/>
        </w:rPr>
        <w:t>EXECUTE-only</w:t>
      </w:r>
      <w:r w:rsidRPr="00C53EE8">
        <w:t xml:space="preserve"> grants in place (no table DML)</w:t>
      </w:r>
    </w:p>
    <w:p w14:paraId="600837A0" w14:textId="77777777" w:rsidR="00C53EE8" w:rsidRPr="00C53EE8" w:rsidRDefault="00C53EE8" w:rsidP="00C53EE8">
      <w:pPr>
        <w:numPr>
          <w:ilvl w:val="0"/>
          <w:numId w:val="33"/>
        </w:numPr>
      </w:pPr>
      <w:r w:rsidRPr="00C53EE8">
        <w:rPr>
          <w:rFonts w:ascii="Segoe UI Emoji" w:hAnsi="Segoe UI Emoji" w:cs="Segoe UI Emoji"/>
        </w:rPr>
        <w:t>✅</w:t>
      </w:r>
      <w:r w:rsidRPr="00C53EE8">
        <w:t xml:space="preserve"> SP </w:t>
      </w:r>
      <w:r w:rsidRPr="00C53EE8">
        <w:rPr>
          <w:b/>
          <w:bCs/>
        </w:rPr>
        <w:t>signature snapshot</w:t>
      </w:r>
      <w:r w:rsidRPr="00C53EE8">
        <w:t xml:space="preserve"> collector available (runs post-deploy)</w:t>
      </w:r>
    </w:p>
    <w:p w14:paraId="364AEE6F" w14:textId="77777777" w:rsidR="00C53EE8" w:rsidRPr="00C53EE8" w:rsidRDefault="00C53EE8" w:rsidP="00C53EE8">
      <w:r w:rsidRPr="00C53EE8">
        <w:rPr>
          <w:b/>
          <w:bCs/>
        </w:rPr>
        <w:t>D. Quality Gates (CI green)</w:t>
      </w:r>
    </w:p>
    <w:p w14:paraId="73A9F515" w14:textId="77777777" w:rsidR="00C53EE8" w:rsidRPr="00C53EE8" w:rsidRDefault="00C53EE8" w:rsidP="00C53EE8">
      <w:pPr>
        <w:numPr>
          <w:ilvl w:val="0"/>
          <w:numId w:val="34"/>
        </w:numPr>
      </w:pPr>
      <w:r w:rsidRPr="00C53EE8">
        <w:rPr>
          <w:rFonts w:ascii="Segoe UI Emoji" w:hAnsi="Segoe UI Emoji" w:cs="Segoe UI Emoji"/>
        </w:rPr>
        <w:t>✅</w:t>
      </w:r>
      <w:r w:rsidRPr="00C53EE8">
        <w:t xml:space="preserve"> Build/tests (API &amp; Web)</w:t>
      </w:r>
    </w:p>
    <w:p w14:paraId="5A2C21E2" w14:textId="77777777" w:rsidR="00C53EE8" w:rsidRPr="00C53EE8" w:rsidRDefault="00C53EE8" w:rsidP="00C53EE8">
      <w:pPr>
        <w:numPr>
          <w:ilvl w:val="0"/>
          <w:numId w:val="34"/>
        </w:numPr>
      </w:pPr>
      <w:r w:rsidRPr="00C53EE8">
        <w:rPr>
          <w:rFonts w:ascii="Segoe UI Emoji" w:hAnsi="Segoe UI Emoji" w:cs="Segoe UI Emoji"/>
        </w:rPr>
        <w:t>✅</w:t>
      </w:r>
      <w:r w:rsidRPr="00C53EE8">
        <w:t xml:space="preserve"> OpenAPI lint/diff (waivers recorded if needed)</w:t>
      </w:r>
    </w:p>
    <w:p w14:paraId="6A1CD3A9" w14:textId="77777777" w:rsidR="00C53EE8" w:rsidRPr="00C53EE8" w:rsidRDefault="00C53EE8" w:rsidP="00C53EE8">
      <w:pPr>
        <w:numPr>
          <w:ilvl w:val="0"/>
          <w:numId w:val="34"/>
        </w:numPr>
      </w:pPr>
      <w:r w:rsidRPr="00C53EE8">
        <w:rPr>
          <w:rFonts w:ascii="Segoe UI Emoji" w:hAnsi="Segoe UI Emoji" w:cs="Segoe UI Emoji"/>
        </w:rPr>
        <w:t>✅</w:t>
      </w:r>
      <w:r w:rsidRPr="00C53EE8">
        <w:t xml:space="preserve"> CodeQL, Dependency Review, Secret Scan</w:t>
      </w:r>
    </w:p>
    <w:p w14:paraId="6EF0DE32" w14:textId="77777777" w:rsidR="00C53EE8" w:rsidRPr="00C53EE8" w:rsidRDefault="00C53EE8" w:rsidP="00C53EE8">
      <w:pPr>
        <w:numPr>
          <w:ilvl w:val="0"/>
          <w:numId w:val="34"/>
        </w:numPr>
      </w:pPr>
      <w:r w:rsidRPr="00C53EE8">
        <w:rPr>
          <w:rFonts w:ascii="Segoe UI Emoji" w:hAnsi="Segoe UI Emoji" w:cs="Segoe UI Emoji"/>
        </w:rPr>
        <w:t>✅</w:t>
      </w:r>
      <w:r w:rsidRPr="00C53EE8">
        <w:t xml:space="preserve"> SBOM generated</w:t>
      </w:r>
    </w:p>
    <w:p w14:paraId="29892245" w14:textId="77777777" w:rsidR="00C53EE8" w:rsidRPr="00C53EE8" w:rsidRDefault="00C53EE8" w:rsidP="00C53EE8">
      <w:pPr>
        <w:numPr>
          <w:ilvl w:val="0"/>
          <w:numId w:val="34"/>
        </w:numPr>
      </w:pPr>
      <w:r w:rsidRPr="00C53EE8">
        <w:rPr>
          <w:rFonts w:ascii="Segoe UI Emoji" w:hAnsi="Segoe UI Emoji" w:cs="Segoe UI Emoji"/>
        </w:rPr>
        <w:t>✅</w:t>
      </w:r>
      <w:r w:rsidRPr="00C53EE8">
        <w:t xml:space="preserve"> axe (a11y) shows </w:t>
      </w:r>
      <w:r w:rsidRPr="00C53EE8">
        <w:rPr>
          <w:b/>
          <w:bCs/>
        </w:rPr>
        <w:t>0 critical</w:t>
      </w:r>
    </w:p>
    <w:p w14:paraId="0CF47F85" w14:textId="77777777" w:rsidR="00C53EE8" w:rsidRPr="00C53EE8" w:rsidRDefault="00C53EE8" w:rsidP="00C53EE8">
      <w:r w:rsidRPr="00C53EE8">
        <w:rPr>
          <w:b/>
          <w:bCs/>
        </w:rPr>
        <w:t>E. Observability</w:t>
      </w:r>
    </w:p>
    <w:p w14:paraId="1ACCCB9D" w14:textId="77777777" w:rsidR="00C53EE8" w:rsidRPr="00C53EE8" w:rsidRDefault="00C53EE8" w:rsidP="00C53EE8">
      <w:pPr>
        <w:numPr>
          <w:ilvl w:val="0"/>
          <w:numId w:val="35"/>
        </w:numPr>
      </w:pPr>
      <w:r w:rsidRPr="00C53EE8">
        <w:rPr>
          <w:rFonts w:ascii="Segoe UI Emoji" w:hAnsi="Segoe UI Emoji" w:cs="Segoe UI Emoji"/>
        </w:rPr>
        <w:t>✅</w:t>
      </w:r>
      <w:r w:rsidRPr="00C53EE8">
        <w:t xml:space="preserve"> Dashboards exist (Executive, API Perf, </w:t>
      </w:r>
      <w:r w:rsidRPr="00C53EE8">
        <w:rPr>
          <w:b/>
          <w:bCs/>
        </w:rPr>
        <w:t>SSE Health</w:t>
      </w:r>
      <w:r w:rsidRPr="00C53EE8">
        <w:t>, Readiness &amp; Parity)</w:t>
      </w:r>
    </w:p>
    <w:p w14:paraId="3DAC05A6" w14:textId="77777777" w:rsidR="00C53EE8" w:rsidRPr="00C53EE8" w:rsidRDefault="00C53EE8" w:rsidP="00C53EE8">
      <w:pPr>
        <w:numPr>
          <w:ilvl w:val="0"/>
          <w:numId w:val="35"/>
        </w:numPr>
      </w:pPr>
      <w:r w:rsidRPr="00C53EE8">
        <w:rPr>
          <w:rFonts w:ascii="Segoe UI Emoji" w:hAnsi="Segoe UI Emoji" w:cs="Segoe UI Emoji"/>
        </w:rPr>
        <w:lastRenderedPageBreak/>
        <w:t>✅</w:t>
      </w:r>
      <w:r w:rsidRPr="00C53EE8">
        <w:t xml:space="preserve"> Alert policies committed (p95 breach, 5xx spike, </w:t>
      </w:r>
      <w:r w:rsidRPr="00C53EE8">
        <w:rPr>
          <w:b/>
          <w:bCs/>
        </w:rPr>
        <w:t>SSE heartbeat gap</w:t>
      </w:r>
      <w:r w:rsidRPr="00C53EE8">
        <w:t>, parity blocked)</w:t>
      </w:r>
    </w:p>
    <w:p w14:paraId="0B619350" w14:textId="77777777" w:rsidR="00C53EE8" w:rsidRPr="00C53EE8" w:rsidRDefault="00C53EE8" w:rsidP="00C53EE8">
      <w:r w:rsidRPr="00C53EE8">
        <w:pict w14:anchorId="6E6CDCDA">
          <v:rect id="_x0000_i1115" style="width:0;height:1.5pt" o:hralign="center" o:hrstd="t" o:hr="t" fillcolor="#a0a0a0" stroked="f"/>
        </w:pict>
      </w:r>
    </w:p>
    <w:p w14:paraId="395D2E04" w14:textId="77777777" w:rsidR="00C53EE8" w:rsidRPr="00C53EE8" w:rsidRDefault="00C53EE8" w:rsidP="00C53EE8">
      <w:pPr>
        <w:rPr>
          <w:b/>
          <w:bCs/>
        </w:rPr>
      </w:pPr>
      <w:r w:rsidRPr="00C53EE8">
        <w:rPr>
          <w:b/>
          <w:bCs/>
        </w:rPr>
        <w:t>4) Deploy Steps (Alpha → Beta → RTM → Prod)</w:t>
      </w:r>
    </w:p>
    <w:p w14:paraId="46BB3402" w14:textId="77777777" w:rsidR="00C53EE8" w:rsidRPr="00C53EE8" w:rsidRDefault="00C53EE8" w:rsidP="00C53EE8">
      <w:pPr>
        <w:rPr>
          <w:b/>
          <w:bCs/>
        </w:rPr>
      </w:pPr>
      <w:r w:rsidRPr="00C53EE8">
        <w:rPr>
          <w:b/>
          <w:bCs/>
        </w:rPr>
        <w:t>Step 1 — Announce &amp; Freeze (5–10 min)</w:t>
      </w:r>
    </w:p>
    <w:p w14:paraId="16C7016D" w14:textId="77777777" w:rsidR="00C53EE8" w:rsidRPr="00C53EE8" w:rsidRDefault="00C53EE8" w:rsidP="00C53EE8">
      <w:pPr>
        <w:numPr>
          <w:ilvl w:val="0"/>
          <w:numId w:val="36"/>
        </w:numPr>
      </w:pPr>
      <w:r w:rsidRPr="00C53EE8">
        <w:t>Notify #release channel (env, window, SHA)</w:t>
      </w:r>
    </w:p>
    <w:p w14:paraId="6B8E7E1F" w14:textId="77777777" w:rsidR="00C53EE8" w:rsidRPr="00C53EE8" w:rsidRDefault="00C53EE8" w:rsidP="00C53EE8">
      <w:pPr>
        <w:numPr>
          <w:ilvl w:val="0"/>
          <w:numId w:val="36"/>
        </w:numPr>
      </w:pPr>
      <w:r w:rsidRPr="00C53EE8">
        <w:t>Freeze non-urgent merges to main until deploy completes</w:t>
      </w:r>
    </w:p>
    <w:p w14:paraId="54896F0F" w14:textId="77777777" w:rsidR="00C53EE8" w:rsidRPr="00C53EE8" w:rsidRDefault="00C53EE8" w:rsidP="00C53EE8">
      <w:pPr>
        <w:rPr>
          <w:b/>
          <w:bCs/>
        </w:rPr>
      </w:pPr>
      <w:r w:rsidRPr="00C53EE8">
        <w:rPr>
          <w:b/>
          <w:bCs/>
        </w:rPr>
        <w:t>Step 2 — Build &amp; Artifact Stage</w:t>
      </w:r>
    </w:p>
    <w:p w14:paraId="37767FC5" w14:textId="77777777" w:rsidR="00C53EE8" w:rsidRPr="00C53EE8" w:rsidRDefault="00C53EE8" w:rsidP="00C53EE8">
      <w:pPr>
        <w:numPr>
          <w:ilvl w:val="0"/>
          <w:numId w:val="37"/>
        </w:numPr>
      </w:pPr>
      <w:r w:rsidRPr="00C53EE8">
        <w:t>CI builds API &amp; Web</w:t>
      </w:r>
    </w:p>
    <w:p w14:paraId="581082EE" w14:textId="77777777" w:rsidR="00C53EE8" w:rsidRPr="00C53EE8" w:rsidRDefault="00C53EE8" w:rsidP="00C53EE8">
      <w:pPr>
        <w:numPr>
          <w:ilvl w:val="0"/>
          <w:numId w:val="37"/>
        </w:numPr>
      </w:pPr>
      <w:r w:rsidRPr="00C53EE8">
        <w:rPr>
          <w:b/>
          <w:bCs/>
        </w:rPr>
        <w:t>Activate Kendo license</w:t>
      </w:r>
      <w:r w:rsidRPr="00C53EE8">
        <w:t xml:space="preserve"> in CI before npm run build</w:t>
      </w:r>
    </w:p>
    <w:p w14:paraId="0C7BC08D" w14:textId="77777777" w:rsidR="00C53EE8" w:rsidRPr="00C53EE8" w:rsidRDefault="00C53EE8" w:rsidP="00C53EE8">
      <w:pPr>
        <w:numPr>
          <w:ilvl w:val="0"/>
          <w:numId w:val="37"/>
        </w:numPr>
      </w:pPr>
      <w:r w:rsidRPr="00C53EE8">
        <w:t>Upload artifacts (API package, Web build, SBOM, test reports)</w:t>
      </w:r>
    </w:p>
    <w:p w14:paraId="02969DC5" w14:textId="77777777" w:rsidR="00C53EE8" w:rsidRPr="00C53EE8" w:rsidRDefault="00C53EE8" w:rsidP="00C53EE8">
      <w:pPr>
        <w:rPr>
          <w:b/>
          <w:bCs/>
        </w:rPr>
      </w:pPr>
      <w:r w:rsidRPr="00C53EE8">
        <w:rPr>
          <w:b/>
          <w:bCs/>
        </w:rPr>
        <w:t>Step 3 — Database Migrations</w:t>
      </w:r>
    </w:p>
    <w:p w14:paraId="672F390C" w14:textId="77777777" w:rsidR="00C53EE8" w:rsidRPr="00C53EE8" w:rsidRDefault="00C53EE8" w:rsidP="00C53EE8">
      <w:pPr>
        <w:numPr>
          <w:ilvl w:val="0"/>
          <w:numId w:val="38"/>
        </w:numPr>
      </w:pPr>
      <w:r w:rsidRPr="00C53EE8">
        <w:t xml:space="preserve">Apply migrations to target env (idempotent, </w:t>
      </w:r>
      <w:r w:rsidRPr="00C53EE8">
        <w:rPr>
          <w:b/>
          <w:bCs/>
        </w:rPr>
        <w:t>add-only</w:t>
      </w:r>
      <w:r w:rsidRPr="00C53EE8">
        <w:t>)</w:t>
      </w:r>
    </w:p>
    <w:p w14:paraId="19AC8131" w14:textId="77777777" w:rsidR="00C53EE8" w:rsidRPr="00C53EE8" w:rsidRDefault="00C53EE8" w:rsidP="00C53EE8">
      <w:pPr>
        <w:numPr>
          <w:ilvl w:val="0"/>
          <w:numId w:val="38"/>
        </w:numPr>
      </w:pPr>
      <w:r w:rsidRPr="00C53EE8">
        <w:t>Verify:</w:t>
      </w:r>
    </w:p>
    <w:p w14:paraId="09E4FAA3" w14:textId="77777777" w:rsidR="00C53EE8" w:rsidRPr="00C53EE8" w:rsidRDefault="00C53EE8" w:rsidP="00C53EE8">
      <w:pPr>
        <w:numPr>
          <w:ilvl w:val="1"/>
          <w:numId w:val="38"/>
        </w:numPr>
      </w:pPr>
      <w:r w:rsidRPr="00C53EE8">
        <w:t xml:space="preserve">App user has </w:t>
      </w:r>
      <w:r w:rsidRPr="00C53EE8">
        <w:rPr>
          <w:b/>
          <w:bCs/>
        </w:rPr>
        <w:t>only EXECUTE</w:t>
      </w:r>
      <w:r w:rsidRPr="00C53EE8">
        <w:t xml:space="preserve"> on whitelisted SPs</w:t>
      </w:r>
    </w:p>
    <w:p w14:paraId="306FFDC8" w14:textId="77777777" w:rsidR="00C53EE8" w:rsidRPr="00C53EE8" w:rsidRDefault="00C53EE8" w:rsidP="00C53EE8">
      <w:pPr>
        <w:numPr>
          <w:ilvl w:val="1"/>
          <w:numId w:val="38"/>
        </w:numPr>
      </w:pPr>
      <w:r w:rsidRPr="00C53EE8">
        <w:t>No table DML rights</w:t>
      </w:r>
    </w:p>
    <w:p w14:paraId="5367AED5" w14:textId="77777777" w:rsidR="00C53EE8" w:rsidRPr="00C53EE8" w:rsidRDefault="00C53EE8" w:rsidP="00C53EE8">
      <w:pPr>
        <w:rPr>
          <w:b/>
          <w:bCs/>
        </w:rPr>
      </w:pPr>
      <w:r w:rsidRPr="00C53EE8">
        <w:rPr>
          <w:b/>
          <w:bCs/>
        </w:rPr>
        <w:t>Step 4 — API Deploy</w:t>
      </w:r>
    </w:p>
    <w:p w14:paraId="4BAAFEAA" w14:textId="77777777" w:rsidR="00C53EE8" w:rsidRPr="00C53EE8" w:rsidRDefault="00C53EE8" w:rsidP="00C53EE8">
      <w:pPr>
        <w:numPr>
          <w:ilvl w:val="0"/>
          <w:numId w:val="39"/>
        </w:numPr>
      </w:pPr>
      <w:r w:rsidRPr="00C53EE8">
        <w:t>Roll out API package (slot or rolling)</w:t>
      </w:r>
    </w:p>
    <w:p w14:paraId="79F89F10" w14:textId="77777777" w:rsidR="00C53EE8" w:rsidRPr="00C53EE8" w:rsidRDefault="00C53EE8" w:rsidP="00C53EE8">
      <w:pPr>
        <w:numPr>
          <w:ilvl w:val="0"/>
          <w:numId w:val="39"/>
        </w:numPr>
      </w:pPr>
      <w:r w:rsidRPr="00C53EE8">
        <w:t xml:space="preserve">Wait for </w:t>
      </w:r>
      <w:r w:rsidRPr="00C53EE8">
        <w:rPr>
          <w:b/>
          <w:bCs/>
        </w:rPr>
        <w:t>/healthz</w:t>
      </w:r>
      <w:r w:rsidRPr="00C53EE8">
        <w:t xml:space="preserve"> green; then </w:t>
      </w:r>
      <w:r w:rsidRPr="00C53EE8">
        <w:rPr>
          <w:b/>
          <w:bCs/>
        </w:rPr>
        <w:t>/ready</w:t>
      </w:r>
      <w:r w:rsidRPr="00C53EE8">
        <w:t xml:space="preserve"> green</w:t>
      </w:r>
    </w:p>
    <w:p w14:paraId="51FB2AD0" w14:textId="77777777" w:rsidR="00C53EE8" w:rsidRPr="00C53EE8" w:rsidRDefault="00C53EE8" w:rsidP="00C53EE8">
      <w:pPr>
        <w:rPr>
          <w:b/>
          <w:bCs/>
        </w:rPr>
      </w:pPr>
      <w:r w:rsidRPr="00C53EE8">
        <w:rPr>
          <w:b/>
          <w:bCs/>
        </w:rPr>
        <w:t>Step 5 — Web Deploy</w:t>
      </w:r>
    </w:p>
    <w:p w14:paraId="2BA64D19" w14:textId="77777777" w:rsidR="00C53EE8" w:rsidRPr="00C53EE8" w:rsidRDefault="00C53EE8" w:rsidP="00C53EE8">
      <w:pPr>
        <w:numPr>
          <w:ilvl w:val="0"/>
          <w:numId w:val="40"/>
        </w:numPr>
      </w:pPr>
      <w:r w:rsidRPr="00C53EE8">
        <w:t>Publish static build to target hosting</w:t>
      </w:r>
    </w:p>
    <w:p w14:paraId="25E88243" w14:textId="77777777" w:rsidR="00C53EE8" w:rsidRPr="00C53EE8" w:rsidRDefault="00C53EE8" w:rsidP="00C53EE8">
      <w:pPr>
        <w:numPr>
          <w:ilvl w:val="0"/>
          <w:numId w:val="40"/>
        </w:numPr>
      </w:pPr>
      <w:r w:rsidRPr="00C53EE8">
        <w:t>Run synthetic: login (MSAL) → /dashboard cards render; env badge correct</w:t>
      </w:r>
    </w:p>
    <w:p w14:paraId="63DA176F" w14:textId="77777777" w:rsidR="00C53EE8" w:rsidRPr="00C53EE8" w:rsidRDefault="00C53EE8" w:rsidP="00C53EE8">
      <w:pPr>
        <w:rPr>
          <w:b/>
          <w:bCs/>
        </w:rPr>
      </w:pPr>
      <w:r w:rsidRPr="00C53EE8">
        <w:rPr>
          <w:b/>
          <w:bCs/>
        </w:rPr>
        <w:t>Step 6 — Post-Deploy Verification (Alpha/Beta)</w:t>
      </w:r>
    </w:p>
    <w:p w14:paraId="40C1E806" w14:textId="77777777" w:rsidR="00C53EE8" w:rsidRPr="00C53EE8" w:rsidRDefault="00C53EE8" w:rsidP="00C53EE8">
      <w:pPr>
        <w:numPr>
          <w:ilvl w:val="0"/>
          <w:numId w:val="41"/>
        </w:numPr>
      </w:pPr>
      <w:r w:rsidRPr="00C53EE8">
        <w:t>Contract tests (OpenAPI) against target</w:t>
      </w:r>
    </w:p>
    <w:p w14:paraId="69EEFAD4" w14:textId="77777777" w:rsidR="00C53EE8" w:rsidRPr="00C53EE8" w:rsidRDefault="00C53EE8" w:rsidP="00C53EE8">
      <w:pPr>
        <w:numPr>
          <w:ilvl w:val="0"/>
          <w:numId w:val="41"/>
        </w:numPr>
      </w:pPr>
      <w:r w:rsidRPr="00C53EE8">
        <w:rPr>
          <w:b/>
          <w:bCs/>
        </w:rPr>
        <w:t>SSE Smoke (k6):</w:t>
      </w:r>
      <w:r w:rsidRPr="00C53EE8">
        <w:t xml:space="preserve"> validate </w:t>
      </w:r>
      <w:r w:rsidRPr="00C53EE8">
        <w:rPr>
          <w:b/>
          <w:bCs/>
        </w:rPr>
        <w:t>TTFB ≤ 200 ms</w:t>
      </w:r>
      <w:r w:rsidRPr="00C53EE8">
        <w:t xml:space="preserve"> and heartbeat </w:t>
      </w:r>
      <w:r w:rsidRPr="00C53EE8">
        <w:rPr>
          <w:b/>
          <w:bCs/>
        </w:rPr>
        <w:t>≤ 10 s</w:t>
      </w:r>
    </w:p>
    <w:p w14:paraId="10199041" w14:textId="77777777" w:rsidR="00C53EE8" w:rsidRPr="00C53EE8" w:rsidRDefault="00C53EE8" w:rsidP="00C53EE8">
      <w:pPr>
        <w:numPr>
          <w:ilvl w:val="0"/>
          <w:numId w:val="41"/>
        </w:numPr>
      </w:pPr>
      <w:r w:rsidRPr="00C53EE8">
        <w:t>Quick UI passes: /config, /flags, /jobs stream, /evidence list</w:t>
      </w:r>
    </w:p>
    <w:p w14:paraId="3FBFBD0B" w14:textId="77777777" w:rsidR="00C53EE8" w:rsidRPr="00C53EE8" w:rsidRDefault="00C53EE8" w:rsidP="00C53EE8">
      <w:pPr>
        <w:rPr>
          <w:b/>
          <w:bCs/>
        </w:rPr>
      </w:pPr>
      <w:r w:rsidRPr="00C53EE8">
        <w:rPr>
          <w:b/>
          <w:bCs/>
        </w:rPr>
        <w:lastRenderedPageBreak/>
        <w:t>Step 7 — Evidence Capture (Alpha/Beta)</w:t>
      </w:r>
    </w:p>
    <w:p w14:paraId="39C42803" w14:textId="77777777" w:rsidR="00C53EE8" w:rsidRPr="00C53EE8" w:rsidRDefault="00C53EE8" w:rsidP="00C53EE8">
      <w:pPr>
        <w:numPr>
          <w:ilvl w:val="0"/>
          <w:numId w:val="42"/>
        </w:numPr>
      </w:pPr>
      <w:r w:rsidRPr="00C53EE8">
        <w:t>Attach to the release:</w:t>
      </w:r>
    </w:p>
    <w:p w14:paraId="353FCCD6" w14:textId="77777777" w:rsidR="00C53EE8" w:rsidRPr="00C53EE8" w:rsidRDefault="00C53EE8" w:rsidP="00C53EE8">
      <w:pPr>
        <w:numPr>
          <w:ilvl w:val="1"/>
          <w:numId w:val="42"/>
        </w:numPr>
      </w:pPr>
      <w:r w:rsidRPr="00C53EE8">
        <w:t xml:space="preserve">Build/test outputs, OpenAPI diff, CodeQL &amp; Dependency Review, Secret Scan, </w:t>
      </w:r>
      <w:r w:rsidRPr="00C53EE8">
        <w:rPr>
          <w:b/>
          <w:bCs/>
        </w:rPr>
        <w:t>SBOM</w:t>
      </w:r>
    </w:p>
    <w:p w14:paraId="6BA20E19" w14:textId="77777777" w:rsidR="00C53EE8" w:rsidRPr="00C53EE8" w:rsidRDefault="00C53EE8" w:rsidP="00C53EE8">
      <w:pPr>
        <w:numPr>
          <w:ilvl w:val="1"/>
          <w:numId w:val="42"/>
        </w:numPr>
      </w:pPr>
      <w:r w:rsidRPr="00C53EE8">
        <w:rPr>
          <w:b/>
          <w:bCs/>
        </w:rPr>
        <w:t>k6 SSE</w:t>
      </w:r>
      <w:r w:rsidRPr="00C53EE8">
        <w:t xml:space="preserve"> results, dashboard screenshots (Executive, </w:t>
      </w:r>
      <w:r w:rsidRPr="00C53EE8">
        <w:rPr>
          <w:b/>
          <w:bCs/>
        </w:rPr>
        <w:t>SSE Health</w:t>
      </w:r>
      <w:r w:rsidRPr="00C53EE8">
        <w:t>)</w:t>
      </w:r>
    </w:p>
    <w:p w14:paraId="4303C58D" w14:textId="77777777" w:rsidR="00C53EE8" w:rsidRPr="00C53EE8" w:rsidRDefault="00C53EE8" w:rsidP="00C53EE8">
      <w:pPr>
        <w:numPr>
          <w:ilvl w:val="1"/>
          <w:numId w:val="42"/>
        </w:numPr>
      </w:pPr>
      <w:r w:rsidRPr="00C53EE8">
        <w:t>docs-md/** snapshot and TREE.md at commit</w:t>
      </w:r>
    </w:p>
    <w:p w14:paraId="02BE7E6E" w14:textId="77777777" w:rsidR="00C53EE8" w:rsidRPr="00C53EE8" w:rsidRDefault="00C53EE8" w:rsidP="00C53EE8">
      <w:pPr>
        <w:rPr>
          <w:b/>
          <w:bCs/>
        </w:rPr>
      </w:pPr>
      <w:r w:rsidRPr="00C53EE8">
        <w:rPr>
          <w:b/>
          <w:bCs/>
        </w:rPr>
        <w:t>Step 8 — Promote</w:t>
      </w:r>
    </w:p>
    <w:p w14:paraId="6104EB05" w14:textId="77777777" w:rsidR="00C53EE8" w:rsidRPr="00C53EE8" w:rsidRDefault="00C53EE8" w:rsidP="00C53EE8">
      <w:pPr>
        <w:numPr>
          <w:ilvl w:val="0"/>
          <w:numId w:val="43"/>
        </w:numPr>
      </w:pPr>
      <w:r w:rsidRPr="00C53EE8">
        <w:t xml:space="preserve">Repeat Steps 3–7 for </w:t>
      </w:r>
      <w:r w:rsidRPr="00C53EE8">
        <w:rPr>
          <w:b/>
          <w:bCs/>
        </w:rPr>
        <w:t>Beta</w:t>
      </w:r>
      <w:r w:rsidRPr="00C53EE8">
        <w:t xml:space="preserve">, then </w:t>
      </w:r>
      <w:r w:rsidRPr="00C53EE8">
        <w:rPr>
          <w:b/>
          <w:bCs/>
        </w:rPr>
        <w:t>RTM</w:t>
      </w:r>
    </w:p>
    <w:p w14:paraId="14B90D57" w14:textId="77777777" w:rsidR="00C53EE8" w:rsidRPr="00C53EE8" w:rsidRDefault="00C53EE8" w:rsidP="00C53EE8">
      <w:pPr>
        <w:rPr>
          <w:b/>
          <w:bCs/>
        </w:rPr>
      </w:pPr>
      <w:r w:rsidRPr="00C53EE8">
        <w:rPr>
          <w:b/>
          <w:bCs/>
        </w:rPr>
        <w:t>Step 9 — RTM Parity Gate (before Prod)</w:t>
      </w:r>
    </w:p>
    <w:p w14:paraId="1A418A04" w14:textId="77777777" w:rsidR="00C53EE8" w:rsidRPr="00C53EE8" w:rsidRDefault="00C53EE8" w:rsidP="00C53EE8">
      <w:pPr>
        <w:numPr>
          <w:ilvl w:val="0"/>
          <w:numId w:val="44"/>
        </w:numPr>
      </w:pPr>
      <w:r w:rsidRPr="00C53EE8">
        <w:t xml:space="preserve">Generate </w:t>
      </w:r>
      <w:r w:rsidRPr="00C53EE8">
        <w:rPr>
          <w:b/>
          <w:bCs/>
        </w:rPr>
        <w:t>Config Parity Report</w:t>
      </w:r>
      <w:r w:rsidRPr="00C53EE8">
        <w:t xml:space="preserve"> (RTM effective vs intended Prod): </w:t>
      </w:r>
      <w:r w:rsidRPr="00C53EE8">
        <w:rPr>
          <w:b/>
          <w:bCs/>
        </w:rPr>
        <w:t>0 critical diffs required</w:t>
      </w:r>
    </w:p>
    <w:p w14:paraId="5F5872E6" w14:textId="77777777" w:rsidR="00C53EE8" w:rsidRPr="00C53EE8" w:rsidRDefault="00C53EE8" w:rsidP="00C53EE8">
      <w:pPr>
        <w:numPr>
          <w:ilvl w:val="0"/>
          <w:numId w:val="44"/>
        </w:numPr>
      </w:pPr>
      <w:r w:rsidRPr="00C53EE8">
        <w:t xml:space="preserve">Run </w:t>
      </w:r>
      <w:r w:rsidRPr="00C53EE8">
        <w:rPr>
          <w:b/>
          <w:bCs/>
        </w:rPr>
        <w:t>SP Signature Snapshot</w:t>
      </w:r>
      <w:r w:rsidRPr="00C53EE8">
        <w:t xml:space="preserve"> and attach to release</w:t>
      </w:r>
    </w:p>
    <w:p w14:paraId="5F3CCB47" w14:textId="77777777" w:rsidR="00C53EE8" w:rsidRPr="00C53EE8" w:rsidRDefault="00C53EE8" w:rsidP="00C53EE8">
      <w:pPr>
        <w:numPr>
          <w:ilvl w:val="0"/>
          <w:numId w:val="44"/>
        </w:numPr>
      </w:pPr>
      <w:r w:rsidRPr="00C53EE8">
        <w:t>Confirm alerts quiet (no p95/5xx/heartbeat issues)</w:t>
      </w:r>
    </w:p>
    <w:p w14:paraId="3A4F47F2" w14:textId="77777777" w:rsidR="00C53EE8" w:rsidRPr="00C53EE8" w:rsidRDefault="00C53EE8" w:rsidP="00C53EE8">
      <w:pPr>
        <w:rPr>
          <w:b/>
          <w:bCs/>
        </w:rPr>
      </w:pPr>
      <w:r w:rsidRPr="00C53EE8">
        <w:rPr>
          <w:b/>
          <w:bCs/>
        </w:rPr>
        <w:t>Step 10 — Prod Deploy</w:t>
      </w:r>
    </w:p>
    <w:p w14:paraId="0E87F100" w14:textId="77777777" w:rsidR="00C53EE8" w:rsidRPr="00C53EE8" w:rsidRDefault="00C53EE8" w:rsidP="00C53EE8">
      <w:pPr>
        <w:numPr>
          <w:ilvl w:val="0"/>
          <w:numId w:val="45"/>
        </w:numPr>
      </w:pPr>
      <w:r w:rsidRPr="00C53EE8">
        <w:t>Repeat Steps 3–7</w:t>
      </w:r>
    </w:p>
    <w:p w14:paraId="10353790" w14:textId="77777777" w:rsidR="00C53EE8" w:rsidRPr="00C53EE8" w:rsidRDefault="00C53EE8" w:rsidP="00C53EE8">
      <w:pPr>
        <w:numPr>
          <w:ilvl w:val="0"/>
          <w:numId w:val="45"/>
        </w:numPr>
      </w:pPr>
      <w:r w:rsidRPr="00C53EE8">
        <w:t>After web/API live:</w:t>
      </w:r>
    </w:p>
    <w:p w14:paraId="64A14961" w14:textId="77777777" w:rsidR="00C53EE8" w:rsidRPr="00C53EE8" w:rsidRDefault="00C53EE8" w:rsidP="00C53EE8">
      <w:pPr>
        <w:numPr>
          <w:ilvl w:val="1"/>
          <w:numId w:val="45"/>
        </w:numPr>
      </w:pPr>
      <w:r w:rsidRPr="00C53EE8">
        <w:t xml:space="preserve">Re-run </w:t>
      </w:r>
      <w:r w:rsidRPr="00C53EE8">
        <w:rPr>
          <w:b/>
          <w:bCs/>
        </w:rPr>
        <w:t>SSE Smoke</w:t>
      </w:r>
    </w:p>
    <w:p w14:paraId="1A8905AD" w14:textId="77777777" w:rsidR="00C53EE8" w:rsidRPr="00C53EE8" w:rsidRDefault="00C53EE8" w:rsidP="00C53EE8">
      <w:pPr>
        <w:numPr>
          <w:ilvl w:val="1"/>
          <w:numId w:val="45"/>
        </w:numPr>
      </w:pPr>
      <w:r w:rsidRPr="00C53EE8">
        <w:t>Confirm parity widget green (N/A in Prod), dashboards stable</w:t>
      </w:r>
    </w:p>
    <w:p w14:paraId="15AB85DB" w14:textId="77777777" w:rsidR="00C53EE8" w:rsidRPr="00C53EE8" w:rsidRDefault="00C53EE8" w:rsidP="00C53EE8">
      <w:r w:rsidRPr="00C53EE8">
        <w:pict w14:anchorId="61617D2C">
          <v:rect id="_x0000_i1116" style="width:0;height:1.5pt" o:hralign="center" o:hrstd="t" o:hr="t" fillcolor="#a0a0a0" stroked="f"/>
        </w:pict>
      </w:r>
    </w:p>
    <w:p w14:paraId="703AEB63" w14:textId="77777777" w:rsidR="00C53EE8" w:rsidRPr="00C53EE8" w:rsidRDefault="00C53EE8" w:rsidP="00C53EE8">
      <w:pPr>
        <w:rPr>
          <w:b/>
          <w:bCs/>
        </w:rPr>
      </w:pPr>
      <w:r w:rsidRPr="00C53EE8">
        <w:rPr>
          <w:b/>
          <w:bCs/>
        </w:rPr>
        <w:t>5) Rollback (summary; see runbooks/rollback.docx)</w:t>
      </w:r>
    </w:p>
    <w:p w14:paraId="1F652416" w14:textId="77777777" w:rsidR="00C53EE8" w:rsidRPr="00C53EE8" w:rsidRDefault="00C53EE8" w:rsidP="00C53EE8">
      <w:r w:rsidRPr="00C53EE8">
        <w:t xml:space="preserve">Trigger if any </w:t>
      </w:r>
      <w:r w:rsidRPr="00C53EE8">
        <w:rPr>
          <w:b/>
          <w:bCs/>
        </w:rPr>
        <w:t>P1</w:t>
      </w:r>
      <w:r w:rsidRPr="00C53EE8">
        <w:t xml:space="preserve"> breach occurs (availability, readiness flapping, SSE failure, parity regression in RTM):</w:t>
      </w:r>
    </w:p>
    <w:p w14:paraId="062621DC" w14:textId="77777777" w:rsidR="00C53EE8" w:rsidRPr="00C53EE8" w:rsidRDefault="00C53EE8" w:rsidP="00C53EE8">
      <w:pPr>
        <w:numPr>
          <w:ilvl w:val="0"/>
          <w:numId w:val="46"/>
        </w:numPr>
      </w:pPr>
      <w:r w:rsidRPr="00C53EE8">
        <w:t>Re-deploy prior green release (API &amp; Web)</w:t>
      </w:r>
    </w:p>
    <w:p w14:paraId="7FED9B6E" w14:textId="77777777" w:rsidR="00C53EE8" w:rsidRPr="00C53EE8" w:rsidRDefault="00C53EE8" w:rsidP="00C53EE8">
      <w:pPr>
        <w:numPr>
          <w:ilvl w:val="0"/>
          <w:numId w:val="46"/>
        </w:numPr>
      </w:pPr>
      <w:r w:rsidRPr="00C53EE8">
        <w:t xml:space="preserve">Restore prior </w:t>
      </w:r>
      <w:r w:rsidRPr="00C53EE8">
        <w:rPr>
          <w:b/>
          <w:bCs/>
        </w:rPr>
        <w:t>expected config</w:t>
      </w:r>
      <w:r w:rsidRPr="00C53EE8">
        <w:t xml:space="preserve"> if changed</w:t>
      </w:r>
    </w:p>
    <w:p w14:paraId="5970D919" w14:textId="77777777" w:rsidR="00C53EE8" w:rsidRPr="00C53EE8" w:rsidRDefault="00C53EE8" w:rsidP="00C53EE8">
      <w:pPr>
        <w:numPr>
          <w:ilvl w:val="0"/>
          <w:numId w:val="46"/>
        </w:numPr>
      </w:pPr>
      <w:r w:rsidRPr="00C53EE8">
        <w:t>Post-incident evidence and RCA required</w:t>
      </w:r>
    </w:p>
    <w:p w14:paraId="594583F3" w14:textId="77777777" w:rsidR="00C53EE8" w:rsidRPr="00C53EE8" w:rsidRDefault="00C53EE8" w:rsidP="00C53EE8">
      <w:r w:rsidRPr="00C53EE8">
        <w:pict w14:anchorId="740BE310">
          <v:rect id="_x0000_i1117" style="width:0;height:1.5pt" o:hralign="center" o:hrstd="t" o:hr="t" fillcolor="#a0a0a0" stroked="f"/>
        </w:pict>
      </w:r>
    </w:p>
    <w:p w14:paraId="5AE3E262" w14:textId="77777777" w:rsidR="00C53EE8" w:rsidRPr="00C53EE8" w:rsidRDefault="00C53EE8" w:rsidP="00C53EE8">
      <w:pPr>
        <w:rPr>
          <w:b/>
          <w:bCs/>
        </w:rPr>
      </w:pPr>
      <w:r w:rsidRPr="00C53EE8">
        <w:rPr>
          <w:b/>
          <w:bCs/>
        </w:rPr>
        <w:t>6) Evidence Pack (what to attach per environment)</w:t>
      </w:r>
    </w:p>
    <w:p w14:paraId="7370B306" w14:textId="77777777" w:rsidR="00C53EE8" w:rsidRPr="00C53EE8" w:rsidRDefault="00C53EE8" w:rsidP="00C53EE8">
      <w:pPr>
        <w:numPr>
          <w:ilvl w:val="0"/>
          <w:numId w:val="47"/>
        </w:numPr>
      </w:pPr>
      <w:r w:rsidRPr="00C53EE8">
        <w:lastRenderedPageBreak/>
        <w:t xml:space="preserve">Build/test reports; </w:t>
      </w:r>
      <w:r w:rsidRPr="00C53EE8">
        <w:rPr>
          <w:b/>
          <w:bCs/>
        </w:rPr>
        <w:t>OpenAPI diff</w:t>
      </w:r>
      <w:r w:rsidRPr="00C53EE8">
        <w:t xml:space="preserve">; </w:t>
      </w:r>
      <w:r w:rsidRPr="00C53EE8">
        <w:rPr>
          <w:b/>
          <w:bCs/>
        </w:rPr>
        <w:t>CodeQL/Dependency/Secrets</w:t>
      </w:r>
      <w:r w:rsidRPr="00C53EE8">
        <w:t xml:space="preserve"> summaries</w:t>
      </w:r>
    </w:p>
    <w:p w14:paraId="4590DCD3" w14:textId="77777777" w:rsidR="00C53EE8" w:rsidRPr="00C53EE8" w:rsidRDefault="00C53EE8" w:rsidP="00C53EE8">
      <w:pPr>
        <w:numPr>
          <w:ilvl w:val="0"/>
          <w:numId w:val="47"/>
        </w:numPr>
      </w:pPr>
      <w:r w:rsidRPr="00C53EE8">
        <w:rPr>
          <w:b/>
          <w:bCs/>
        </w:rPr>
        <w:t>SBOM</w:t>
      </w:r>
      <w:r w:rsidRPr="00C53EE8">
        <w:t xml:space="preserve"> (+ attestation if used)</w:t>
      </w:r>
    </w:p>
    <w:p w14:paraId="61745701" w14:textId="77777777" w:rsidR="00C53EE8" w:rsidRPr="00C53EE8" w:rsidRDefault="00C53EE8" w:rsidP="00C53EE8">
      <w:pPr>
        <w:numPr>
          <w:ilvl w:val="0"/>
          <w:numId w:val="47"/>
        </w:numPr>
      </w:pPr>
      <w:r w:rsidRPr="00C53EE8">
        <w:rPr>
          <w:b/>
          <w:bCs/>
        </w:rPr>
        <w:t>k6 SSE</w:t>
      </w:r>
      <w:r w:rsidRPr="00C53EE8">
        <w:t xml:space="preserve"> smoke results; parity report (RTM)</w:t>
      </w:r>
    </w:p>
    <w:p w14:paraId="473A9EB9" w14:textId="77777777" w:rsidR="00C53EE8" w:rsidRPr="00C53EE8" w:rsidRDefault="00C53EE8" w:rsidP="00C53EE8">
      <w:pPr>
        <w:numPr>
          <w:ilvl w:val="0"/>
          <w:numId w:val="47"/>
        </w:numPr>
      </w:pPr>
      <w:r w:rsidRPr="00C53EE8">
        <w:rPr>
          <w:b/>
          <w:bCs/>
        </w:rPr>
        <w:t>SP signature snapshot</w:t>
      </w:r>
      <w:r w:rsidRPr="00C53EE8">
        <w:t xml:space="preserve"> (RTM/Prod)</w:t>
      </w:r>
    </w:p>
    <w:p w14:paraId="2EE8057C" w14:textId="77777777" w:rsidR="00C53EE8" w:rsidRPr="00C53EE8" w:rsidRDefault="00C53EE8" w:rsidP="00C53EE8">
      <w:pPr>
        <w:numPr>
          <w:ilvl w:val="0"/>
          <w:numId w:val="47"/>
        </w:numPr>
      </w:pPr>
      <w:r w:rsidRPr="00C53EE8">
        <w:t>Dashboard screenshots; alert policy export</w:t>
      </w:r>
    </w:p>
    <w:p w14:paraId="16273D91" w14:textId="77777777" w:rsidR="00C53EE8" w:rsidRPr="00C53EE8" w:rsidRDefault="00C53EE8" w:rsidP="00C53EE8">
      <w:pPr>
        <w:numPr>
          <w:ilvl w:val="0"/>
          <w:numId w:val="47"/>
        </w:numPr>
      </w:pPr>
      <w:r w:rsidRPr="00C53EE8">
        <w:t>Approvals log (protected environments)</w:t>
      </w:r>
    </w:p>
    <w:p w14:paraId="7A719D24" w14:textId="77777777" w:rsidR="00C53EE8" w:rsidRPr="00C53EE8" w:rsidRDefault="00C53EE8" w:rsidP="00C53EE8">
      <w:r w:rsidRPr="00C53EE8">
        <w:t xml:space="preserve">Retention: </w:t>
      </w:r>
      <w:r w:rsidRPr="00C53EE8">
        <w:rPr>
          <w:b/>
          <w:bCs/>
        </w:rPr>
        <w:t>≥ 1 year</w:t>
      </w:r>
      <w:r w:rsidRPr="00C53EE8">
        <w:t xml:space="preserve"> per release tag.</w:t>
      </w:r>
    </w:p>
    <w:p w14:paraId="73A67A7E" w14:textId="77777777" w:rsidR="00C53EE8" w:rsidRPr="00C53EE8" w:rsidRDefault="00C53EE8" w:rsidP="00C53EE8">
      <w:r w:rsidRPr="00C53EE8">
        <w:pict w14:anchorId="0712D41A">
          <v:rect id="_x0000_i1118" style="width:0;height:1.5pt" o:hralign="center" o:hrstd="t" o:hr="t" fillcolor="#a0a0a0" stroked="f"/>
        </w:pict>
      </w:r>
    </w:p>
    <w:p w14:paraId="54B61CE6" w14:textId="77777777" w:rsidR="00C53EE8" w:rsidRPr="00C53EE8" w:rsidRDefault="00C53EE8" w:rsidP="00C53EE8">
      <w:pPr>
        <w:rPr>
          <w:b/>
          <w:bCs/>
        </w:rPr>
      </w:pPr>
      <w:r w:rsidRPr="00C53EE8">
        <w:rPr>
          <w:b/>
          <w:bCs/>
        </w:rPr>
        <w:t>7) Operational Checks After Go-Live</w:t>
      </w:r>
    </w:p>
    <w:p w14:paraId="697F7766" w14:textId="77777777" w:rsidR="00C53EE8" w:rsidRPr="00C53EE8" w:rsidRDefault="00C53EE8" w:rsidP="00C53EE8">
      <w:pPr>
        <w:numPr>
          <w:ilvl w:val="0"/>
          <w:numId w:val="48"/>
        </w:numPr>
      </w:pPr>
      <w:r w:rsidRPr="00C53EE8">
        <w:t xml:space="preserve">Dashboards: request rate, p95, error %, </w:t>
      </w:r>
      <w:r w:rsidRPr="00C53EE8">
        <w:rPr>
          <w:b/>
          <w:bCs/>
        </w:rPr>
        <w:t>SSE first-event</w:t>
      </w:r>
      <w:r w:rsidRPr="00C53EE8">
        <w:t xml:space="preserve"> trend, heartbeat gaps</w:t>
      </w:r>
    </w:p>
    <w:p w14:paraId="5A1467B5" w14:textId="77777777" w:rsidR="00C53EE8" w:rsidRPr="00C53EE8" w:rsidRDefault="00C53EE8" w:rsidP="00C53EE8">
      <w:pPr>
        <w:numPr>
          <w:ilvl w:val="0"/>
          <w:numId w:val="48"/>
        </w:numPr>
      </w:pPr>
      <w:r w:rsidRPr="00C53EE8">
        <w:t>Logs: error envelope codes (spikes), auth failures</w:t>
      </w:r>
    </w:p>
    <w:p w14:paraId="5BDB7AEC" w14:textId="77777777" w:rsidR="00C53EE8" w:rsidRPr="00C53EE8" w:rsidRDefault="00C53EE8" w:rsidP="00C53EE8">
      <w:pPr>
        <w:numPr>
          <w:ilvl w:val="0"/>
          <w:numId w:val="48"/>
        </w:numPr>
      </w:pPr>
      <w:r w:rsidRPr="00C53EE8">
        <w:t>Alerts: ensure no flapping; tune thresholds if noisy</w:t>
      </w:r>
    </w:p>
    <w:p w14:paraId="0E07865B" w14:textId="77777777" w:rsidR="00C53EE8" w:rsidRPr="00C53EE8" w:rsidRDefault="00C53EE8" w:rsidP="00C53EE8">
      <w:r w:rsidRPr="00C53EE8">
        <w:pict w14:anchorId="785FA383">
          <v:rect id="_x0000_i1119" style="width:0;height:1.5pt" o:hralign="center" o:hrstd="t" o:hr="t" fillcolor="#a0a0a0" stroked="f"/>
        </w:pict>
      </w:r>
    </w:p>
    <w:p w14:paraId="51BA03A2" w14:textId="77777777" w:rsidR="00C53EE8" w:rsidRPr="00C53EE8" w:rsidRDefault="00C53EE8" w:rsidP="00C53EE8">
      <w:pPr>
        <w:rPr>
          <w:b/>
          <w:bCs/>
        </w:rPr>
      </w:pPr>
      <w:r w:rsidRPr="00C53EE8">
        <w:rPr>
          <w:b/>
          <w:bCs/>
        </w:rPr>
        <w:t>8) Communication Templates</w:t>
      </w:r>
    </w:p>
    <w:p w14:paraId="682A4EFE" w14:textId="77777777" w:rsidR="00C53EE8" w:rsidRPr="00C53EE8" w:rsidRDefault="00C53EE8" w:rsidP="00C53EE8">
      <w:r w:rsidRPr="00C53EE8">
        <w:rPr>
          <w:b/>
          <w:bCs/>
        </w:rPr>
        <w:t>Start notice (Slack):</w:t>
      </w:r>
    </w:p>
    <w:p w14:paraId="3A254AC1" w14:textId="77777777" w:rsidR="00C53EE8" w:rsidRPr="00C53EE8" w:rsidRDefault="00C53EE8" w:rsidP="00C53EE8">
      <w:r w:rsidRPr="00C53EE8">
        <w:t xml:space="preserve">Deploying </w:t>
      </w:r>
      <w:r w:rsidRPr="00C53EE8">
        <w:rPr>
          <w:b/>
          <w:bCs/>
        </w:rPr>
        <w:t>{env}</w:t>
      </w:r>
      <w:r w:rsidRPr="00C53EE8">
        <w:t xml:space="preserve"> for MCPX-KendoBridge. SHA {abcd123}. Window {HH:MM–HH:MM}. Expect minor restarts. Ping @RM for status.</w:t>
      </w:r>
    </w:p>
    <w:p w14:paraId="43B197D8" w14:textId="77777777" w:rsidR="00C53EE8" w:rsidRPr="00C53EE8" w:rsidRDefault="00C53EE8" w:rsidP="00C53EE8">
      <w:r w:rsidRPr="00C53EE8">
        <w:rPr>
          <w:b/>
          <w:bCs/>
        </w:rPr>
        <w:t>Success:</w:t>
      </w:r>
    </w:p>
    <w:p w14:paraId="0F1B091F" w14:textId="77777777" w:rsidR="00C53EE8" w:rsidRPr="00C53EE8" w:rsidRDefault="00C53EE8" w:rsidP="00C53EE8">
      <w:r w:rsidRPr="00C53EE8">
        <w:rPr>
          <w:b/>
          <w:bCs/>
        </w:rPr>
        <w:t>{env}</w:t>
      </w:r>
      <w:r w:rsidRPr="00C53EE8">
        <w:t xml:space="preserve"> deploy complete. Health/Ready </w:t>
      </w:r>
      <w:r w:rsidRPr="00C53EE8">
        <w:rPr>
          <w:rFonts w:ascii="Segoe UI Emoji" w:hAnsi="Segoe UI Emoji" w:cs="Segoe UI Emoji"/>
        </w:rPr>
        <w:t>✅</w:t>
      </w:r>
      <w:r w:rsidRPr="00C53EE8">
        <w:t xml:space="preserve">. SSE smoke </w:t>
      </w:r>
      <w:r w:rsidRPr="00C53EE8">
        <w:rPr>
          <w:rFonts w:ascii="Segoe UI Emoji" w:hAnsi="Segoe UI Emoji" w:cs="Segoe UI Emoji"/>
        </w:rPr>
        <w:t>✅</w:t>
      </w:r>
      <w:r w:rsidRPr="00C53EE8">
        <w:t xml:space="preserve"> (TTFB {ms}, heartbeat {s}). Evidence attached to release {tag}.</w:t>
      </w:r>
    </w:p>
    <w:p w14:paraId="1B39A0F6" w14:textId="77777777" w:rsidR="00C53EE8" w:rsidRPr="00C53EE8" w:rsidRDefault="00C53EE8" w:rsidP="00C53EE8">
      <w:r w:rsidRPr="00C53EE8">
        <w:rPr>
          <w:b/>
          <w:bCs/>
        </w:rPr>
        <w:t>Rollback:</w:t>
      </w:r>
    </w:p>
    <w:p w14:paraId="0CE0C7C6" w14:textId="77777777" w:rsidR="00C53EE8" w:rsidRPr="00C53EE8" w:rsidRDefault="00C53EE8" w:rsidP="00C53EE8">
      <w:r w:rsidRPr="00C53EE8">
        <w:rPr>
          <w:b/>
          <w:bCs/>
        </w:rPr>
        <w:t>{env}</w:t>
      </w:r>
      <w:r w:rsidRPr="00C53EE8">
        <w:t xml:space="preserve"> rollback executed to release {tag_prev} due to {reason}. Incident opened. Updates to follow.</w:t>
      </w:r>
    </w:p>
    <w:p w14:paraId="265CB892" w14:textId="77777777" w:rsidR="00C53EE8" w:rsidRPr="00C53EE8" w:rsidRDefault="00C53EE8" w:rsidP="00C53EE8">
      <w:r w:rsidRPr="00C53EE8">
        <w:pict w14:anchorId="0810D007">
          <v:rect id="_x0000_i1120" style="width:0;height:1.5pt" o:hralign="center" o:hrstd="t" o:hr="t" fillcolor="#a0a0a0" stroked="f"/>
        </w:pict>
      </w:r>
    </w:p>
    <w:p w14:paraId="4E217103" w14:textId="77777777" w:rsidR="00C53EE8" w:rsidRPr="00C53EE8" w:rsidRDefault="00C53EE8" w:rsidP="00C53EE8">
      <w:pPr>
        <w:rPr>
          <w:b/>
          <w:bCs/>
        </w:rPr>
      </w:pPr>
      <w:r w:rsidRPr="00C53EE8">
        <w:rPr>
          <w:b/>
          <w:bCs/>
        </w:rPr>
        <w:t>9) Acceptance Criteria (Deploy Runbook)</w:t>
      </w:r>
    </w:p>
    <w:p w14:paraId="73F94DDD" w14:textId="77777777" w:rsidR="00C53EE8" w:rsidRPr="00C53EE8" w:rsidRDefault="00C53EE8" w:rsidP="00C53EE8">
      <w:pPr>
        <w:numPr>
          <w:ilvl w:val="0"/>
          <w:numId w:val="49"/>
        </w:numPr>
      </w:pPr>
      <w:r w:rsidRPr="00C53EE8">
        <w:t xml:space="preserve">All </w:t>
      </w:r>
      <w:r w:rsidRPr="00C53EE8">
        <w:rPr>
          <w:b/>
          <w:bCs/>
        </w:rPr>
        <w:t>Pre-Deploy</w:t>
      </w:r>
      <w:r w:rsidRPr="00C53EE8">
        <w:t xml:space="preserve"> checks pass; CI green</w:t>
      </w:r>
    </w:p>
    <w:p w14:paraId="3E2D05F4" w14:textId="77777777" w:rsidR="00C53EE8" w:rsidRPr="00C53EE8" w:rsidRDefault="00C53EE8" w:rsidP="00C53EE8">
      <w:pPr>
        <w:numPr>
          <w:ilvl w:val="0"/>
          <w:numId w:val="49"/>
        </w:numPr>
      </w:pPr>
      <w:r w:rsidRPr="00C53EE8">
        <w:t xml:space="preserve">Migrations applied with </w:t>
      </w:r>
      <w:r w:rsidRPr="00C53EE8">
        <w:rPr>
          <w:b/>
          <w:bCs/>
        </w:rPr>
        <w:t>no</w:t>
      </w:r>
      <w:r w:rsidRPr="00C53EE8">
        <w:t xml:space="preserve"> destructive DDL; app principal restricted to </w:t>
      </w:r>
      <w:r w:rsidRPr="00C53EE8">
        <w:rPr>
          <w:b/>
          <w:bCs/>
        </w:rPr>
        <w:t>EXECUTE</w:t>
      </w:r>
    </w:p>
    <w:p w14:paraId="604A466B" w14:textId="77777777" w:rsidR="00C53EE8" w:rsidRPr="00C53EE8" w:rsidRDefault="00C53EE8" w:rsidP="00C53EE8">
      <w:pPr>
        <w:numPr>
          <w:ilvl w:val="0"/>
          <w:numId w:val="49"/>
        </w:numPr>
      </w:pPr>
      <w:r w:rsidRPr="00C53EE8">
        <w:lastRenderedPageBreak/>
        <w:t xml:space="preserve">API/Web healthy; synthetics pass; </w:t>
      </w:r>
      <w:r w:rsidRPr="00C53EE8">
        <w:rPr>
          <w:b/>
          <w:bCs/>
        </w:rPr>
        <w:t>SSE TTFB ≤ 200 ms</w:t>
      </w:r>
      <w:r w:rsidRPr="00C53EE8">
        <w:t>, heartbeat ≤ 10 s</w:t>
      </w:r>
    </w:p>
    <w:p w14:paraId="1C7C5C7A" w14:textId="77777777" w:rsidR="00C53EE8" w:rsidRPr="00C53EE8" w:rsidRDefault="00C53EE8" w:rsidP="00C53EE8">
      <w:pPr>
        <w:numPr>
          <w:ilvl w:val="0"/>
          <w:numId w:val="49"/>
        </w:numPr>
      </w:pPr>
      <w:r w:rsidRPr="00C53EE8">
        <w:rPr>
          <w:b/>
          <w:bCs/>
        </w:rPr>
        <w:t>RTM parity = 0 critical</w:t>
      </w:r>
      <w:r w:rsidRPr="00C53EE8">
        <w:t xml:space="preserve"> before Prod</w:t>
      </w:r>
    </w:p>
    <w:p w14:paraId="69F4737C" w14:textId="77777777" w:rsidR="00C53EE8" w:rsidRPr="00C53EE8" w:rsidRDefault="00C53EE8" w:rsidP="00C53EE8">
      <w:pPr>
        <w:numPr>
          <w:ilvl w:val="0"/>
          <w:numId w:val="49"/>
        </w:numPr>
      </w:pPr>
      <w:r w:rsidRPr="00C53EE8">
        <w:t>Evidence Pack complete and attached; alerts quiet post-deploy</w:t>
      </w:r>
    </w:p>
    <w:p w14:paraId="61FF3A9B" w14:textId="77777777" w:rsidR="00C53EE8" w:rsidRPr="00C53EE8" w:rsidRDefault="00C53EE8" w:rsidP="00C53EE8">
      <w:r w:rsidRPr="00C53EE8">
        <w:pict w14:anchorId="080964B4">
          <v:rect id="_x0000_i1121" style="width:0;height:1.5pt" o:hralign="center" o:hrstd="t" o:hr="t" fillcolor="#a0a0a0" stroked="f"/>
        </w:pict>
      </w:r>
    </w:p>
    <w:p w14:paraId="17782EFE" w14:textId="77777777" w:rsidR="00C53EE8" w:rsidRPr="00C53EE8" w:rsidRDefault="00C53EE8" w:rsidP="00C53EE8">
      <w:pPr>
        <w:rPr>
          <w:b/>
          <w:bCs/>
        </w:rPr>
      </w:pPr>
      <w:r w:rsidRPr="00C53EE8">
        <w:rPr>
          <w:b/>
          <w:bCs/>
        </w:rPr>
        <w:t>10) Appendix — Quick Commands (reference)</w:t>
      </w:r>
    </w:p>
    <w:p w14:paraId="78AF8237" w14:textId="77777777" w:rsidR="00C53EE8" w:rsidRPr="00C53EE8" w:rsidRDefault="00C53EE8" w:rsidP="00C53EE8">
      <w:r w:rsidRPr="00C53EE8">
        <w:rPr>
          <w:b/>
          <w:bCs/>
        </w:rPr>
        <w:t>k6 SSE Smoke (example):</w:t>
      </w:r>
    </w:p>
    <w:p w14:paraId="00235DD0" w14:textId="77777777" w:rsidR="00C53EE8" w:rsidRPr="00C53EE8" w:rsidRDefault="00C53EE8" w:rsidP="00C53EE8">
      <w:r w:rsidRPr="00C53EE8">
        <w:t>k6 run tests/perf/k6_sse_ttfb.js -e BASE_URL=https://{env-host}/api -e TOKEN={bearer}</w:t>
      </w:r>
    </w:p>
    <w:p w14:paraId="67D2A257" w14:textId="77777777" w:rsidR="00C53EE8" w:rsidRPr="00C53EE8" w:rsidRDefault="00C53EE8" w:rsidP="00C53EE8">
      <w:r w:rsidRPr="00C53EE8">
        <w:rPr>
          <w:b/>
          <w:bCs/>
        </w:rPr>
        <w:t>Parity (concept):</w:t>
      </w:r>
    </w:p>
    <w:p w14:paraId="16AAE323" w14:textId="77777777" w:rsidR="00C53EE8" w:rsidRPr="00C53EE8" w:rsidRDefault="00C53EE8" w:rsidP="00C53EE8">
      <w:r w:rsidRPr="00C53EE8">
        <w:t># Compare intended Prod vs RTM effective (non-secrets)</w:t>
      </w:r>
    </w:p>
    <w:p w14:paraId="34D87D6C" w14:textId="77777777" w:rsidR="00C53EE8" w:rsidRPr="00C53EE8" w:rsidRDefault="00C53EE8" w:rsidP="00C53EE8">
      <w:r w:rsidRPr="00C53EE8">
        <w:t># Attach JSON diff to release</w:t>
      </w:r>
    </w:p>
    <w:p w14:paraId="70506B8D" w14:textId="77777777" w:rsidR="00C53EE8" w:rsidRPr="00C53EE8" w:rsidRDefault="00C53EE8" w:rsidP="00C53EE8">
      <w:r w:rsidRPr="00C53EE8">
        <w:rPr>
          <w:b/>
          <w:bCs/>
        </w:rPr>
        <w:t>Signature Snapshot (SQL):</w:t>
      </w:r>
    </w:p>
    <w:p w14:paraId="583AFFD3" w14:textId="77777777" w:rsidR="00C53EE8" w:rsidRPr="00C53EE8" w:rsidRDefault="00C53EE8" w:rsidP="00C53EE8">
      <w:r w:rsidRPr="00C53EE8">
        <w:t>EXEC dbo.sp_Signature_Collect;</w:t>
      </w:r>
    </w:p>
    <w:p w14:paraId="6A752860" w14:textId="77777777" w:rsidR="00C53EE8" w:rsidRPr="00C53EE8" w:rsidRDefault="00C53EE8" w:rsidP="00C53EE8">
      <w:r w:rsidRPr="00C53EE8">
        <w:t>-- export latest snapshot and attach to release</w:t>
      </w:r>
    </w:p>
    <w:p w14:paraId="2B9AEC34" w14:textId="77777777" w:rsidR="00C53EE8" w:rsidRPr="00C53EE8" w:rsidRDefault="00C53EE8" w:rsidP="00C53EE8">
      <w:r w:rsidRPr="00C53EE8">
        <w:pict w14:anchorId="6B68FDCB">
          <v:rect id="_x0000_i1122" style="width:0;height:1.5pt" o:hralign="center" o:hrstd="t" o:hr="t" fillcolor="#a0a0a0" stroked="f"/>
        </w:pict>
      </w:r>
    </w:p>
    <w:p w14:paraId="71644DFF" w14:textId="77777777" w:rsidR="00C53EE8" w:rsidRPr="00C53EE8" w:rsidRDefault="00C53EE8" w:rsidP="00C53EE8">
      <w:r w:rsidRPr="00C53EE8">
        <w:rPr>
          <w:b/>
          <w:bCs/>
        </w:rPr>
        <w:t>End of Runbook — TJ-MCPX-RB-01 v1.1.0</w:t>
      </w:r>
    </w:p>
    <w:p w14:paraId="5FA5CF85" w14:textId="77777777" w:rsidR="00F02ACD" w:rsidRPr="00C53EE8" w:rsidRDefault="00F02ACD" w:rsidP="00C53EE8"/>
    <w:sectPr w:rsidR="00F02ACD" w:rsidRPr="00C53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4339"/>
    <w:multiLevelType w:val="multilevel"/>
    <w:tmpl w:val="3BF8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B5381"/>
    <w:multiLevelType w:val="multilevel"/>
    <w:tmpl w:val="9316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44485"/>
    <w:multiLevelType w:val="multilevel"/>
    <w:tmpl w:val="BC26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22AFF"/>
    <w:multiLevelType w:val="multilevel"/>
    <w:tmpl w:val="413E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830F7"/>
    <w:multiLevelType w:val="multilevel"/>
    <w:tmpl w:val="7342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E6174E"/>
    <w:multiLevelType w:val="multilevel"/>
    <w:tmpl w:val="9EE4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85707"/>
    <w:multiLevelType w:val="multilevel"/>
    <w:tmpl w:val="BA3C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EE4A25"/>
    <w:multiLevelType w:val="multilevel"/>
    <w:tmpl w:val="617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43606"/>
    <w:multiLevelType w:val="multilevel"/>
    <w:tmpl w:val="8F34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A1D95"/>
    <w:multiLevelType w:val="multilevel"/>
    <w:tmpl w:val="1886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F70137"/>
    <w:multiLevelType w:val="multilevel"/>
    <w:tmpl w:val="A6CE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9A2984"/>
    <w:multiLevelType w:val="multilevel"/>
    <w:tmpl w:val="EE2A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FC7DDB"/>
    <w:multiLevelType w:val="multilevel"/>
    <w:tmpl w:val="3806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480660"/>
    <w:multiLevelType w:val="multilevel"/>
    <w:tmpl w:val="93CCA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515D3F"/>
    <w:multiLevelType w:val="multilevel"/>
    <w:tmpl w:val="28D4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AC2FB8"/>
    <w:multiLevelType w:val="multilevel"/>
    <w:tmpl w:val="BEB4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561032"/>
    <w:multiLevelType w:val="multilevel"/>
    <w:tmpl w:val="E642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4204A6"/>
    <w:multiLevelType w:val="multilevel"/>
    <w:tmpl w:val="F96A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057D74"/>
    <w:multiLevelType w:val="multilevel"/>
    <w:tmpl w:val="2160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9870D1"/>
    <w:multiLevelType w:val="multilevel"/>
    <w:tmpl w:val="B05E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FA6BE7"/>
    <w:multiLevelType w:val="multilevel"/>
    <w:tmpl w:val="AEE8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E1497E"/>
    <w:multiLevelType w:val="multilevel"/>
    <w:tmpl w:val="7144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320483"/>
    <w:multiLevelType w:val="multilevel"/>
    <w:tmpl w:val="7CC6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7D4F5F"/>
    <w:multiLevelType w:val="multilevel"/>
    <w:tmpl w:val="5832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2A38D3"/>
    <w:multiLevelType w:val="multilevel"/>
    <w:tmpl w:val="4E72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395EFC"/>
    <w:multiLevelType w:val="multilevel"/>
    <w:tmpl w:val="65CA4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EE0201"/>
    <w:multiLevelType w:val="multilevel"/>
    <w:tmpl w:val="2D9A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131296"/>
    <w:multiLevelType w:val="multilevel"/>
    <w:tmpl w:val="5B5C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BA169C"/>
    <w:multiLevelType w:val="multilevel"/>
    <w:tmpl w:val="4606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A30D63"/>
    <w:multiLevelType w:val="multilevel"/>
    <w:tmpl w:val="9866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54666B"/>
    <w:multiLevelType w:val="multilevel"/>
    <w:tmpl w:val="E13C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786457"/>
    <w:multiLevelType w:val="multilevel"/>
    <w:tmpl w:val="5196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9A49D6"/>
    <w:multiLevelType w:val="multilevel"/>
    <w:tmpl w:val="CEF4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9421CF"/>
    <w:multiLevelType w:val="multilevel"/>
    <w:tmpl w:val="5328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0A007B"/>
    <w:multiLevelType w:val="multilevel"/>
    <w:tmpl w:val="4746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153371"/>
    <w:multiLevelType w:val="multilevel"/>
    <w:tmpl w:val="7712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5B2A1F"/>
    <w:multiLevelType w:val="multilevel"/>
    <w:tmpl w:val="27F89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C97430"/>
    <w:multiLevelType w:val="multilevel"/>
    <w:tmpl w:val="7184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477DCD"/>
    <w:multiLevelType w:val="multilevel"/>
    <w:tmpl w:val="CD34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3C1CB7"/>
    <w:multiLevelType w:val="multilevel"/>
    <w:tmpl w:val="B9BC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4A51A0"/>
    <w:multiLevelType w:val="multilevel"/>
    <w:tmpl w:val="59F6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3C6729"/>
    <w:multiLevelType w:val="multilevel"/>
    <w:tmpl w:val="B160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73136A"/>
    <w:multiLevelType w:val="multilevel"/>
    <w:tmpl w:val="D6A4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D24FCC"/>
    <w:multiLevelType w:val="multilevel"/>
    <w:tmpl w:val="FB70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DD6806"/>
    <w:multiLevelType w:val="multilevel"/>
    <w:tmpl w:val="E984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9578DC"/>
    <w:multiLevelType w:val="multilevel"/>
    <w:tmpl w:val="C7B2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D25518"/>
    <w:multiLevelType w:val="multilevel"/>
    <w:tmpl w:val="7B4A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9F57FD"/>
    <w:multiLevelType w:val="multilevel"/>
    <w:tmpl w:val="90DE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D63E88"/>
    <w:multiLevelType w:val="multilevel"/>
    <w:tmpl w:val="52D4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8554319">
    <w:abstractNumId w:val="19"/>
  </w:num>
  <w:num w:numId="2" w16cid:durableId="1898390542">
    <w:abstractNumId w:val="22"/>
  </w:num>
  <w:num w:numId="3" w16cid:durableId="1539203949">
    <w:abstractNumId w:val="36"/>
  </w:num>
  <w:num w:numId="4" w16cid:durableId="741028951">
    <w:abstractNumId w:val="3"/>
  </w:num>
  <w:num w:numId="5" w16cid:durableId="40598776">
    <w:abstractNumId w:val="13"/>
  </w:num>
  <w:num w:numId="6" w16cid:durableId="1308440669">
    <w:abstractNumId w:val="11"/>
  </w:num>
  <w:num w:numId="7" w16cid:durableId="445194040">
    <w:abstractNumId w:val="47"/>
  </w:num>
  <w:num w:numId="8" w16cid:durableId="1390763908">
    <w:abstractNumId w:val="39"/>
  </w:num>
  <w:num w:numId="9" w16cid:durableId="1950158817">
    <w:abstractNumId w:val="9"/>
  </w:num>
  <w:num w:numId="10" w16cid:durableId="1261527786">
    <w:abstractNumId w:val="37"/>
  </w:num>
  <w:num w:numId="11" w16cid:durableId="1020469153">
    <w:abstractNumId w:val="40"/>
  </w:num>
  <w:num w:numId="12" w16cid:durableId="2015065949">
    <w:abstractNumId w:val="6"/>
  </w:num>
  <w:num w:numId="13" w16cid:durableId="1021858255">
    <w:abstractNumId w:val="43"/>
  </w:num>
  <w:num w:numId="14" w16cid:durableId="1091244559">
    <w:abstractNumId w:val="26"/>
  </w:num>
  <w:num w:numId="15" w16cid:durableId="134639166">
    <w:abstractNumId w:val="1"/>
  </w:num>
  <w:num w:numId="16" w16cid:durableId="421225122">
    <w:abstractNumId w:val="10"/>
  </w:num>
  <w:num w:numId="17" w16cid:durableId="233980521">
    <w:abstractNumId w:val="20"/>
  </w:num>
  <w:num w:numId="18" w16cid:durableId="1006128159">
    <w:abstractNumId w:val="0"/>
  </w:num>
  <w:num w:numId="19" w16cid:durableId="345375238">
    <w:abstractNumId w:val="30"/>
  </w:num>
  <w:num w:numId="20" w16cid:durableId="1269695833">
    <w:abstractNumId w:val="25"/>
  </w:num>
  <w:num w:numId="21" w16cid:durableId="467668564">
    <w:abstractNumId w:val="24"/>
  </w:num>
  <w:num w:numId="22" w16cid:durableId="1345861761">
    <w:abstractNumId w:val="35"/>
  </w:num>
  <w:num w:numId="23" w16cid:durableId="609049037">
    <w:abstractNumId w:val="48"/>
  </w:num>
  <w:num w:numId="24" w16cid:durableId="1761442659">
    <w:abstractNumId w:val="32"/>
  </w:num>
  <w:num w:numId="25" w16cid:durableId="628245563">
    <w:abstractNumId w:val="33"/>
  </w:num>
  <w:num w:numId="26" w16cid:durableId="997880604">
    <w:abstractNumId w:val="31"/>
  </w:num>
  <w:num w:numId="27" w16cid:durableId="2005009161">
    <w:abstractNumId w:val="27"/>
  </w:num>
  <w:num w:numId="28" w16cid:durableId="2093771884">
    <w:abstractNumId w:val="12"/>
  </w:num>
  <w:num w:numId="29" w16cid:durableId="1791048524">
    <w:abstractNumId w:val="4"/>
  </w:num>
  <w:num w:numId="30" w16cid:durableId="543521324">
    <w:abstractNumId w:val="14"/>
  </w:num>
  <w:num w:numId="31" w16cid:durableId="1236162740">
    <w:abstractNumId w:val="23"/>
  </w:num>
  <w:num w:numId="32" w16cid:durableId="1835678996">
    <w:abstractNumId w:val="18"/>
  </w:num>
  <w:num w:numId="33" w16cid:durableId="2072195588">
    <w:abstractNumId w:val="42"/>
  </w:num>
  <w:num w:numId="34" w16cid:durableId="1963533245">
    <w:abstractNumId w:val="44"/>
  </w:num>
  <w:num w:numId="35" w16cid:durableId="421144093">
    <w:abstractNumId w:val="21"/>
  </w:num>
  <w:num w:numId="36" w16cid:durableId="1593007376">
    <w:abstractNumId w:val="41"/>
  </w:num>
  <w:num w:numId="37" w16cid:durableId="1217547549">
    <w:abstractNumId w:val="45"/>
  </w:num>
  <w:num w:numId="38" w16cid:durableId="1022630135">
    <w:abstractNumId w:val="8"/>
  </w:num>
  <w:num w:numId="39" w16cid:durableId="477311325">
    <w:abstractNumId w:val="46"/>
  </w:num>
  <w:num w:numId="40" w16cid:durableId="2144540994">
    <w:abstractNumId w:val="5"/>
  </w:num>
  <w:num w:numId="41" w16cid:durableId="580021269">
    <w:abstractNumId w:val="16"/>
  </w:num>
  <w:num w:numId="42" w16cid:durableId="128322702">
    <w:abstractNumId w:val="17"/>
  </w:num>
  <w:num w:numId="43" w16cid:durableId="1382512966">
    <w:abstractNumId w:val="34"/>
  </w:num>
  <w:num w:numId="44" w16cid:durableId="156117692">
    <w:abstractNumId w:val="29"/>
  </w:num>
  <w:num w:numId="45" w16cid:durableId="462239071">
    <w:abstractNumId w:val="15"/>
  </w:num>
  <w:num w:numId="46" w16cid:durableId="63915729">
    <w:abstractNumId w:val="28"/>
  </w:num>
  <w:num w:numId="47" w16cid:durableId="1825003444">
    <w:abstractNumId w:val="2"/>
  </w:num>
  <w:num w:numId="48" w16cid:durableId="239172185">
    <w:abstractNumId w:val="38"/>
  </w:num>
  <w:num w:numId="49" w16cid:durableId="17819466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E4"/>
    <w:rsid w:val="001647E4"/>
    <w:rsid w:val="00182260"/>
    <w:rsid w:val="00541B4F"/>
    <w:rsid w:val="005D3E7B"/>
    <w:rsid w:val="00663148"/>
    <w:rsid w:val="006D1DE2"/>
    <w:rsid w:val="0081328B"/>
    <w:rsid w:val="00C53EE8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E5AD842"/>
  <w15:chartTrackingRefBased/>
  <w15:docId w15:val="{2EEDD018-C5E9-40CE-A65D-456999BD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7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7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7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7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7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5D82EF-9CA2-4350-A744-0C5C336072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11F8FE-AE6E-49E1-9B48-B8DACAA8F7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6701B6-FAB7-4814-A014-4CFE08A28290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840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4</cp:revision>
  <dcterms:created xsi:type="dcterms:W3CDTF">2025-09-25T18:29:00Z</dcterms:created>
  <dcterms:modified xsi:type="dcterms:W3CDTF">2025-09-27T23:12:00Z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  <property fmtid="{D5CDD505-2E9C-101B-9397-08002B2CF9AE}" pid="4" name="docLang">
    <vt:lpwstr>en</vt:lpwstr>
  </property>
</Properties>
</file>