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3024B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MCPX</w:t>
      </w:r>
      <w:r w:rsidRPr="005A39E7">
        <w:rPr>
          <w:b/>
          <w:bCs/>
        </w:rPr>
        <w:noBreakHyphen/>
        <w:t>KendoBridge — Scale</w:t>
      </w:r>
      <w:r w:rsidRPr="005A39E7">
        <w:rPr>
          <w:b/>
          <w:bCs/>
        </w:rPr>
        <w:noBreakHyphen/>
        <w:t>Out &amp; Capacity Runbook (SSE</w:t>
      </w:r>
      <w:r w:rsidRPr="005A39E7">
        <w:rPr>
          <w:b/>
          <w:bCs/>
        </w:rPr>
        <w:noBreakHyphen/>
        <w:t>Aware, Session</w:t>
      </w:r>
      <w:r w:rsidRPr="005A39E7">
        <w:rPr>
          <w:b/>
          <w:bCs/>
        </w:rPr>
        <w:noBreakHyphen/>
        <w:t>Sticky)</w:t>
      </w:r>
    </w:p>
    <w:p w14:paraId="499BB643" w14:textId="77777777" w:rsidR="005A39E7" w:rsidRPr="005A39E7" w:rsidRDefault="005A39E7" w:rsidP="005A39E7">
      <w:r w:rsidRPr="005A39E7">
        <w:rPr>
          <w:b/>
          <w:bCs/>
        </w:rPr>
        <w:t>Document:</w:t>
      </w:r>
      <w:r w:rsidRPr="005A39E7">
        <w:t xml:space="preserve"> runbooks/scale_out.docx</w:t>
      </w:r>
      <w:r w:rsidRPr="005A39E7">
        <w:br/>
      </w:r>
      <w:r w:rsidRPr="005A39E7">
        <w:rPr>
          <w:b/>
          <w:bCs/>
        </w:rPr>
        <w:t>Version:</w:t>
      </w:r>
      <w:r w:rsidRPr="005A39E7">
        <w:t xml:space="preserve"> 2.0.0 (Kendo Migration)</w:t>
      </w:r>
      <w:r w:rsidRPr="005A39E7">
        <w:br/>
      </w:r>
      <w:r w:rsidRPr="005A39E7">
        <w:rPr>
          <w:b/>
          <w:bCs/>
        </w:rPr>
        <w:t>Last Updated:</w:t>
      </w:r>
      <w:r w:rsidRPr="005A39E7">
        <w:t xml:space="preserve"> 2025</w:t>
      </w:r>
      <w:r w:rsidRPr="005A39E7">
        <w:noBreakHyphen/>
        <w:t>09</w:t>
      </w:r>
      <w:r w:rsidRPr="005A39E7">
        <w:noBreakHyphen/>
        <w:t>27</w:t>
      </w:r>
      <w:r w:rsidRPr="005A39E7">
        <w:br/>
      </w:r>
      <w:r w:rsidRPr="005A39E7">
        <w:rPr>
          <w:b/>
          <w:bCs/>
        </w:rPr>
        <w:t>Owner:</w:t>
      </w:r>
      <w:r w:rsidRPr="005A39E7">
        <w:t xml:space="preserve"> SRE Lead (Responsible) — DoSE (Accountable) — DocFactory (Author)</w:t>
      </w:r>
      <w:r w:rsidRPr="005A39E7">
        <w:br/>
      </w:r>
      <w:r w:rsidRPr="005A39E7">
        <w:rPr>
          <w:b/>
          <w:bCs/>
        </w:rPr>
        <w:t>Applies to:</w:t>
      </w:r>
      <w:r w:rsidRPr="005A39E7">
        <w:t xml:space="preserve"> API (.NET</w:t>
      </w:r>
      <w:r w:rsidRPr="005A39E7">
        <w:rPr>
          <w:rFonts w:ascii="Arial" w:hAnsi="Arial" w:cs="Arial"/>
        </w:rPr>
        <w:t> </w:t>
      </w:r>
      <w:r w:rsidRPr="005A39E7">
        <w:t>8, Streamable</w:t>
      </w:r>
      <w:r w:rsidRPr="005A39E7">
        <w:noBreakHyphen/>
        <w:t>HTTP + SSE), Admin Portal (KendoReact Fluent</w:t>
      </w:r>
      <w:r w:rsidRPr="005A39E7">
        <w:rPr>
          <w:rFonts w:ascii="Arial" w:hAnsi="Arial" w:cs="Arial"/>
        </w:rPr>
        <w:t> </w:t>
      </w:r>
      <w:r w:rsidRPr="005A39E7">
        <w:t>v12, read</w:t>
      </w:r>
      <w:r w:rsidRPr="005A39E7">
        <w:noBreakHyphen/>
        <w:t>only)</w:t>
      </w:r>
    </w:p>
    <w:p w14:paraId="75ABF8F6" w14:textId="77777777" w:rsidR="005A39E7" w:rsidRPr="005A39E7" w:rsidRDefault="005A39E7" w:rsidP="005A39E7">
      <w:r w:rsidRPr="005A39E7">
        <w:rPr>
          <w:b/>
          <w:bCs/>
        </w:rPr>
        <w:t>Purpose.</w:t>
      </w:r>
      <w:r w:rsidRPr="005A39E7">
        <w:t xml:space="preserve"> Provide a </w:t>
      </w:r>
      <w:r w:rsidRPr="005A39E7">
        <w:rPr>
          <w:b/>
          <w:bCs/>
        </w:rPr>
        <w:t>repeatable, auditable</w:t>
      </w:r>
      <w:r w:rsidRPr="005A39E7">
        <w:t xml:space="preserve"> approach to scale MCPX</w:t>
      </w:r>
      <w:r w:rsidRPr="005A39E7">
        <w:noBreakHyphen/>
        <w:t xml:space="preserve">KendoBridge safely under load while preserving </w:t>
      </w:r>
      <w:r w:rsidRPr="005A39E7">
        <w:rPr>
          <w:b/>
          <w:bCs/>
        </w:rPr>
        <w:t>SSE</w:t>
      </w:r>
      <w:r w:rsidRPr="005A39E7">
        <w:t xml:space="preserve"> quality and </w:t>
      </w:r>
      <w:r w:rsidRPr="005A39E7">
        <w:rPr>
          <w:b/>
          <w:bCs/>
        </w:rPr>
        <w:t>session stickiness</w:t>
      </w:r>
      <w:r w:rsidRPr="005A39E7">
        <w:t xml:space="preserve"> by Mcp</w:t>
      </w:r>
      <w:r w:rsidRPr="005A39E7">
        <w:noBreakHyphen/>
        <w:t>Session</w:t>
      </w:r>
      <w:r w:rsidRPr="005A39E7">
        <w:noBreakHyphen/>
        <w:t xml:space="preserve">Id. The runbook aligns to Technijian’s </w:t>
      </w:r>
      <w:r w:rsidRPr="005A39E7">
        <w:rPr>
          <w:b/>
          <w:bCs/>
        </w:rPr>
        <w:t>GitHub</w:t>
      </w:r>
      <w:r w:rsidRPr="005A39E7">
        <w:rPr>
          <w:b/>
          <w:bCs/>
        </w:rPr>
        <w:noBreakHyphen/>
        <w:t>first</w:t>
      </w:r>
      <w:r w:rsidRPr="005A39E7">
        <w:t xml:space="preserve"> SDLC, four environments (</w:t>
      </w:r>
      <w:r w:rsidRPr="005A39E7">
        <w:rPr>
          <w:b/>
          <w:bCs/>
        </w:rPr>
        <w:t>Alpha → Beta → RTM → Prod</w:t>
      </w:r>
      <w:r w:rsidRPr="005A39E7">
        <w:t>), and Evidence Pack retention (≥</w:t>
      </w:r>
      <w:r w:rsidRPr="005A39E7">
        <w:rPr>
          <w:rFonts w:ascii="Arial" w:hAnsi="Arial" w:cs="Arial"/>
        </w:rPr>
        <w:t> </w:t>
      </w:r>
      <w:r w:rsidRPr="005A39E7">
        <w:t>1</w:t>
      </w:r>
      <w:r w:rsidRPr="005A39E7">
        <w:rPr>
          <w:rFonts w:ascii="Arial" w:hAnsi="Arial" w:cs="Arial"/>
        </w:rPr>
        <w:t> </w:t>
      </w:r>
      <w:r w:rsidRPr="005A39E7">
        <w:t>year). It enforces the project</w:t>
      </w:r>
      <w:r w:rsidRPr="005A39E7">
        <w:rPr>
          <w:rFonts w:ascii="Aptos" w:hAnsi="Aptos" w:cs="Aptos"/>
        </w:rPr>
        <w:t>’</w:t>
      </w:r>
      <w:r w:rsidRPr="005A39E7">
        <w:t>s non</w:t>
      </w:r>
      <w:r w:rsidRPr="005A39E7">
        <w:noBreakHyphen/>
        <w:t xml:space="preserve">functional budgets: JSON latency p50 </w:t>
      </w:r>
      <w:r w:rsidRPr="005A39E7">
        <w:rPr>
          <w:rFonts w:ascii="Aptos" w:hAnsi="Aptos" w:cs="Aptos"/>
        </w:rPr>
        <w:t>≤</w:t>
      </w:r>
      <w:r w:rsidRPr="005A39E7">
        <w:rPr>
          <w:rFonts w:ascii="Arial" w:hAnsi="Arial" w:cs="Arial"/>
        </w:rPr>
        <w:t> </w:t>
      </w:r>
      <w:r w:rsidRPr="005A39E7">
        <w:t>300</w:t>
      </w:r>
      <w:r w:rsidRPr="005A39E7">
        <w:rPr>
          <w:rFonts w:ascii="Arial" w:hAnsi="Arial" w:cs="Arial"/>
        </w:rPr>
        <w:t> </w:t>
      </w:r>
      <w:r w:rsidRPr="005A39E7">
        <w:t xml:space="preserve">ms / p95 </w:t>
      </w:r>
      <w:r w:rsidRPr="005A39E7">
        <w:rPr>
          <w:rFonts w:ascii="Aptos" w:hAnsi="Aptos" w:cs="Aptos"/>
        </w:rPr>
        <w:t>≤</w:t>
      </w:r>
      <w:r w:rsidRPr="005A39E7">
        <w:rPr>
          <w:rFonts w:ascii="Arial" w:hAnsi="Arial" w:cs="Arial"/>
        </w:rPr>
        <w:t> </w:t>
      </w:r>
      <w:r w:rsidRPr="005A39E7">
        <w:t>800</w:t>
      </w:r>
      <w:r w:rsidRPr="005A39E7">
        <w:rPr>
          <w:rFonts w:ascii="Arial" w:hAnsi="Arial" w:cs="Arial"/>
        </w:rPr>
        <w:t> </w:t>
      </w:r>
      <w:r w:rsidRPr="005A39E7">
        <w:t xml:space="preserve">ms; </w:t>
      </w:r>
      <w:r w:rsidRPr="005A39E7">
        <w:rPr>
          <w:b/>
          <w:bCs/>
        </w:rPr>
        <w:t>SSE TTFB p95 ≤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200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ms</w:t>
      </w:r>
      <w:r w:rsidRPr="005A39E7">
        <w:t>; restart</w:t>
      </w:r>
      <w:r w:rsidRPr="005A39E7">
        <w:noBreakHyphen/>
        <w:t>to</w:t>
      </w:r>
      <w:r w:rsidRPr="005A39E7">
        <w:noBreakHyphen/>
        <w:t>ready ≤</w:t>
      </w:r>
      <w:r w:rsidRPr="005A39E7">
        <w:rPr>
          <w:rFonts w:ascii="Arial" w:hAnsi="Arial" w:cs="Arial"/>
        </w:rPr>
        <w:t> </w:t>
      </w:r>
      <w:r w:rsidRPr="005A39E7">
        <w:t>30</w:t>
      </w:r>
      <w:r w:rsidRPr="005A39E7">
        <w:rPr>
          <w:rFonts w:ascii="Arial" w:hAnsi="Arial" w:cs="Arial"/>
        </w:rPr>
        <w:t> </w:t>
      </w:r>
      <w:r w:rsidRPr="005A39E7">
        <w:t xml:space="preserve">s; </w:t>
      </w:r>
      <w:r w:rsidRPr="005A39E7">
        <w:rPr>
          <w:rFonts w:ascii="Aptos" w:hAnsi="Aptos" w:cs="Aptos"/>
        </w:rPr>
        <w:t>≥</w:t>
      </w:r>
      <w:r w:rsidRPr="005A39E7">
        <w:rPr>
          <w:rFonts w:ascii="Arial" w:hAnsi="Arial" w:cs="Arial"/>
        </w:rPr>
        <w:t> </w:t>
      </w:r>
      <w:r w:rsidRPr="005A39E7">
        <w:t xml:space="preserve">200 concurrent sessions/replica. </w:t>
      </w:r>
    </w:p>
    <w:p w14:paraId="617AE04A" w14:textId="77777777" w:rsidR="005A39E7" w:rsidRPr="005A39E7" w:rsidRDefault="005A39E7" w:rsidP="005A39E7">
      <w:r w:rsidRPr="005A39E7">
        <w:rPr>
          <w:b/>
          <w:bCs/>
        </w:rPr>
        <w:t>DB &amp; Secrets Compliance (always in effect).</w:t>
      </w:r>
      <w:r w:rsidRPr="005A39E7">
        <w:br/>
      </w:r>
      <w:r w:rsidRPr="005A39E7">
        <w:rPr>
          <w:b/>
          <w:bCs/>
        </w:rPr>
        <w:t>Add</w:t>
      </w:r>
      <w:r w:rsidRPr="005A39E7">
        <w:rPr>
          <w:b/>
          <w:bCs/>
        </w:rPr>
        <w:noBreakHyphen/>
        <w:t>only</w:t>
      </w:r>
      <w:r w:rsidRPr="005A39E7">
        <w:t xml:space="preserve"> schema; </w:t>
      </w:r>
      <w:r w:rsidRPr="005A39E7">
        <w:rPr>
          <w:b/>
          <w:bCs/>
        </w:rPr>
        <w:t>Stored</w:t>
      </w:r>
      <w:r w:rsidRPr="005A39E7">
        <w:rPr>
          <w:b/>
          <w:bCs/>
        </w:rPr>
        <w:noBreakHyphen/>
        <w:t>procedure</w:t>
      </w:r>
      <w:r w:rsidRPr="005A39E7">
        <w:rPr>
          <w:b/>
          <w:bCs/>
        </w:rPr>
        <w:noBreakHyphen/>
        <w:t>only</w:t>
      </w:r>
      <w:r w:rsidRPr="005A39E7">
        <w:t xml:space="preserve"> DAL; </w:t>
      </w:r>
      <w:r w:rsidRPr="005A39E7">
        <w:rPr>
          <w:b/>
          <w:bCs/>
        </w:rPr>
        <w:t>No</w:t>
      </w:r>
      <w:r w:rsidRPr="005A39E7">
        <w:rPr>
          <w:b/>
          <w:bCs/>
        </w:rPr>
        <w:noBreakHyphen/>
        <w:t>Hard</w:t>
      </w:r>
      <w:r w:rsidRPr="005A39E7">
        <w:rPr>
          <w:b/>
          <w:bCs/>
        </w:rPr>
        <w:noBreakHyphen/>
        <w:t>Coding</w:t>
      </w:r>
      <w:r w:rsidRPr="005A39E7">
        <w:t xml:space="preserve"> of dynamic values (child cmd/args/cwd, request timeout, heartbeat cadence, Origin allow</w:t>
      </w:r>
      <w:r w:rsidRPr="005A39E7">
        <w:noBreakHyphen/>
        <w:t xml:space="preserve">list, feature flags). All dynamic values are </w:t>
      </w:r>
      <w:r w:rsidRPr="005A39E7">
        <w:rPr>
          <w:b/>
          <w:bCs/>
        </w:rPr>
        <w:t>DB</w:t>
      </w:r>
      <w:r w:rsidRPr="005A39E7">
        <w:rPr>
          <w:b/>
          <w:bCs/>
        </w:rPr>
        <w:noBreakHyphen/>
        <w:t>sourced</w:t>
      </w:r>
      <w:r w:rsidRPr="005A39E7">
        <w:t xml:space="preserve"> (non</w:t>
      </w:r>
      <w:r w:rsidRPr="005A39E7">
        <w:noBreakHyphen/>
        <w:t xml:space="preserve">secret) via sp_Config_*, sp_Feature_IsEnabled, sp_Lookup_Get. </w:t>
      </w:r>
      <w:r w:rsidRPr="005A39E7">
        <w:rPr>
          <w:b/>
          <w:bCs/>
        </w:rPr>
        <w:t>Secrets</w:t>
      </w:r>
      <w:r w:rsidRPr="005A39E7">
        <w:t xml:space="preserve"> (SQL connection strings, </w:t>
      </w:r>
      <w:r w:rsidRPr="005A39E7">
        <w:rPr>
          <w:b/>
          <w:bCs/>
        </w:rPr>
        <w:t>Telerik license</w:t>
      </w:r>
      <w:r w:rsidRPr="005A39E7">
        <w:t xml:space="preserve">) are never stored in code/DB/logs and live only in </w:t>
      </w:r>
      <w:r w:rsidRPr="005A39E7">
        <w:rPr>
          <w:b/>
          <w:bCs/>
        </w:rPr>
        <w:t>GitHub Environments</w:t>
      </w:r>
      <w:r w:rsidRPr="005A39E7">
        <w:t xml:space="preserve">. </w:t>
      </w:r>
    </w:p>
    <w:p w14:paraId="41FB5884" w14:textId="77777777" w:rsidR="005A39E7" w:rsidRPr="005A39E7" w:rsidRDefault="005A39E7" w:rsidP="005A39E7">
      <w:r w:rsidRPr="005A39E7">
        <w:pict w14:anchorId="402C528E">
          <v:rect id="_x0000_i1145" style="width:0;height:1.5pt" o:hralign="center" o:hrstd="t" o:hr="t" fillcolor="#a0a0a0" stroked="f"/>
        </w:pict>
      </w:r>
    </w:p>
    <w:p w14:paraId="627F8D6D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1) Scope &amp; Preconditions</w:t>
      </w:r>
    </w:p>
    <w:p w14:paraId="526187C2" w14:textId="77777777" w:rsidR="005A39E7" w:rsidRPr="005A39E7" w:rsidRDefault="005A39E7" w:rsidP="005A39E7">
      <w:pPr>
        <w:numPr>
          <w:ilvl w:val="0"/>
          <w:numId w:val="19"/>
        </w:numPr>
      </w:pPr>
      <w:r w:rsidRPr="005A39E7">
        <w:rPr>
          <w:b/>
          <w:bCs/>
        </w:rPr>
        <w:t>Scope:</w:t>
      </w:r>
      <w:r w:rsidRPr="005A39E7">
        <w:t xml:space="preserve"> Horizontal scale</w:t>
      </w:r>
      <w:r w:rsidRPr="005A39E7">
        <w:noBreakHyphen/>
        <w:t xml:space="preserve">out/in of the </w:t>
      </w:r>
      <w:r w:rsidRPr="005A39E7">
        <w:rPr>
          <w:b/>
          <w:bCs/>
        </w:rPr>
        <w:t>API</w:t>
      </w:r>
      <w:r w:rsidRPr="005A39E7">
        <w:t xml:space="preserve"> deployment and associated ingress/load</w:t>
      </w:r>
      <w:r w:rsidRPr="005A39E7">
        <w:noBreakHyphen/>
        <w:t xml:space="preserve">balancing, with </w:t>
      </w:r>
      <w:r w:rsidRPr="005A39E7">
        <w:rPr>
          <w:b/>
          <w:bCs/>
        </w:rPr>
        <w:t>SSE pass</w:t>
      </w:r>
      <w:r w:rsidRPr="005A39E7">
        <w:rPr>
          <w:b/>
          <w:bCs/>
        </w:rPr>
        <w:noBreakHyphen/>
        <w:t>through</w:t>
      </w:r>
      <w:r w:rsidRPr="005A39E7">
        <w:t xml:space="preserve"> and </w:t>
      </w:r>
      <w:r w:rsidRPr="005A39E7">
        <w:rPr>
          <w:b/>
          <w:bCs/>
        </w:rPr>
        <w:t>sticky routing</w:t>
      </w:r>
      <w:r w:rsidRPr="005A39E7">
        <w:t xml:space="preserve"> by Mcp</w:t>
      </w:r>
      <w:r w:rsidRPr="005A39E7">
        <w:noBreakHyphen/>
        <w:t>Session</w:t>
      </w:r>
      <w:r w:rsidRPr="005A39E7">
        <w:noBreakHyphen/>
        <w:t>Id.</w:t>
      </w:r>
    </w:p>
    <w:p w14:paraId="02A1EC4E" w14:textId="77777777" w:rsidR="005A39E7" w:rsidRPr="005A39E7" w:rsidRDefault="005A39E7" w:rsidP="005A39E7">
      <w:pPr>
        <w:numPr>
          <w:ilvl w:val="0"/>
          <w:numId w:val="19"/>
        </w:numPr>
      </w:pPr>
      <w:r w:rsidRPr="005A39E7">
        <w:rPr>
          <w:b/>
          <w:bCs/>
        </w:rPr>
        <w:t>Preconditions:</w:t>
      </w:r>
    </w:p>
    <w:p w14:paraId="18F3231C" w14:textId="77777777" w:rsidR="005A39E7" w:rsidRPr="005A39E7" w:rsidRDefault="005A39E7" w:rsidP="005A39E7">
      <w:pPr>
        <w:numPr>
          <w:ilvl w:val="1"/>
          <w:numId w:val="19"/>
        </w:numPr>
      </w:pPr>
      <w:r w:rsidRPr="005A39E7">
        <w:t xml:space="preserve">Ingress </w:t>
      </w:r>
      <w:r w:rsidRPr="005A39E7">
        <w:rPr>
          <w:b/>
          <w:bCs/>
        </w:rPr>
        <w:t>does not buffer</w:t>
      </w:r>
      <w:r w:rsidRPr="005A39E7">
        <w:t xml:space="preserve"> text/event-stream;</w:t>
      </w:r>
    </w:p>
    <w:p w14:paraId="4296BA8C" w14:textId="77777777" w:rsidR="005A39E7" w:rsidRPr="005A39E7" w:rsidRDefault="005A39E7" w:rsidP="005A39E7">
      <w:pPr>
        <w:numPr>
          <w:ilvl w:val="1"/>
          <w:numId w:val="19"/>
        </w:numPr>
      </w:pPr>
      <w:r w:rsidRPr="005A39E7">
        <w:t>Sticky routing by header (or cookie) is enabled;</w:t>
      </w:r>
    </w:p>
    <w:p w14:paraId="2B7F6161" w14:textId="77777777" w:rsidR="005A39E7" w:rsidRPr="005A39E7" w:rsidRDefault="005A39E7" w:rsidP="005A39E7">
      <w:pPr>
        <w:numPr>
          <w:ilvl w:val="1"/>
          <w:numId w:val="19"/>
        </w:numPr>
      </w:pPr>
      <w:r w:rsidRPr="005A39E7">
        <w:t>Readiness/health probes configured;</w:t>
      </w:r>
    </w:p>
    <w:p w14:paraId="50C79BE1" w14:textId="77777777" w:rsidR="005A39E7" w:rsidRPr="005A39E7" w:rsidRDefault="005A39E7" w:rsidP="005A39E7">
      <w:pPr>
        <w:numPr>
          <w:ilvl w:val="1"/>
          <w:numId w:val="19"/>
        </w:numPr>
      </w:pPr>
      <w:r w:rsidRPr="005A39E7">
        <w:rPr>
          <w:b/>
          <w:bCs/>
        </w:rPr>
        <w:t>PDB</w:t>
      </w:r>
      <w:r w:rsidRPr="005A39E7">
        <w:t xml:space="preserve"> protects against mass eviction;</w:t>
      </w:r>
    </w:p>
    <w:p w14:paraId="14B3F82F" w14:textId="77777777" w:rsidR="005A39E7" w:rsidRPr="005A39E7" w:rsidRDefault="005A39E7" w:rsidP="005A39E7">
      <w:pPr>
        <w:numPr>
          <w:ilvl w:val="1"/>
          <w:numId w:val="19"/>
        </w:numPr>
      </w:pPr>
      <w:r w:rsidRPr="005A39E7">
        <w:rPr>
          <w:b/>
          <w:bCs/>
        </w:rPr>
        <w:t>HPA</w:t>
      </w:r>
      <w:r w:rsidRPr="005A39E7">
        <w:t xml:space="preserve"> targets CPU (primary) and can include session metrics. </w:t>
      </w:r>
    </w:p>
    <w:p w14:paraId="5744D6B3" w14:textId="77777777" w:rsidR="005A39E7" w:rsidRPr="005A39E7" w:rsidRDefault="005A39E7" w:rsidP="005A39E7">
      <w:r w:rsidRPr="005A39E7">
        <w:pict w14:anchorId="7F67F47D">
          <v:rect id="_x0000_i1146" style="width:0;height:1.5pt" o:hralign="center" o:hrstd="t" o:hr="t" fillcolor="#a0a0a0" stroked="f"/>
        </w:pict>
      </w:r>
    </w:p>
    <w:p w14:paraId="06ED70A4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lastRenderedPageBreak/>
        <w:t>2) Scale Triggers &amp; Targets</w:t>
      </w:r>
    </w:p>
    <w:p w14:paraId="5E06EE5C" w14:textId="77777777" w:rsidR="005A39E7" w:rsidRPr="005A39E7" w:rsidRDefault="005A39E7" w:rsidP="005A39E7">
      <w:r w:rsidRPr="005A39E7">
        <w:rPr>
          <w:b/>
          <w:bCs/>
        </w:rPr>
        <w:t>When to scale out (one or more sustained for ≥ 5–10 min):</w:t>
      </w:r>
    </w:p>
    <w:p w14:paraId="4AF334C2" w14:textId="77777777" w:rsidR="005A39E7" w:rsidRPr="005A39E7" w:rsidRDefault="005A39E7" w:rsidP="005A39E7">
      <w:pPr>
        <w:numPr>
          <w:ilvl w:val="0"/>
          <w:numId w:val="20"/>
        </w:numPr>
      </w:pPr>
      <w:r w:rsidRPr="005A39E7">
        <w:t xml:space="preserve">CPU ≥ </w:t>
      </w:r>
      <w:r w:rsidRPr="005A39E7">
        <w:rPr>
          <w:b/>
          <w:bCs/>
        </w:rPr>
        <w:t>70%</w:t>
      </w:r>
      <w:r w:rsidRPr="005A39E7">
        <w:t xml:space="preserve"> across replicas, or </w:t>
      </w:r>
      <w:r w:rsidRPr="005A39E7">
        <w:rPr>
          <w:b/>
          <w:bCs/>
        </w:rPr>
        <w:t>session_count</w:t>
      </w:r>
      <w:r w:rsidRPr="005A39E7">
        <w:t xml:space="preserve">/replica near </w:t>
      </w:r>
      <w:r w:rsidRPr="005A39E7">
        <w:rPr>
          <w:b/>
          <w:bCs/>
        </w:rPr>
        <w:t>200</w:t>
      </w:r>
      <w:r w:rsidRPr="005A39E7">
        <w:t xml:space="preserve"> (design limit).</w:t>
      </w:r>
    </w:p>
    <w:p w14:paraId="6F3BE18C" w14:textId="77777777" w:rsidR="005A39E7" w:rsidRPr="005A39E7" w:rsidRDefault="005A39E7" w:rsidP="005A39E7">
      <w:pPr>
        <w:numPr>
          <w:ilvl w:val="0"/>
          <w:numId w:val="20"/>
        </w:numPr>
      </w:pPr>
      <w:r w:rsidRPr="005A39E7">
        <w:rPr>
          <w:b/>
          <w:bCs/>
        </w:rPr>
        <w:t>SSE TTFB p95 &gt; 180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ms</w:t>
      </w:r>
      <w:r w:rsidRPr="005A39E7">
        <w:t xml:space="preserve"> trending upward toward 200</w:t>
      </w:r>
      <w:r w:rsidRPr="005A39E7">
        <w:rPr>
          <w:rFonts w:ascii="Arial" w:hAnsi="Arial" w:cs="Arial"/>
        </w:rPr>
        <w:t> </w:t>
      </w:r>
      <w:r w:rsidRPr="005A39E7">
        <w:t>ms.</w:t>
      </w:r>
    </w:p>
    <w:p w14:paraId="6748A75A" w14:textId="77777777" w:rsidR="005A39E7" w:rsidRPr="005A39E7" w:rsidRDefault="005A39E7" w:rsidP="005A39E7">
      <w:pPr>
        <w:numPr>
          <w:ilvl w:val="0"/>
          <w:numId w:val="20"/>
        </w:numPr>
      </w:pPr>
      <w:r w:rsidRPr="005A39E7">
        <w:t xml:space="preserve">Heartbeat gap p95 creeping above </w:t>
      </w:r>
      <w:r w:rsidRPr="005A39E7">
        <w:rPr>
          <w:b/>
          <w:bCs/>
        </w:rPr>
        <w:t>1.5×</w:t>
      </w:r>
      <w:r w:rsidRPr="005A39E7">
        <w:t xml:space="preserve"> Network:SseKeepAliveSeconds.</w:t>
      </w:r>
    </w:p>
    <w:p w14:paraId="69490C52" w14:textId="77777777" w:rsidR="005A39E7" w:rsidRPr="005A39E7" w:rsidRDefault="005A39E7" w:rsidP="005A39E7">
      <w:pPr>
        <w:numPr>
          <w:ilvl w:val="0"/>
          <w:numId w:val="20"/>
        </w:numPr>
      </w:pPr>
      <w:r w:rsidRPr="005A39E7">
        <w:t xml:space="preserve">Growing </w:t>
      </w:r>
      <w:r w:rsidRPr="005A39E7">
        <w:rPr>
          <w:b/>
          <w:bCs/>
        </w:rPr>
        <w:t>child_restart_count</w:t>
      </w:r>
      <w:r w:rsidRPr="005A39E7">
        <w:t xml:space="preserve"> coupled with higher concurrency per pod.</w:t>
      </w:r>
    </w:p>
    <w:p w14:paraId="326AA3D2" w14:textId="77777777" w:rsidR="005A39E7" w:rsidRPr="005A39E7" w:rsidRDefault="005A39E7" w:rsidP="005A39E7">
      <w:r w:rsidRPr="005A39E7">
        <w:rPr>
          <w:b/>
          <w:bCs/>
        </w:rPr>
        <w:t>Scale targets (guidance):</w:t>
      </w:r>
    </w:p>
    <w:p w14:paraId="401B76B2" w14:textId="77777777" w:rsidR="005A39E7" w:rsidRPr="005A39E7" w:rsidRDefault="005A39E7" w:rsidP="005A39E7">
      <w:pPr>
        <w:numPr>
          <w:ilvl w:val="0"/>
          <w:numId w:val="21"/>
        </w:numPr>
      </w:pPr>
      <w:r w:rsidRPr="005A39E7">
        <w:t xml:space="preserve">Add replicas incrementally (e.g., +1 or +2), observe </w:t>
      </w:r>
      <w:r w:rsidRPr="005A39E7">
        <w:rPr>
          <w:b/>
          <w:bCs/>
        </w:rPr>
        <w:t>TTFB</w:t>
      </w:r>
      <w:r w:rsidRPr="005A39E7">
        <w:t>/</w:t>
      </w:r>
      <w:r w:rsidRPr="005A39E7">
        <w:rPr>
          <w:b/>
          <w:bCs/>
        </w:rPr>
        <w:t>heartbeat</w:t>
      </w:r>
      <w:r w:rsidRPr="005A39E7">
        <w:t xml:space="preserve"> recovery, then reassess.</w:t>
      </w:r>
    </w:p>
    <w:p w14:paraId="78A56879" w14:textId="77777777" w:rsidR="005A39E7" w:rsidRPr="005A39E7" w:rsidRDefault="005A39E7" w:rsidP="005A39E7">
      <w:pPr>
        <w:numPr>
          <w:ilvl w:val="0"/>
          <w:numId w:val="21"/>
        </w:numPr>
      </w:pPr>
      <w:r w:rsidRPr="005A39E7">
        <w:t xml:space="preserve">Maintain </w:t>
      </w:r>
      <w:r w:rsidRPr="005A39E7">
        <w:rPr>
          <w:b/>
          <w:bCs/>
        </w:rPr>
        <w:t>min 2 replicas</w:t>
      </w:r>
      <w:r w:rsidRPr="005A39E7">
        <w:t xml:space="preserve"> in Beta/Prod for resilience; use PDB to keep ≥1 available during maintenance. </w:t>
      </w:r>
    </w:p>
    <w:p w14:paraId="7CA5D3AD" w14:textId="77777777" w:rsidR="005A39E7" w:rsidRPr="005A39E7" w:rsidRDefault="005A39E7" w:rsidP="005A39E7">
      <w:r w:rsidRPr="005A39E7">
        <w:pict w14:anchorId="521B569F">
          <v:rect id="_x0000_i1147" style="width:0;height:1.5pt" o:hralign="center" o:hrstd="t" o:hr="t" fillcolor="#a0a0a0" stroked="f"/>
        </w:pict>
      </w:r>
    </w:p>
    <w:p w14:paraId="00B69F71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3) Ingress &amp; Sticky Sessions (required settings)</w:t>
      </w:r>
    </w:p>
    <w:p w14:paraId="790F74CF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3.1 NGINX Ingress — SSE pass</w:t>
      </w:r>
      <w:r w:rsidRPr="005A39E7">
        <w:rPr>
          <w:b/>
          <w:bCs/>
        </w:rPr>
        <w:noBreakHyphen/>
        <w:t>through + header</w:t>
      </w:r>
      <w:r w:rsidRPr="005A39E7">
        <w:rPr>
          <w:b/>
          <w:bCs/>
        </w:rPr>
        <w:noBreakHyphen/>
        <w:t>hash stickiness</w:t>
      </w:r>
    </w:p>
    <w:p w14:paraId="61012355" w14:textId="77777777" w:rsidR="005A39E7" w:rsidRPr="005A39E7" w:rsidRDefault="005A39E7" w:rsidP="005A39E7">
      <w:r w:rsidRPr="005A39E7">
        <w:t>metadata:</w:t>
      </w:r>
    </w:p>
    <w:p w14:paraId="03B55C1C" w14:textId="77777777" w:rsidR="005A39E7" w:rsidRPr="005A39E7" w:rsidRDefault="005A39E7" w:rsidP="005A39E7">
      <w:r w:rsidRPr="005A39E7">
        <w:t xml:space="preserve">  annotations:</w:t>
      </w:r>
    </w:p>
    <w:p w14:paraId="5F9B44AF" w14:textId="77777777" w:rsidR="005A39E7" w:rsidRPr="005A39E7" w:rsidRDefault="005A39E7" w:rsidP="005A39E7">
      <w:r w:rsidRPr="005A39E7">
        <w:t xml:space="preserve">    nginx.ingress.kubernetes.io/proxy-read-timeout: "3600"</w:t>
      </w:r>
    </w:p>
    <w:p w14:paraId="62A6D559" w14:textId="77777777" w:rsidR="005A39E7" w:rsidRPr="005A39E7" w:rsidRDefault="005A39E7" w:rsidP="005A39E7">
      <w:r w:rsidRPr="005A39E7">
        <w:t xml:space="preserve">    nginx.ingress.kubernetes.io/proxy-send-timeout: "3600"</w:t>
      </w:r>
    </w:p>
    <w:p w14:paraId="3553A720" w14:textId="77777777" w:rsidR="005A39E7" w:rsidRPr="005A39E7" w:rsidRDefault="005A39E7" w:rsidP="005A39E7">
      <w:r w:rsidRPr="005A39E7">
        <w:t xml:space="preserve">    nginx.ingress.kubernetes.io/proxy-buffering: "off"     # critical for SSE</w:t>
      </w:r>
    </w:p>
    <w:p w14:paraId="653F50C3" w14:textId="77777777" w:rsidR="005A39E7" w:rsidRPr="005A39E7" w:rsidRDefault="005A39E7" w:rsidP="005A39E7">
      <w:r w:rsidRPr="005A39E7">
        <w:t xml:space="preserve">    nginx.ingress.kubernetes.io/upstream-hash-by: "$http_mcp_session_id"  # sticky by header</w:t>
      </w:r>
    </w:p>
    <w:p w14:paraId="490A3663" w14:textId="77777777" w:rsidR="005A39E7" w:rsidRPr="005A39E7" w:rsidRDefault="005A39E7" w:rsidP="005A39E7">
      <w:r w:rsidRPr="005A39E7">
        <w:t xml:space="preserve">    nginx.ingress.kubernetes.io/configuration-snippet: |</w:t>
      </w:r>
    </w:p>
    <w:p w14:paraId="27D53CDF" w14:textId="77777777" w:rsidR="005A39E7" w:rsidRPr="005A39E7" w:rsidRDefault="005A39E7" w:rsidP="005A39E7">
      <w:r w:rsidRPr="005A39E7">
        <w:t xml:space="preserve">      proxy_set_header Connection "";</w:t>
      </w:r>
    </w:p>
    <w:p w14:paraId="3A8D06BC" w14:textId="77777777" w:rsidR="005A39E7" w:rsidRPr="005A39E7" w:rsidRDefault="005A39E7" w:rsidP="005A39E7">
      <w:r w:rsidRPr="005A39E7">
        <w:t xml:space="preserve">      chunked_transfer_encoding off;</w:t>
      </w:r>
    </w:p>
    <w:p w14:paraId="4F483E53" w14:textId="77777777" w:rsidR="005A39E7" w:rsidRPr="005A39E7" w:rsidRDefault="005A39E7" w:rsidP="005A39E7">
      <w:r w:rsidRPr="005A39E7">
        <w:rPr>
          <w:b/>
          <w:bCs/>
        </w:rPr>
        <w:t>Note:</w:t>
      </w:r>
      <w:r w:rsidRPr="005A39E7">
        <w:t xml:space="preserve"> Clients must send Mcp-Session-Id on streamed calls and subscriptions; the API echoes/assigns the header per FR</w:t>
      </w:r>
      <w:r w:rsidRPr="005A39E7">
        <w:noBreakHyphen/>
        <w:t xml:space="preserve">003. Sticky routing keeps the same session on the same pod during its lifetime. </w:t>
      </w:r>
    </w:p>
    <w:p w14:paraId="218BE2CD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lastRenderedPageBreak/>
        <w:t>3.2 Envoy (example) — disable stream idle timeout for SSE</w:t>
      </w:r>
    </w:p>
    <w:p w14:paraId="0E88947D" w14:textId="77777777" w:rsidR="005A39E7" w:rsidRPr="005A39E7" w:rsidRDefault="005A39E7" w:rsidP="005A39E7">
      <w:r w:rsidRPr="005A39E7">
        <w:t>http_connection_manager:</w:t>
      </w:r>
    </w:p>
    <w:p w14:paraId="28B533DD" w14:textId="77777777" w:rsidR="005A39E7" w:rsidRPr="005A39E7" w:rsidRDefault="005A39E7" w:rsidP="005A39E7">
      <w:r w:rsidRPr="005A39E7">
        <w:t xml:space="preserve">  stream_idle_timeout: 0s</w:t>
      </w:r>
    </w:p>
    <w:p w14:paraId="4A935E75" w14:textId="77777777" w:rsidR="005A39E7" w:rsidRPr="005A39E7" w:rsidRDefault="005A39E7" w:rsidP="005A39E7">
      <w:r w:rsidRPr="005A39E7">
        <w:pict w14:anchorId="7DD6EB4C">
          <v:rect id="_x0000_i1148" style="width:0;height:1.5pt" o:hralign="center" o:hrstd="t" o:hr="t" fillcolor="#a0a0a0" stroked="f"/>
        </w:pict>
      </w:r>
    </w:p>
    <w:p w14:paraId="129B78B0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4) Pod</w:t>
      </w:r>
      <w:r w:rsidRPr="005A39E7">
        <w:rPr>
          <w:b/>
          <w:bCs/>
        </w:rPr>
        <w:noBreakHyphen/>
        <w:t>Level Draining &amp; Probes (SSE</w:t>
      </w:r>
      <w:r w:rsidRPr="005A39E7">
        <w:rPr>
          <w:b/>
          <w:bCs/>
        </w:rPr>
        <w:noBreakHyphen/>
        <w:t>aware)</w:t>
      </w:r>
    </w:p>
    <w:p w14:paraId="7171A4AB" w14:textId="77777777" w:rsidR="005A39E7" w:rsidRPr="005A39E7" w:rsidRDefault="005A39E7" w:rsidP="005A39E7">
      <w:pPr>
        <w:numPr>
          <w:ilvl w:val="0"/>
          <w:numId w:val="22"/>
        </w:numPr>
      </w:pPr>
      <w:r w:rsidRPr="005A39E7">
        <w:rPr>
          <w:b/>
          <w:bCs/>
        </w:rPr>
        <w:t>Readiness probe</w:t>
      </w:r>
      <w:r w:rsidRPr="005A39E7">
        <w:t xml:space="preserve"> flips </w:t>
      </w:r>
      <w:r w:rsidRPr="005A39E7">
        <w:rPr>
          <w:b/>
          <w:bCs/>
        </w:rPr>
        <w:t>false before termination</w:t>
      </w:r>
      <w:r w:rsidRPr="005A39E7">
        <w:t xml:space="preserve"> to quiesce new connections.</w:t>
      </w:r>
    </w:p>
    <w:p w14:paraId="2FC71ED2" w14:textId="77777777" w:rsidR="005A39E7" w:rsidRPr="005A39E7" w:rsidRDefault="005A39E7" w:rsidP="005A39E7">
      <w:pPr>
        <w:numPr>
          <w:ilvl w:val="0"/>
          <w:numId w:val="22"/>
        </w:numPr>
      </w:pPr>
      <w:r w:rsidRPr="005A39E7">
        <w:rPr>
          <w:b/>
          <w:bCs/>
        </w:rPr>
        <w:t>Liveness probe</w:t>
      </w:r>
      <w:r w:rsidRPr="005A39E7">
        <w:t xml:space="preserve"> remains </w:t>
      </w:r>
      <w:r w:rsidRPr="005A39E7">
        <w:rPr>
          <w:b/>
          <w:bCs/>
        </w:rPr>
        <w:t>true</w:t>
      </w:r>
      <w:r w:rsidRPr="005A39E7">
        <w:t xml:space="preserve"> during drain to avoid hard kills.</w:t>
      </w:r>
    </w:p>
    <w:p w14:paraId="04F62AF2" w14:textId="77777777" w:rsidR="005A39E7" w:rsidRPr="005A39E7" w:rsidRDefault="005A39E7" w:rsidP="005A39E7">
      <w:pPr>
        <w:numPr>
          <w:ilvl w:val="0"/>
          <w:numId w:val="22"/>
        </w:numPr>
      </w:pPr>
      <w:r w:rsidRPr="005A39E7">
        <w:rPr>
          <w:b/>
          <w:bCs/>
        </w:rPr>
        <w:t>PreStop hook</w:t>
      </w:r>
      <w:r w:rsidRPr="005A39E7">
        <w:t>: allow final heartbeats/frames to flush.</w:t>
      </w:r>
    </w:p>
    <w:p w14:paraId="72DA326B" w14:textId="77777777" w:rsidR="005A39E7" w:rsidRPr="005A39E7" w:rsidRDefault="005A39E7" w:rsidP="005A39E7">
      <w:pPr>
        <w:numPr>
          <w:ilvl w:val="0"/>
          <w:numId w:val="22"/>
        </w:numPr>
      </w:pPr>
      <w:r w:rsidRPr="005A39E7">
        <w:rPr>
          <w:b/>
          <w:bCs/>
        </w:rPr>
        <w:t>terminationGracePeriodSeconds</w:t>
      </w:r>
      <w:r w:rsidRPr="005A39E7">
        <w:t>: set to cover at least one Network:SseKeepAliveSeconds cycle × 2.</w:t>
      </w:r>
    </w:p>
    <w:p w14:paraId="37CD2F07" w14:textId="77777777" w:rsidR="005A39E7" w:rsidRPr="005A39E7" w:rsidRDefault="005A39E7" w:rsidP="005A39E7">
      <w:r w:rsidRPr="005A39E7">
        <w:rPr>
          <w:b/>
          <w:bCs/>
        </w:rPr>
        <w:t>Deployment fragment (illustrative):</w:t>
      </w:r>
    </w:p>
    <w:p w14:paraId="5591F8A2" w14:textId="77777777" w:rsidR="005A39E7" w:rsidRPr="005A39E7" w:rsidRDefault="005A39E7" w:rsidP="005A39E7">
      <w:r w:rsidRPr="005A39E7">
        <w:t>spec:</w:t>
      </w:r>
    </w:p>
    <w:p w14:paraId="5BFC3791" w14:textId="77777777" w:rsidR="005A39E7" w:rsidRPr="005A39E7" w:rsidRDefault="005A39E7" w:rsidP="005A39E7">
      <w:r w:rsidRPr="005A39E7">
        <w:t xml:space="preserve">  terminationGracePeriodSeconds: 60</w:t>
      </w:r>
    </w:p>
    <w:p w14:paraId="75EC91E9" w14:textId="77777777" w:rsidR="005A39E7" w:rsidRPr="005A39E7" w:rsidRDefault="005A39E7" w:rsidP="005A39E7">
      <w:r w:rsidRPr="005A39E7">
        <w:t xml:space="preserve">  containers:</w:t>
      </w:r>
    </w:p>
    <w:p w14:paraId="0FA6887D" w14:textId="77777777" w:rsidR="005A39E7" w:rsidRPr="005A39E7" w:rsidRDefault="005A39E7" w:rsidP="005A39E7">
      <w:r w:rsidRPr="005A39E7">
        <w:t xml:space="preserve">  - name: api</w:t>
      </w:r>
    </w:p>
    <w:p w14:paraId="02CEEC2B" w14:textId="77777777" w:rsidR="005A39E7" w:rsidRPr="005A39E7" w:rsidRDefault="005A39E7" w:rsidP="005A39E7">
      <w:r w:rsidRPr="005A39E7">
        <w:t xml:space="preserve">    lifecycle:</w:t>
      </w:r>
    </w:p>
    <w:p w14:paraId="5746EF68" w14:textId="77777777" w:rsidR="005A39E7" w:rsidRPr="005A39E7" w:rsidRDefault="005A39E7" w:rsidP="005A39E7">
      <w:r w:rsidRPr="005A39E7">
        <w:t xml:space="preserve">      preStop:</w:t>
      </w:r>
    </w:p>
    <w:p w14:paraId="575B550E" w14:textId="77777777" w:rsidR="005A39E7" w:rsidRPr="005A39E7" w:rsidRDefault="005A39E7" w:rsidP="005A39E7">
      <w:r w:rsidRPr="005A39E7">
        <w:t xml:space="preserve">        exec:</w:t>
      </w:r>
    </w:p>
    <w:p w14:paraId="65DAD69F" w14:textId="77777777" w:rsidR="005A39E7" w:rsidRPr="005A39E7" w:rsidRDefault="005A39E7" w:rsidP="005A39E7">
      <w:r w:rsidRPr="005A39E7">
        <w:t xml:space="preserve">          command: ["sh","-c","/app/graceful-drain.sh || sleep 10"]</w:t>
      </w:r>
    </w:p>
    <w:p w14:paraId="1768781E" w14:textId="77777777" w:rsidR="005A39E7" w:rsidRPr="005A39E7" w:rsidRDefault="005A39E7" w:rsidP="005A39E7">
      <w:r w:rsidRPr="005A39E7">
        <w:t xml:space="preserve">    readinessProbe:</w:t>
      </w:r>
    </w:p>
    <w:p w14:paraId="1DD4CF06" w14:textId="77777777" w:rsidR="005A39E7" w:rsidRPr="005A39E7" w:rsidRDefault="005A39E7" w:rsidP="005A39E7">
      <w:r w:rsidRPr="005A39E7">
        <w:t xml:space="preserve">      httpGet: { path: /api/ready, port: 8080 }</w:t>
      </w:r>
    </w:p>
    <w:p w14:paraId="0816CE88" w14:textId="77777777" w:rsidR="005A39E7" w:rsidRPr="005A39E7" w:rsidRDefault="005A39E7" w:rsidP="005A39E7">
      <w:r w:rsidRPr="005A39E7">
        <w:t xml:space="preserve">      periodSeconds: 5</w:t>
      </w:r>
    </w:p>
    <w:p w14:paraId="6DFDF778" w14:textId="77777777" w:rsidR="005A39E7" w:rsidRPr="005A39E7" w:rsidRDefault="005A39E7" w:rsidP="005A39E7">
      <w:r w:rsidRPr="005A39E7">
        <w:t xml:space="preserve">    livenessProbe:</w:t>
      </w:r>
    </w:p>
    <w:p w14:paraId="430B9C0C" w14:textId="77777777" w:rsidR="005A39E7" w:rsidRPr="005A39E7" w:rsidRDefault="005A39E7" w:rsidP="005A39E7">
      <w:r w:rsidRPr="005A39E7">
        <w:t xml:space="preserve">      httpGet: { path: /api/healthz, port: 8080 }</w:t>
      </w:r>
    </w:p>
    <w:p w14:paraId="2F6E501A" w14:textId="77777777" w:rsidR="005A39E7" w:rsidRPr="005A39E7" w:rsidRDefault="005A39E7" w:rsidP="005A39E7">
      <w:r w:rsidRPr="005A39E7">
        <w:t xml:space="preserve">      periodSeconds: 10</w:t>
      </w:r>
    </w:p>
    <w:p w14:paraId="3603C3D2" w14:textId="77777777" w:rsidR="005A39E7" w:rsidRPr="005A39E7" w:rsidRDefault="005A39E7" w:rsidP="005A39E7">
      <w:r w:rsidRPr="005A39E7">
        <w:pict w14:anchorId="390DC523">
          <v:rect id="_x0000_i1149" style="width:0;height:1.5pt" o:hralign="center" o:hrstd="t" o:hr="t" fillcolor="#a0a0a0" stroked="f"/>
        </w:pict>
      </w:r>
    </w:p>
    <w:p w14:paraId="497C28FA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lastRenderedPageBreak/>
        <w:t>5) HPA &amp; PDB (templates)</w:t>
      </w:r>
    </w:p>
    <w:p w14:paraId="3B3CE8EB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5.1 HorizontalPodAutoscaler (autoscaling/v2)</w:t>
      </w:r>
    </w:p>
    <w:p w14:paraId="2AC06101" w14:textId="77777777" w:rsidR="005A39E7" w:rsidRPr="005A39E7" w:rsidRDefault="005A39E7" w:rsidP="005A39E7">
      <w:r w:rsidRPr="005A39E7">
        <w:t>apiVersion: autoscaling/v2</w:t>
      </w:r>
    </w:p>
    <w:p w14:paraId="315630D7" w14:textId="77777777" w:rsidR="005A39E7" w:rsidRPr="005A39E7" w:rsidRDefault="005A39E7" w:rsidP="005A39E7">
      <w:r w:rsidRPr="005A39E7">
        <w:t>kind: HorizontalPodAutoscaler</w:t>
      </w:r>
    </w:p>
    <w:p w14:paraId="529C7AE7" w14:textId="77777777" w:rsidR="005A39E7" w:rsidRPr="005A39E7" w:rsidRDefault="005A39E7" w:rsidP="005A39E7">
      <w:r w:rsidRPr="005A39E7">
        <w:t>metadata:</w:t>
      </w:r>
    </w:p>
    <w:p w14:paraId="5823BEBE" w14:textId="77777777" w:rsidR="005A39E7" w:rsidRPr="005A39E7" w:rsidRDefault="005A39E7" w:rsidP="005A39E7">
      <w:r w:rsidRPr="005A39E7">
        <w:t xml:space="preserve">  name: mcp-proxy</w:t>
      </w:r>
    </w:p>
    <w:p w14:paraId="6E595C28" w14:textId="77777777" w:rsidR="005A39E7" w:rsidRPr="005A39E7" w:rsidRDefault="005A39E7" w:rsidP="005A39E7">
      <w:r w:rsidRPr="005A39E7">
        <w:t>spec:</w:t>
      </w:r>
    </w:p>
    <w:p w14:paraId="75316244" w14:textId="77777777" w:rsidR="005A39E7" w:rsidRPr="005A39E7" w:rsidRDefault="005A39E7" w:rsidP="005A39E7">
      <w:r w:rsidRPr="005A39E7">
        <w:t xml:space="preserve">  scaleTargetRef:</w:t>
      </w:r>
    </w:p>
    <w:p w14:paraId="0293AEBD" w14:textId="77777777" w:rsidR="005A39E7" w:rsidRPr="005A39E7" w:rsidRDefault="005A39E7" w:rsidP="005A39E7">
      <w:r w:rsidRPr="005A39E7">
        <w:t xml:space="preserve">    apiVersion: apps/v1</w:t>
      </w:r>
    </w:p>
    <w:p w14:paraId="76A328A7" w14:textId="77777777" w:rsidR="005A39E7" w:rsidRPr="005A39E7" w:rsidRDefault="005A39E7" w:rsidP="005A39E7">
      <w:r w:rsidRPr="005A39E7">
        <w:t xml:space="preserve">    kind: Deployment</w:t>
      </w:r>
    </w:p>
    <w:p w14:paraId="6C5B7E03" w14:textId="77777777" w:rsidR="005A39E7" w:rsidRPr="005A39E7" w:rsidRDefault="005A39E7" w:rsidP="005A39E7">
      <w:r w:rsidRPr="005A39E7">
        <w:t xml:space="preserve">    name: mcp-proxy</w:t>
      </w:r>
    </w:p>
    <w:p w14:paraId="0CFE26DD" w14:textId="77777777" w:rsidR="005A39E7" w:rsidRPr="005A39E7" w:rsidRDefault="005A39E7" w:rsidP="005A39E7">
      <w:r w:rsidRPr="005A39E7">
        <w:t xml:space="preserve">  minReplicas: 2</w:t>
      </w:r>
    </w:p>
    <w:p w14:paraId="0D25A3CF" w14:textId="77777777" w:rsidR="005A39E7" w:rsidRPr="005A39E7" w:rsidRDefault="005A39E7" w:rsidP="005A39E7">
      <w:r w:rsidRPr="005A39E7">
        <w:t xml:space="preserve">  maxReplicas: 10</w:t>
      </w:r>
    </w:p>
    <w:p w14:paraId="780A0686" w14:textId="77777777" w:rsidR="005A39E7" w:rsidRPr="005A39E7" w:rsidRDefault="005A39E7" w:rsidP="005A39E7">
      <w:r w:rsidRPr="005A39E7">
        <w:t xml:space="preserve">  metrics:</w:t>
      </w:r>
    </w:p>
    <w:p w14:paraId="33A94A14" w14:textId="77777777" w:rsidR="005A39E7" w:rsidRPr="005A39E7" w:rsidRDefault="005A39E7" w:rsidP="005A39E7">
      <w:r w:rsidRPr="005A39E7">
        <w:t xml:space="preserve">  - type: Resource</w:t>
      </w:r>
    </w:p>
    <w:p w14:paraId="008B9D70" w14:textId="77777777" w:rsidR="005A39E7" w:rsidRPr="005A39E7" w:rsidRDefault="005A39E7" w:rsidP="005A39E7">
      <w:r w:rsidRPr="005A39E7">
        <w:t xml:space="preserve">    resource:</w:t>
      </w:r>
    </w:p>
    <w:p w14:paraId="07237FB3" w14:textId="77777777" w:rsidR="005A39E7" w:rsidRPr="005A39E7" w:rsidRDefault="005A39E7" w:rsidP="005A39E7">
      <w:r w:rsidRPr="005A39E7">
        <w:t xml:space="preserve">      name: cpu</w:t>
      </w:r>
    </w:p>
    <w:p w14:paraId="77E6975E" w14:textId="77777777" w:rsidR="005A39E7" w:rsidRPr="005A39E7" w:rsidRDefault="005A39E7" w:rsidP="005A39E7">
      <w:r w:rsidRPr="005A39E7">
        <w:t xml:space="preserve">      target:</w:t>
      </w:r>
    </w:p>
    <w:p w14:paraId="6449F655" w14:textId="77777777" w:rsidR="005A39E7" w:rsidRPr="005A39E7" w:rsidRDefault="005A39E7" w:rsidP="005A39E7">
      <w:r w:rsidRPr="005A39E7">
        <w:t xml:space="preserve">        type: Utilization</w:t>
      </w:r>
    </w:p>
    <w:p w14:paraId="047C02CF" w14:textId="77777777" w:rsidR="005A39E7" w:rsidRPr="005A39E7" w:rsidRDefault="005A39E7" w:rsidP="005A39E7">
      <w:r w:rsidRPr="005A39E7">
        <w:t xml:space="preserve">        averageUtilization: 70</w:t>
      </w:r>
    </w:p>
    <w:p w14:paraId="24847034" w14:textId="77777777" w:rsidR="005A39E7" w:rsidRPr="005A39E7" w:rsidRDefault="005A39E7" w:rsidP="005A39E7">
      <w:r w:rsidRPr="005A39E7">
        <w:t xml:space="preserve">  # Optional: custom metric for sessions/pod</w:t>
      </w:r>
    </w:p>
    <w:p w14:paraId="07D14CCA" w14:textId="77777777" w:rsidR="005A39E7" w:rsidRPr="005A39E7" w:rsidRDefault="005A39E7" w:rsidP="005A39E7">
      <w:r w:rsidRPr="005A39E7">
        <w:t xml:space="preserve">  # - type: Pods</w:t>
      </w:r>
    </w:p>
    <w:p w14:paraId="037BA951" w14:textId="77777777" w:rsidR="005A39E7" w:rsidRPr="005A39E7" w:rsidRDefault="005A39E7" w:rsidP="005A39E7">
      <w:r w:rsidRPr="005A39E7">
        <w:t xml:space="preserve">  #   pods:</w:t>
      </w:r>
    </w:p>
    <w:p w14:paraId="3A1B4A4A" w14:textId="77777777" w:rsidR="005A39E7" w:rsidRPr="005A39E7" w:rsidRDefault="005A39E7" w:rsidP="005A39E7">
      <w:r w:rsidRPr="005A39E7">
        <w:t xml:space="preserve">  #     metric:</w:t>
      </w:r>
    </w:p>
    <w:p w14:paraId="43FDC5C2" w14:textId="77777777" w:rsidR="005A39E7" w:rsidRPr="005A39E7" w:rsidRDefault="005A39E7" w:rsidP="005A39E7">
      <w:r w:rsidRPr="005A39E7">
        <w:t xml:space="preserve">  #       name: session_count</w:t>
      </w:r>
    </w:p>
    <w:p w14:paraId="79988B40" w14:textId="77777777" w:rsidR="005A39E7" w:rsidRPr="005A39E7" w:rsidRDefault="005A39E7" w:rsidP="005A39E7">
      <w:r w:rsidRPr="005A39E7">
        <w:t xml:space="preserve">  #     target:</w:t>
      </w:r>
    </w:p>
    <w:p w14:paraId="6C23060A" w14:textId="77777777" w:rsidR="005A39E7" w:rsidRPr="005A39E7" w:rsidRDefault="005A39E7" w:rsidP="005A39E7">
      <w:r w:rsidRPr="005A39E7">
        <w:lastRenderedPageBreak/>
        <w:t xml:space="preserve">  #       type: AverageValue</w:t>
      </w:r>
    </w:p>
    <w:p w14:paraId="16ABAE23" w14:textId="77777777" w:rsidR="005A39E7" w:rsidRPr="005A39E7" w:rsidRDefault="005A39E7" w:rsidP="005A39E7">
      <w:r w:rsidRPr="005A39E7">
        <w:t xml:space="preserve">  #       averageValue: "180"</w:t>
      </w:r>
    </w:p>
    <w:p w14:paraId="53443BF9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5.2 PodDisruptionBudget (keep ≥1 available)</w:t>
      </w:r>
    </w:p>
    <w:p w14:paraId="7BBD8F54" w14:textId="77777777" w:rsidR="005A39E7" w:rsidRPr="005A39E7" w:rsidRDefault="005A39E7" w:rsidP="005A39E7">
      <w:r w:rsidRPr="005A39E7">
        <w:t>apiVersion: policy/v1</w:t>
      </w:r>
    </w:p>
    <w:p w14:paraId="32307B7C" w14:textId="77777777" w:rsidR="005A39E7" w:rsidRPr="005A39E7" w:rsidRDefault="005A39E7" w:rsidP="005A39E7">
      <w:r w:rsidRPr="005A39E7">
        <w:t>kind: PodDisruptionBudget</w:t>
      </w:r>
    </w:p>
    <w:p w14:paraId="08FE022B" w14:textId="77777777" w:rsidR="005A39E7" w:rsidRPr="005A39E7" w:rsidRDefault="005A39E7" w:rsidP="005A39E7">
      <w:r w:rsidRPr="005A39E7">
        <w:t>metadata:</w:t>
      </w:r>
    </w:p>
    <w:p w14:paraId="13A5CEFE" w14:textId="77777777" w:rsidR="005A39E7" w:rsidRPr="005A39E7" w:rsidRDefault="005A39E7" w:rsidP="005A39E7">
      <w:r w:rsidRPr="005A39E7">
        <w:t xml:space="preserve">  name: mcp-proxy-pdb</w:t>
      </w:r>
    </w:p>
    <w:p w14:paraId="5B028F8F" w14:textId="77777777" w:rsidR="005A39E7" w:rsidRPr="005A39E7" w:rsidRDefault="005A39E7" w:rsidP="005A39E7">
      <w:r w:rsidRPr="005A39E7">
        <w:t>spec:</w:t>
      </w:r>
    </w:p>
    <w:p w14:paraId="0C4A3E03" w14:textId="77777777" w:rsidR="005A39E7" w:rsidRPr="005A39E7" w:rsidRDefault="005A39E7" w:rsidP="005A39E7">
      <w:r w:rsidRPr="005A39E7">
        <w:t xml:space="preserve">  minAvailable: 1</w:t>
      </w:r>
    </w:p>
    <w:p w14:paraId="1739C37F" w14:textId="77777777" w:rsidR="005A39E7" w:rsidRPr="005A39E7" w:rsidRDefault="005A39E7" w:rsidP="005A39E7">
      <w:r w:rsidRPr="005A39E7">
        <w:t xml:space="preserve">  selector:</w:t>
      </w:r>
    </w:p>
    <w:p w14:paraId="1E0DA0C7" w14:textId="77777777" w:rsidR="005A39E7" w:rsidRPr="005A39E7" w:rsidRDefault="005A39E7" w:rsidP="005A39E7">
      <w:r w:rsidRPr="005A39E7">
        <w:t xml:space="preserve">    matchLabels:</w:t>
      </w:r>
    </w:p>
    <w:p w14:paraId="0BDDAA45" w14:textId="77777777" w:rsidR="005A39E7" w:rsidRPr="005A39E7" w:rsidRDefault="005A39E7" w:rsidP="005A39E7">
      <w:r w:rsidRPr="005A39E7">
        <w:t xml:space="preserve">      app: mcp-proxy</w:t>
      </w:r>
    </w:p>
    <w:p w14:paraId="51D9C07A" w14:textId="77777777" w:rsidR="005A39E7" w:rsidRPr="005A39E7" w:rsidRDefault="005A39E7" w:rsidP="005A39E7">
      <w:r w:rsidRPr="005A39E7">
        <w:t>HPA scale</w:t>
      </w:r>
      <w:r w:rsidRPr="005A39E7">
        <w:noBreakHyphen/>
        <w:t xml:space="preserve">in can cause </w:t>
      </w:r>
      <w:r w:rsidRPr="005A39E7">
        <w:rPr>
          <w:b/>
          <w:bCs/>
        </w:rPr>
        <w:t>SSE truncation</w:t>
      </w:r>
      <w:r w:rsidRPr="005A39E7">
        <w:t xml:space="preserve"> if readiness/drain is misconfigured. Always validate with a </w:t>
      </w:r>
      <w:r w:rsidRPr="005A39E7">
        <w:rPr>
          <w:b/>
          <w:bCs/>
        </w:rPr>
        <w:t>streaming probe</w:t>
      </w:r>
      <w:r w:rsidRPr="005A39E7">
        <w:t xml:space="preserve"> before and after scaling operations. </w:t>
      </w:r>
    </w:p>
    <w:p w14:paraId="29B9F6FE" w14:textId="77777777" w:rsidR="005A39E7" w:rsidRPr="005A39E7" w:rsidRDefault="005A39E7" w:rsidP="005A39E7">
      <w:r w:rsidRPr="005A39E7">
        <w:pict w14:anchorId="60509360">
          <v:rect id="_x0000_i1150" style="width:0;height:1.5pt" o:hralign="center" o:hrstd="t" o:hr="t" fillcolor="#a0a0a0" stroked="f"/>
        </w:pict>
      </w:r>
    </w:p>
    <w:p w14:paraId="5E452C9D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6) Operating Procedures</w:t>
      </w:r>
    </w:p>
    <w:p w14:paraId="1ECD61AC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6.1 Manual scale</w:t>
      </w:r>
      <w:r w:rsidRPr="005A39E7">
        <w:rPr>
          <w:b/>
          <w:bCs/>
        </w:rPr>
        <w:noBreakHyphen/>
        <w:t>out (immediate relief)</w:t>
      </w:r>
    </w:p>
    <w:p w14:paraId="4828C6C5" w14:textId="77777777" w:rsidR="005A39E7" w:rsidRPr="005A39E7" w:rsidRDefault="005A39E7" w:rsidP="005A39E7">
      <w:r w:rsidRPr="005A39E7">
        <w:t>kubectl -n &lt;ns&gt; scale deploy mcp-proxy --replicas=&lt;n&gt;</w:t>
      </w:r>
    </w:p>
    <w:p w14:paraId="5F5E51C0" w14:textId="77777777" w:rsidR="005A39E7" w:rsidRPr="005A39E7" w:rsidRDefault="005A39E7" w:rsidP="005A39E7">
      <w:r w:rsidRPr="005A39E7">
        <w:t>kubectl -n &lt;ns&gt; rollout status deploy/mcp-proxy --timeout=5m</w:t>
      </w:r>
    </w:p>
    <w:p w14:paraId="407318F4" w14:textId="77777777" w:rsidR="005A39E7" w:rsidRPr="005A39E7" w:rsidRDefault="005A39E7" w:rsidP="005A39E7">
      <w:r w:rsidRPr="005A39E7">
        <w:rPr>
          <w:b/>
          <w:bCs/>
        </w:rPr>
        <w:t>Validate:</w:t>
      </w:r>
      <w:r w:rsidRPr="005A39E7">
        <w:t xml:space="preserve"> /ready green; </w:t>
      </w:r>
      <w:r w:rsidRPr="005A39E7">
        <w:rPr>
          <w:b/>
          <w:bCs/>
        </w:rPr>
        <w:t>SSE TTFB p95 ≤ 200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ms</w:t>
      </w:r>
      <w:r w:rsidRPr="005A39E7">
        <w:t>; heartbeat gap near configured cadence; JSON latency within budgets.</w:t>
      </w:r>
    </w:p>
    <w:p w14:paraId="1A911931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6.2 Controlled scale</w:t>
      </w:r>
      <w:r w:rsidRPr="005A39E7">
        <w:rPr>
          <w:b/>
          <w:bCs/>
        </w:rPr>
        <w:noBreakHyphen/>
        <w:t>in (SSE</w:t>
      </w:r>
      <w:r w:rsidRPr="005A39E7">
        <w:rPr>
          <w:b/>
          <w:bCs/>
        </w:rPr>
        <w:noBreakHyphen/>
        <w:t>aware drain)</w:t>
      </w:r>
    </w:p>
    <w:p w14:paraId="4B802A64" w14:textId="77777777" w:rsidR="005A39E7" w:rsidRPr="005A39E7" w:rsidRDefault="005A39E7" w:rsidP="005A39E7">
      <w:pPr>
        <w:numPr>
          <w:ilvl w:val="0"/>
          <w:numId w:val="23"/>
        </w:numPr>
      </w:pPr>
      <w:r w:rsidRPr="005A39E7">
        <w:rPr>
          <w:b/>
          <w:bCs/>
        </w:rPr>
        <w:t>Set replica goal</w:t>
      </w:r>
      <w:r w:rsidRPr="005A39E7">
        <w:t>: reduce by 1 each step.</w:t>
      </w:r>
    </w:p>
    <w:p w14:paraId="0EE72402" w14:textId="77777777" w:rsidR="005A39E7" w:rsidRPr="005A39E7" w:rsidRDefault="005A39E7" w:rsidP="005A39E7">
      <w:pPr>
        <w:numPr>
          <w:ilvl w:val="0"/>
          <w:numId w:val="23"/>
        </w:numPr>
      </w:pPr>
      <w:r w:rsidRPr="005A39E7">
        <w:rPr>
          <w:b/>
          <w:bCs/>
        </w:rPr>
        <w:t>Confirm readiness flips</w:t>
      </w:r>
      <w:r w:rsidRPr="005A39E7">
        <w:t xml:space="preserve"> to </w:t>
      </w:r>
      <w:r w:rsidRPr="005A39E7">
        <w:rPr>
          <w:b/>
          <w:bCs/>
        </w:rPr>
        <w:t>false</w:t>
      </w:r>
      <w:r w:rsidRPr="005A39E7">
        <w:t xml:space="preserve"> on terminating pod, then wait for </w:t>
      </w:r>
      <w:r w:rsidRPr="005A39E7">
        <w:rPr>
          <w:b/>
          <w:bCs/>
        </w:rPr>
        <w:t>active streams</w:t>
      </w:r>
      <w:r w:rsidRPr="005A39E7">
        <w:t xml:space="preserve"> to drain (watch app logs/metrics).</w:t>
      </w:r>
    </w:p>
    <w:p w14:paraId="545D26DC" w14:textId="77777777" w:rsidR="005A39E7" w:rsidRPr="005A39E7" w:rsidRDefault="005A39E7" w:rsidP="005A39E7">
      <w:pPr>
        <w:numPr>
          <w:ilvl w:val="0"/>
          <w:numId w:val="23"/>
        </w:numPr>
      </w:pPr>
      <w:r w:rsidRPr="005A39E7">
        <w:rPr>
          <w:b/>
          <w:bCs/>
        </w:rPr>
        <w:t>Ensure PDB</w:t>
      </w:r>
      <w:r w:rsidRPr="005A39E7">
        <w:t xml:space="preserve"> prevents multiple pods down simultaneously.</w:t>
      </w:r>
    </w:p>
    <w:p w14:paraId="14A8A05D" w14:textId="77777777" w:rsidR="005A39E7" w:rsidRPr="005A39E7" w:rsidRDefault="005A39E7" w:rsidP="005A39E7">
      <w:pPr>
        <w:numPr>
          <w:ilvl w:val="0"/>
          <w:numId w:val="23"/>
        </w:numPr>
      </w:pPr>
      <w:r w:rsidRPr="005A39E7">
        <w:rPr>
          <w:b/>
          <w:bCs/>
        </w:rPr>
        <w:t>Validate</w:t>
      </w:r>
      <w:r w:rsidRPr="005A39E7">
        <w:t>: run streaming probe; confirm no truncation and budgets remain met.</w:t>
      </w:r>
    </w:p>
    <w:p w14:paraId="241CCC7B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lastRenderedPageBreak/>
        <w:t>6.3 Canary scaling (optional, Prod)</w:t>
      </w:r>
    </w:p>
    <w:p w14:paraId="7FDD431A" w14:textId="77777777" w:rsidR="005A39E7" w:rsidRPr="005A39E7" w:rsidRDefault="005A39E7" w:rsidP="005A39E7">
      <w:pPr>
        <w:numPr>
          <w:ilvl w:val="0"/>
          <w:numId w:val="24"/>
        </w:numPr>
      </w:pPr>
      <w:r w:rsidRPr="005A39E7">
        <w:t xml:space="preserve">Increase replicas by </w:t>
      </w:r>
      <w:r w:rsidRPr="005A39E7">
        <w:rPr>
          <w:b/>
          <w:bCs/>
        </w:rPr>
        <w:t>+1</w:t>
      </w:r>
      <w:r w:rsidRPr="005A39E7">
        <w:t xml:space="preserve">; route a fraction of </w:t>
      </w:r>
      <w:r w:rsidRPr="005A39E7">
        <w:rPr>
          <w:b/>
          <w:bCs/>
        </w:rPr>
        <w:t>new sessions</w:t>
      </w:r>
      <w:r w:rsidRPr="005A39E7">
        <w:t xml:space="preserve"> to the new pod; watch </w:t>
      </w:r>
      <w:r w:rsidRPr="005A39E7">
        <w:rPr>
          <w:b/>
          <w:bCs/>
        </w:rPr>
        <w:t>TTFB</w:t>
      </w:r>
      <w:r w:rsidRPr="005A39E7">
        <w:t xml:space="preserve"> and </w:t>
      </w:r>
      <w:r w:rsidRPr="005A39E7">
        <w:rPr>
          <w:b/>
          <w:bCs/>
        </w:rPr>
        <w:t>error codes</w:t>
      </w:r>
      <w:r w:rsidRPr="005A39E7">
        <w:t xml:space="preserve"> for 10–15</w:t>
      </w:r>
      <w:r w:rsidRPr="005A39E7">
        <w:rPr>
          <w:rFonts w:ascii="Arial" w:hAnsi="Arial" w:cs="Arial"/>
        </w:rPr>
        <w:t> </w:t>
      </w:r>
      <w:r w:rsidRPr="005A39E7">
        <w:t>min before further scaling.</w:t>
      </w:r>
    </w:p>
    <w:p w14:paraId="66643407" w14:textId="77777777" w:rsidR="005A39E7" w:rsidRPr="005A39E7" w:rsidRDefault="005A39E7" w:rsidP="005A39E7">
      <w:r w:rsidRPr="005A39E7">
        <w:pict w14:anchorId="0E32A48B">
          <v:rect id="_x0000_i1151" style="width:0;height:1.5pt" o:hralign="center" o:hrstd="t" o:hr="t" fillcolor="#a0a0a0" stroked="f"/>
        </w:pict>
      </w:r>
    </w:p>
    <w:p w14:paraId="2D2CECDA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7) Verification &amp; Evidence (attach to Release)</w:t>
      </w:r>
    </w:p>
    <w:p w14:paraId="2F8727C9" w14:textId="77777777" w:rsidR="005A39E7" w:rsidRPr="005A39E7" w:rsidRDefault="005A39E7" w:rsidP="005A39E7">
      <w:pPr>
        <w:numPr>
          <w:ilvl w:val="0"/>
          <w:numId w:val="25"/>
        </w:numPr>
      </w:pPr>
      <w:r w:rsidRPr="005A39E7">
        <w:rPr>
          <w:b/>
          <w:bCs/>
        </w:rPr>
        <w:t>Before/after</w:t>
      </w:r>
      <w:r w:rsidRPr="005A39E7">
        <w:t>: /ready, /healthz, /config/effective (non</w:t>
      </w:r>
      <w:r w:rsidRPr="005A39E7">
        <w:noBreakHyphen/>
        <w:t>secret) snapshots.</w:t>
      </w:r>
    </w:p>
    <w:p w14:paraId="6F0E1386" w14:textId="77777777" w:rsidR="005A39E7" w:rsidRPr="005A39E7" w:rsidRDefault="005A39E7" w:rsidP="005A39E7">
      <w:pPr>
        <w:numPr>
          <w:ilvl w:val="0"/>
          <w:numId w:val="25"/>
        </w:numPr>
      </w:pPr>
      <w:r w:rsidRPr="005A39E7">
        <w:rPr>
          <w:b/>
          <w:bCs/>
        </w:rPr>
        <w:t>Perf</w:t>
      </w:r>
      <w:r w:rsidRPr="005A39E7">
        <w:t xml:space="preserve">: JSON p50/p95; </w:t>
      </w:r>
      <w:r w:rsidRPr="005A39E7">
        <w:rPr>
          <w:b/>
          <w:bCs/>
        </w:rPr>
        <w:t>SSE TTFB p50/p95</w:t>
      </w:r>
      <w:r w:rsidRPr="005A39E7">
        <w:t>; heartbeat cadence.</w:t>
      </w:r>
    </w:p>
    <w:p w14:paraId="0A0FDCCA" w14:textId="77777777" w:rsidR="005A39E7" w:rsidRPr="005A39E7" w:rsidRDefault="005A39E7" w:rsidP="005A39E7">
      <w:pPr>
        <w:numPr>
          <w:ilvl w:val="0"/>
          <w:numId w:val="25"/>
        </w:numPr>
      </w:pPr>
      <w:r w:rsidRPr="005A39E7">
        <w:rPr>
          <w:b/>
          <w:bCs/>
        </w:rPr>
        <w:t>Capacity</w:t>
      </w:r>
      <w:r w:rsidRPr="005A39E7">
        <w:t>: sessions/replica, CPU/memory headroom, child restart counts.</w:t>
      </w:r>
    </w:p>
    <w:p w14:paraId="1D95F472" w14:textId="77777777" w:rsidR="005A39E7" w:rsidRPr="005A39E7" w:rsidRDefault="005A39E7" w:rsidP="005A39E7">
      <w:pPr>
        <w:numPr>
          <w:ilvl w:val="0"/>
          <w:numId w:val="25"/>
        </w:numPr>
      </w:pPr>
      <w:r w:rsidRPr="005A39E7">
        <w:rPr>
          <w:b/>
          <w:bCs/>
        </w:rPr>
        <w:t>Ingress settings</w:t>
      </w:r>
      <w:r w:rsidRPr="005A39E7">
        <w:t>: prove proxy_buffering off (NGINX) or equivalent.</w:t>
      </w:r>
    </w:p>
    <w:p w14:paraId="1CCF82B2" w14:textId="77777777" w:rsidR="005A39E7" w:rsidRPr="005A39E7" w:rsidRDefault="005A39E7" w:rsidP="005A39E7">
      <w:pPr>
        <w:numPr>
          <w:ilvl w:val="0"/>
          <w:numId w:val="25"/>
        </w:numPr>
      </w:pPr>
      <w:r w:rsidRPr="005A39E7">
        <w:t xml:space="preserve">Upload to </w:t>
      </w:r>
      <w:r w:rsidRPr="005A39E7">
        <w:rPr>
          <w:b/>
          <w:bCs/>
        </w:rPr>
        <w:t>Evidence Pack</w:t>
      </w:r>
      <w:r w:rsidRPr="005A39E7">
        <w:t xml:space="preserve"> and retain </w:t>
      </w:r>
      <w:r w:rsidRPr="005A39E7">
        <w:rPr>
          <w:b/>
          <w:bCs/>
        </w:rPr>
        <w:t>≥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1</w:t>
      </w:r>
      <w:r w:rsidRPr="005A39E7">
        <w:rPr>
          <w:rFonts w:ascii="Arial" w:hAnsi="Arial" w:cs="Arial"/>
          <w:b/>
          <w:bCs/>
        </w:rPr>
        <w:t> </w:t>
      </w:r>
      <w:r w:rsidRPr="005A39E7">
        <w:rPr>
          <w:b/>
          <w:bCs/>
        </w:rPr>
        <w:t>year</w:t>
      </w:r>
      <w:r w:rsidRPr="005A39E7">
        <w:t xml:space="preserve">. </w:t>
      </w:r>
    </w:p>
    <w:p w14:paraId="5FD5B2DD" w14:textId="77777777" w:rsidR="005A39E7" w:rsidRPr="005A39E7" w:rsidRDefault="005A39E7" w:rsidP="005A39E7">
      <w:r w:rsidRPr="005A39E7">
        <w:pict w14:anchorId="47DF13BB">
          <v:rect id="_x0000_i1152" style="width:0;height:1.5pt" o:hralign="center" o:hrstd="t" o:hr="t" fillcolor="#a0a0a0" stroked="f"/>
        </w:pict>
      </w:r>
    </w:p>
    <w:p w14:paraId="243BBE13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8) Troubleshooting (quick checks)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2183"/>
        <w:gridCol w:w="3764"/>
      </w:tblGrid>
      <w:tr w:rsidR="005A39E7" w:rsidRPr="005A39E7" w14:paraId="2F98577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F7A70F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11D0C138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Likely Cause</w:t>
            </w:r>
          </w:p>
        </w:tc>
        <w:tc>
          <w:tcPr>
            <w:tcW w:w="0" w:type="auto"/>
            <w:vAlign w:val="center"/>
            <w:hideMark/>
          </w:tcPr>
          <w:p w14:paraId="109141DC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What to check / do</w:t>
            </w:r>
          </w:p>
        </w:tc>
      </w:tr>
      <w:tr w:rsidR="005A39E7" w:rsidRPr="005A39E7" w14:paraId="44D1A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008BC" w14:textId="77777777" w:rsidR="005A39E7" w:rsidRPr="005A39E7" w:rsidRDefault="005A39E7" w:rsidP="005A39E7">
            <w:r w:rsidRPr="005A39E7">
              <w:rPr>
                <w:b/>
                <w:bCs/>
              </w:rPr>
              <w:t>TTFB p95 &gt; 200</w:t>
            </w:r>
            <w:r w:rsidRPr="005A39E7">
              <w:rPr>
                <w:rFonts w:ascii="Arial" w:hAnsi="Arial" w:cs="Arial"/>
                <w:b/>
                <w:bCs/>
              </w:rPr>
              <w:t> </w:t>
            </w:r>
            <w:r w:rsidRPr="005A39E7">
              <w:rPr>
                <w:b/>
                <w:bCs/>
              </w:rPr>
              <w:t>ms</w:t>
            </w:r>
          </w:p>
        </w:tc>
        <w:tc>
          <w:tcPr>
            <w:tcW w:w="0" w:type="auto"/>
            <w:vAlign w:val="center"/>
            <w:hideMark/>
          </w:tcPr>
          <w:p w14:paraId="393BD6FC" w14:textId="77777777" w:rsidR="005A39E7" w:rsidRPr="005A39E7" w:rsidRDefault="005A39E7" w:rsidP="005A39E7">
            <w:r w:rsidRPr="005A39E7">
              <w:t>Under</w:t>
            </w:r>
            <w:r w:rsidRPr="005A39E7">
              <w:noBreakHyphen/>
              <w:t>provisioned replicas; ingress buffering</w:t>
            </w:r>
          </w:p>
        </w:tc>
        <w:tc>
          <w:tcPr>
            <w:tcW w:w="0" w:type="auto"/>
            <w:vAlign w:val="center"/>
            <w:hideMark/>
          </w:tcPr>
          <w:p w14:paraId="47B34E5A" w14:textId="77777777" w:rsidR="005A39E7" w:rsidRPr="005A39E7" w:rsidRDefault="005A39E7" w:rsidP="005A39E7">
            <w:r w:rsidRPr="005A39E7">
              <w:t>Scale out; verify proxy_buffering off; confirm CPU ceiling</w:t>
            </w:r>
          </w:p>
        </w:tc>
      </w:tr>
      <w:tr w:rsidR="005A39E7" w:rsidRPr="005A39E7" w14:paraId="732F1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2E3ED" w14:textId="77777777" w:rsidR="005A39E7" w:rsidRPr="005A39E7" w:rsidRDefault="005A39E7" w:rsidP="005A39E7">
            <w:r w:rsidRPr="005A39E7">
              <w:t>Heartbeats irregular/gapped</w:t>
            </w:r>
          </w:p>
        </w:tc>
        <w:tc>
          <w:tcPr>
            <w:tcW w:w="0" w:type="auto"/>
            <w:vAlign w:val="center"/>
            <w:hideMark/>
          </w:tcPr>
          <w:p w14:paraId="533ED5AF" w14:textId="77777777" w:rsidR="005A39E7" w:rsidRPr="005A39E7" w:rsidRDefault="005A39E7" w:rsidP="005A39E7">
            <w:r w:rsidRPr="005A39E7">
              <w:t>Ingress timeouts too low; overloaded pod</w:t>
            </w:r>
          </w:p>
        </w:tc>
        <w:tc>
          <w:tcPr>
            <w:tcW w:w="0" w:type="auto"/>
            <w:vAlign w:val="center"/>
            <w:hideMark/>
          </w:tcPr>
          <w:p w14:paraId="2C988B91" w14:textId="77777777" w:rsidR="005A39E7" w:rsidRPr="005A39E7" w:rsidRDefault="005A39E7" w:rsidP="005A39E7">
            <w:r w:rsidRPr="005A39E7">
              <w:t>Increase read/idle timeouts; add replicas; verify Network:SseKeepAliveSeconds</w:t>
            </w:r>
          </w:p>
        </w:tc>
      </w:tr>
      <w:tr w:rsidR="005A39E7" w:rsidRPr="005A39E7" w14:paraId="660808E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E0650" w14:textId="77777777" w:rsidR="005A39E7" w:rsidRPr="005A39E7" w:rsidRDefault="005A39E7" w:rsidP="005A39E7">
            <w:r w:rsidRPr="005A39E7">
              <w:t>Many bad_gateway_child_unavailable</w:t>
            </w:r>
          </w:p>
        </w:tc>
        <w:tc>
          <w:tcPr>
            <w:tcW w:w="0" w:type="auto"/>
            <w:vAlign w:val="center"/>
            <w:hideMark/>
          </w:tcPr>
          <w:p w14:paraId="3695207A" w14:textId="77777777" w:rsidR="005A39E7" w:rsidRPr="005A39E7" w:rsidRDefault="005A39E7" w:rsidP="005A39E7">
            <w:r w:rsidRPr="005A39E7">
              <w:t>Child crashing, misconfig command/args</w:t>
            </w:r>
          </w:p>
        </w:tc>
        <w:tc>
          <w:tcPr>
            <w:tcW w:w="0" w:type="auto"/>
            <w:vAlign w:val="center"/>
            <w:hideMark/>
          </w:tcPr>
          <w:p w14:paraId="120BB413" w14:textId="77777777" w:rsidR="005A39E7" w:rsidRPr="005A39E7" w:rsidRDefault="005A39E7" w:rsidP="005A39E7">
            <w:r w:rsidRPr="005A39E7">
              <w:t>Check Mcp:Child* in /config/effective; inspect child_restart_count</w:t>
            </w:r>
          </w:p>
        </w:tc>
      </w:tr>
      <w:tr w:rsidR="005A39E7" w:rsidRPr="005A39E7" w14:paraId="6A99AE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9809E" w14:textId="77777777" w:rsidR="005A39E7" w:rsidRPr="005A39E7" w:rsidRDefault="005A39E7" w:rsidP="005A39E7">
            <w:r w:rsidRPr="005A39E7">
              <w:t>Sessions move between pods</w:t>
            </w:r>
          </w:p>
        </w:tc>
        <w:tc>
          <w:tcPr>
            <w:tcW w:w="0" w:type="auto"/>
            <w:vAlign w:val="center"/>
            <w:hideMark/>
          </w:tcPr>
          <w:p w14:paraId="67D82847" w14:textId="77777777" w:rsidR="005A39E7" w:rsidRPr="005A39E7" w:rsidRDefault="005A39E7" w:rsidP="005A39E7">
            <w:r w:rsidRPr="005A39E7">
              <w:t>Sticky routing off/mis</w:t>
            </w:r>
            <w:r w:rsidRPr="005A39E7">
              <w:noBreakHyphen/>
              <w:t>keyed</w:t>
            </w:r>
          </w:p>
        </w:tc>
        <w:tc>
          <w:tcPr>
            <w:tcW w:w="0" w:type="auto"/>
            <w:vAlign w:val="center"/>
            <w:hideMark/>
          </w:tcPr>
          <w:p w14:paraId="6A8E27CC" w14:textId="77777777" w:rsidR="005A39E7" w:rsidRPr="005A39E7" w:rsidRDefault="005A39E7" w:rsidP="005A39E7">
            <w:r w:rsidRPr="005A39E7">
              <w:t>Confirm upstream-hash-by: "$http_mcp_session_id"; verify clients send Mcp-Session-Id</w:t>
            </w:r>
          </w:p>
        </w:tc>
      </w:tr>
      <w:tr w:rsidR="005A39E7" w:rsidRPr="005A39E7" w14:paraId="3B3D51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3137" w14:textId="77777777" w:rsidR="005A39E7" w:rsidRPr="005A39E7" w:rsidRDefault="005A39E7" w:rsidP="005A39E7">
            <w:r w:rsidRPr="005A39E7">
              <w:t>Readiness flapping during scale</w:t>
            </w:r>
          </w:p>
        </w:tc>
        <w:tc>
          <w:tcPr>
            <w:tcW w:w="0" w:type="auto"/>
            <w:vAlign w:val="center"/>
            <w:hideMark/>
          </w:tcPr>
          <w:p w14:paraId="7BCEC439" w14:textId="77777777" w:rsidR="005A39E7" w:rsidRPr="005A39E7" w:rsidRDefault="005A39E7" w:rsidP="005A39E7">
            <w:r w:rsidRPr="005A39E7">
              <w:t>DB SP hiccups; child spawn probe slow</w:t>
            </w:r>
          </w:p>
        </w:tc>
        <w:tc>
          <w:tcPr>
            <w:tcW w:w="0" w:type="auto"/>
            <w:vAlign w:val="center"/>
            <w:hideMark/>
          </w:tcPr>
          <w:p w14:paraId="464AB638" w14:textId="77777777" w:rsidR="005A39E7" w:rsidRPr="005A39E7" w:rsidRDefault="005A39E7" w:rsidP="005A39E7">
            <w:r w:rsidRPr="005A39E7">
              <w:t>Inspect readiness logs; ensure restart</w:t>
            </w:r>
            <w:r w:rsidRPr="005A39E7">
              <w:noBreakHyphen/>
              <w:t>to</w:t>
            </w:r>
            <w:r w:rsidRPr="005A39E7">
              <w:noBreakHyphen/>
              <w:t>ready ≤</w:t>
            </w:r>
            <w:r w:rsidRPr="005A39E7">
              <w:rPr>
                <w:rFonts w:ascii="Arial" w:hAnsi="Arial" w:cs="Arial"/>
              </w:rPr>
              <w:t> </w:t>
            </w:r>
            <w:r w:rsidRPr="005A39E7">
              <w:t>30</w:t>
            </w:r>
            <w:r w:rsidRPr="005A39E7">
              <w:rPr>
                <w:rFonts w:ascii="Arial" w:hAnsi="Arial" w:cs="Arial"/>
              </w:rPr>
              <w:t> </w:t>
            </w:r>
            <w:r w:rsidRPr="005A39E7">
              <w:t>s; scale gradually</w:t>
            </w:r>
          </w:p>
        </w:tc>
      </w:tr>
    </w:tbl>
    <w:p w14:paraId="3A685B5F" w14:textId="77777777" w:rsidR="005A39E7" w:rsidRPr="005A39E7" w:rsidRDefault="005A39E7" w:rsidP="005A39E7">
      <w:r w:rsidRPr="005A39E7">
        <w:pict w14:anchorId="5404BF5B">
          <v:rect id="_x0000_i1153" style="width:0;height:1.5pt" o:hralign="center" o:hrstd="t" o:hr="t" fillcolor="#a0a0a0" stroked="f"/>
        </w:pict>
      </w:r>
    </w:p>
    <w:p w14:paraId="50861085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lastRenderedPageBreak/>
        <w:t>9) Capacity Planning (rules of thumb)</w:t>
      </w:r>
    </w:p>
    <w:p w14:paraId="4234A352" w14:textId="77777777" w:rsidR="005A39E7" w:rsidRPr="005A39E7" w:rsidRDefault="005A39E7" w:rsidP="005A39E7">
      <w:pPr>
        <w:numPr>
          <w:ilvl w:val="0"/>
          <w:numId w:val="26"/>
        </w:numPr>
      </w:pPr>
      <w:r w:rsidRPr="005A39E7">
        <w:t xml:space="preserve">Start with </w:t>
      </w:r>
      <w:r w:rsidRPr="005A39E7">
        <w:rPr>
          <w:b/>
          <w:bCs/>
        </w:rPr>
        <w:t>2 replicas</w:t>
      </w:r>
      <w:r w:rsidRPr="005A39E7">
        <w:t xml:space="preserve"> and raise in steps of </w:t>
      </w:r>
      <w:r w:rsidRPr="005A39E7">
        <w:rPr>
          <w:b/>
          <w:bCs/>
        </w:rPr>
        <w:t>+1 or +2</w:t>
      </w:r>
      <w:r w:rsidRPr="005A39E7">
        <w:t xml:space="preserve"> while monitoring </w:t>
      </w:r>
      <w:r w:rsidRPr="005A39E7">
        <w:rPr>
          <w:b/>
          <w:bCs/>
        </w:rPr>
        <w:t>SSE TTFB</w:t>
      </w:r>
      <w:r w:rsidRPr="005A39E7">
        <w:t xml:space="preserve"> and </w:t>
      </w:r>
      <w:r w:rsidRPr="005A39E7">
        <w:rPr>
          <w:b/>
          <w:bCs/>
        </w:rPr>
        <w:t>session_count</w:t>
      </w:r>
      <w:r w:rsidRPr="005A39E7">
        <w:t>.</w:t>
      </w:r>
    </w:p>
    <w:p w14:paraId="786A54EE" w14:textId="77777777" w:rsidR="005A39E7" w:rsidRPr="005A39E7" w:rsidRDefault="005A39E7" w:rsidP="005A39E7">
      <w:pPr>
        <w:numPr>
          <w:ilvl w:val="0"/>
          <w:numId w:val="26"/>
        </w:numPr>
      </w:pPr>
      <w:r w:rsidRPr="005A39E7">
        <w:t xml:space="preserve">Maintain </w:t>
      </w:r>
      <w:r w:rsidRPr="005A39E7">
        <w:rPr>
          <w:b/>
          <w:bCs/>
        </w:rPr>
        <w:t>headroom</w:t>
      </w:r>
      <w:r w:rsidRPr="005A39E7">
        <w:t>: aim for ≤</w:t>
      </w:r>
      <w:r w:rsidRPr="005A39E7">
        <w:rPr>
          <w:rFonts w:ascii="Arial" w:hAnsi="Arial" w:cs="Arial"/>
        </w:rPr>
        <w:t> </w:t>
      </w:r>
      <w:r w:rsidRPr="005A39E7">
        <w:t xml:space="preserve">70% CPU and </w:t>
      </w:r>
      <w:r w:rsidRPr="005A39E7">
        <w:rPr>
          <w:rFonts w:ascii="Aptos" w:hAnsi="Aptos" w:cs="Aptos"/>
        </w:rPr>
        <w:t>≤</w:t>
      </w:r>
      <w:r w:rsidRPr="005A39E7">
        <w:rPr>
          <w:rFonts w:ascii="Arial" w:hAnsi="Arial" w:cs="Arial"/>
        </w:rPr>
        <w:t> </w:t>
      </w:r>
      <w:r w:rsidRPr="005A39E7">
        <w:t xml:space="preserve">75% of the </w:t>
      </w:r>
      <w:r w:rsidRPr="005A39E7">
        <w:rPr>
          <w:b/>
          <w:bCs/>
        </w:rPr>
        <w:t>200 sessions/replica</w:t>
      </w:r>
      <w:r w:rsidRPr="005A39E7">
        <w:t xml:space="preserve"> design point under normal peaks.</w:t>
      </w:r>
    </w:p>
    <w:p w14:paraId="22492DFE" w14:textId="77777777" w:rsidR="005A39E7" w:rsidRPr="005A39E7" w:rsidRDefault="005A39E7" w:rsidP="005A39E7">
      <w:pPr>
        <w:numPr>
          <w:ilvl w:val="0"/>
          <w:numId w:val="26"/>
        </w:numPr>
      </w:pPr>
      <w:r w:rsidRPr="005A39E7">
        <w:t xml:space="preserve">For RTM, keep capacity sufficient to validate against </w:t>
      </w:r>
      <w:r w:rsidRPr="005A39E7">
        <w:rPr>
          <w:b/>
          <w:bCs/>
        </w:rPr>
        <w:t>Prod DB (read</w:t>
      </w:r>
      <w:r w:rsidRPr="005A39E7">
        <w:rPr>
          <w:b/>
          <w:bCs/>
        </w:rPr>
        <w:noBreakHyphen/>
        <w:t>only)</w:t>
      </w:r>
      <w:r w:rsidRPr="005A39E7">
        <w:t xml:space="preserve"> without impacting Prod. </w:t>
      </w:r>
    </w:p>
    <w:p w14:paraId="6C7622BE" w14:textId="77777777" w:rsidR="005A39E7" w:rsidRPr="005A39E7" w:rsidRDefault="005A39E7" w:rsidP="005A39E7">
      <w:r w:rsidRPr="005A39E7">
        <w:pict w14:anchorId="552DD867">
          <v:rect id="_x0000_i1154" style="width:0;height:1.5pt" o:hralign="center" o:hrstd="t" o:hr="t" fillcolor="#a0a0a0" stroked="f"/>
        </w:pict>
      </w:r>
    </w:p>
    <w:p w14:paraId="0B1FB914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10) RACI (Scale</w:t>
      </w:r>
      <w:r w:rsidRPr="005A39E7">
        <w:rPr>
          <w:b/>
          <w:bCs/>
        </w:rPr>
        <w:noBreakHyphen/>
        <w:t>Out)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2"/>
        <w:gridCol w:w="627"/>
        <w:gridCol w:w="1033"/>
        <w:gridCol w:w="2005"/>
        <w:gridCol w:w="976"/>
      </w:tblGrid>
      <w:tr w:rsidR="005A39E7" w:rsidRPr="005A39E7" w14:paraId="4678C2B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BF707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75109B4F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92328C0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74DF1BBF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3871F6" w14:textId="77777777" w:rsidR="005A39E7" w:rsidRPr="005A39E7" w:rsidRDefault="005A39E7" w:rsidP="005A39E7">
            <w:pPr>
              <w:rPr>
                <w:b/>
                <w:bCs/>
              </w:rPr>
            </w:pPr>
            <w:r w:rsidRPr="005A39E7">
              <w:rPr>
                <w:b/>
                <w:bCs/>
              </w:rPr>
              <w:t>I</w:t>
            </w:r>
          </w:p>
        </w:tc>
      </w:tr>
      <w:tr w:rsidR="005A39E7" w:rsidRPr="005A39E7" w14:paraId="3AF349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27984" w14:textId="77777777" w:rsidR="005A39E7" w:rsidRPr="005A39E7" w:rsidRDefault="005A39E7" w:rsidP="005A39E7">
            <w:r w:rsidRPr="005A39E7">
              <w:t>Scale policy &amp; thresholds</w:t>
            </w:r>
          </w:p>
        </w:tc>
        <w:tc>
          <w:tcPr>
            <w:tcW w:w="0" w:type="auto"/>
            <w:vAlign w:val="center"/>
            <w:hideMark/>
          </w:tcPr>
          <w:p w14:paraId="228C75AD" w14:textId="77777777" w:rsidR="005A39E7" w:rsidRPr="005A39E7" w:rsidRDefault="005A39E7" w:rsidP="005A39E7">
            <w:r w:rsidRPr="005A39E7">
              <w:t>DoSE</w:t>
            </w:r>
          </w:p>
        </w:tc>
        <w:tc>
          <w:tcPr>
            <w:tcW w:w="0" w:type="auto"/>
            <w:vAlign w:val="center"/>
            <w:hideMark/>
          </w:tcPr>
          <w:p w14:paraId="018B3496" w14:textId="77777777" w:rsidR="005A39E7" w:rsidRPr="005A39E7" w:rsidRDefault="005A39E7" w:rsidP="005A39E7">
            <w:r w:rsidRPr="005A39E7">
              <w:t>SRE Lead</w:t>
            </w:r>
          </w:p>
        </w:tc>
        <w:tc>
          <w:tcPr>
            <w:tcW w:w="0" w:type="auto"/>
            <w:vAlign w:val="center"/>
            <w:hideMark/>
          </w:tcPr>
          <w:p w14:paraId="546CFD96" w14:textId="77777777" w:rsidR="005A39E7" w:rsidRPr="005A39E7" w:rsidRDefault="005A39E7" w:rsidP="005A39E7">
            <w:r w:rsidRPr="005A39E7">
              <w:t>Dev Lead, QA Lead</w:t>
            </w:r>
          </w:p>
        </w:tc>
        <w:tc>
          <w:tcPr>
            <w:tcW w:w="0" w:type="auto"/>
            <w:vAlign w:val="center"/>
            <w:hideMark/>
          </w:tcPr>
          <w:p w14:paraId="74494BF1" w14:textId="77777777" w:rsidR="005A39E7" w:rsidRPr="005A39E7" w:rsidRDefault="005A39E7" w:rsidP="005A39E7">
            <w:r w:rsidRPr="005A39E7">
              <w:t>SecLead</w:t>
            </w:r>
          </w:p>
        </w:tc>
      </w:tr>
      <w:tr w:rsidR="005A39E7" w:rsidRPr="005A39E7" w14:paraId="128385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2EAA8" w14:textId="77777777" w:rsidR="005A39E7" w:rsidRPr="005A39E7" w:rsidRDefault="005A39E7" w:rsidP="005A39E7">
            <w:r w:rsidRPr="005A39E7">
              <w:t>HPA/PDB configuration</w:t>
            </w:r>
          </w:p>
        </w:tc>
        <w:tc>
          <w:tcPr>
            <w:tcW w:w="0" w:type="auto"/>
            <w:vAlign w:val="center"/>
            <w:hideMark/>
          </w:tcPr>
          <w:p w14:paraId="47D0F6D0" w14:textId="77777777" w:rsidR="005A39E7" w:rsidRPr="005A39E7" w:rsidRDefault="005A39E7" w:rsidP="005A39E7">
            <w:r w:rsidRPr="005A39E7">
              <w:t>DoSE</w:t>
            </w:r>
          </w:p>
        </w:tc>
        <w:tc>
          <w:tcPr>
            <w:tcW w:w="0" w:type="auto"/>
            <w:vAlign w:val="center"/>
            <w:hideMark/>
          </w:tcPr>
          <w:p w14:paraId="369963DA" w14:textId="77777777" w:rsidR="005A39E7" w:rsidRPr="005A39E7" w:rsidRDefault="005A39E7" w:rsidP="005A39E7">
            <w:r w:rsidRPr="005A39E7">
              <w:t>SRE</w:t>
            </w:r>
          </w:p>
        </w:tc>
        <w:tc>
          <w:tcPr>
            <w:tcW w:w="0" w:type="auto"/>
            <w:vAlign w:val="center"/>
            <w:hideMark/>
          </w:tcPr>
          <w:p w14:paraId="35987751" w14:textId="77777777" w:rsidR="005A39E7" w:rsidRPr="005A39E7" w:rsidRDefault="005A39E7" w:rsidP="005A39E7">
            <w:r w:rsidRPr="005A39E7">
              <w:t>Dev Lead</w:t>
            </w:r>
          </w:p>
        </w:tc>
        <w:tc>
          <w:tcPr>
            <w:tcW w:w="0" w:type="auto"/>
            <w:vAlign w:val="center"/>
            <w:hideMark/>
          </w:tcPr>
          <w:p w14:paraId="35261F17" w14:textId="77777777" w:rsidR="005A39E7" w:rsidRPr="005A39E7" w:rsidRDefault="005A39E7" w:rsidP="005A39E7">
            <w:r w:rsidRPr="005A39E7">
              <w:t>QA</w:t>
            </w:r>
          </w:p>
        </w:tc>
      </w:tr>
      <w:tr w:rsidR="005A39E7" w:rsidRPr="005A39E7" w14:paraId="71233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1F300" w14:textId="77777777" w:rsidR="005A39E7" w:rsidRPr="005A39E7" w:rsidRDefault="005A39E7" w:rsidP="005A39E7">
            <w:r w:rsidRPr="005A39E7">
              <w:t>Ingress sticky/stream settings</w:t>
            </w:r>
          </w:p>
        </w:tc>
        <w:tc>
          <w:tcPr>
            <w:tcW w:w="0" w:type="auto"/>
            <w:vAlign w:val="center"/>
            <w:hideMark/>
          </w:tcPr>
          <w:p w14:paraId="77C430CC" w14:textId="77777777" w:rsidR="005A39E7" w:rsidRPr="005A39E7" w:rsidRDefault="005A39E7" w:rsidP="005A39E7">
            <w:r w:rsidRPr="005A39E7">
              <w:t>DoSE</w:t>
            </w:r>
          </w:p>
        </w:tc>
        <w:tc>
          <w:tcPr>
            <w:tcW w:w="0" w:type="auto"/>
            <w:vAlign w:val="center"/>
            <w:hideMark/>
          </w:tcPr>
          <w:p w14:paraId="3C90EE3B" w14:textId="77777777" w:rsidR="005A39E7" w:rsidRPr="005A39E7" w:rsidRDefault="005A39E7" w:rsidP="005A39E7">
            <w:r w:rsidRPr="005A39E7">
              <w:t>SRE</w:t>
            </w:r>
          </w:p>
        </w:tc>
        <w:tc>
          <w:tcPr>
            <w:tcW w:w="0" w:type="auto"/>
            <w:vAlign w:val="center"/>
            <w:hideMark/>
          </w:tcPr>
          <w:p w14:paraId="1F102B79" w14:textId="77777777" w:rsidR="005A39E7" w:rsidRPr="005A39E7" w:rsidRDefault="005A39E7" w:rsidP="005A39E7">
            <w:r w:rsidRPr="005A39E7">
              <w:t>Dev Lead</w:t>
            </w:r>
          </w:p>
        </w:tc>
        <w:tc>
          <w:tcPr>
            <w:tcW w:w="0" w:type="auto"/>
            <w:vAlign w:val="center"/>
            <w:hideMark/>
          </w:tcPr>
          <w:p w14:paraId="4A6072DC" w14:textId="77777777" w:rsidR="005A39E7" w:rsidRPr="005A39E7" w:rsidRDefault="005A39E7" w:rsidP="005A39E7">
            <w:r w:rsidRPr="005A39E7">
              <w:t>QA</w:t>
            </w:r>
          </w:p>
        </w:tc>
      </w:tr>
      <w:tr w:rsidR="005A39E7" w:rsidRPr="005A39E7" w14:paraId="114B1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3B52" w14:textId="77777777" w:rsidR="005A39E7" w:rsidRPr="005A39E7" w:rsidRDefault="005A39E7" w:rsidP="005A39E7">
            <w:r w:rsidRPr="005A39E7">
              <w:t>Verification &amp; evidence</w:t>
            </w:r>
          </w:p>
        </w:tc>
        <w:tc>
          <w:tcPr>
            <w:tcW w:w="0" w:type="auto"/>
            <w:vAlign w:val="center"/>
            <w:hideMark/>
          </w:tcPr>
          <w:p w14:paraId="0B40A583" w14:textId="77777777" w:rsidR="005A39E7" w:rsidRPr="005A39E7" w:rsidRDefault="005A39E7" w:rsidP="005A39E7">
            <w:r w:rsidRPr="005A39E7">
              <w:t>DoSE</w:t>
            </w:r>
          </w:p>
        </w:tc>
        <w:tc>
          <w:tcPr>
            <w:tcW w:w="0" w:type="auto"/>
            <w:vAlign w:val="center"/>
            <w:hideMark/>
          </w:tcPr>
          <w:p w14:paraId="4A1A5BA5" w14:textId="77777777" w:rsidR="005A39E7" w:rsidRPr="005A39E7" w:rsidRDefault="005A39E7" w:rsidP="005A39E7">
            <w:r w:rsidRPr="005A39E7">
              <w:t>SRE/QA</w:t>
            </w:r>
          </w:p>
        </w:tc>
        <w:tc>
          <w:tcPr>
            <w:tcW w:w="0" w:type="auto"/>
            <w:vAlign w:val="center"/>
            <w:hideMark/>
          </w:tcPr>
          <w:p w14:paraId="703AA699" w14:textId="77777777" w:rsidR="005A39E7" w:rsidRPr="005A39E7" w:rsidRDefault="005A39E7" w:rsidP="005A39E7">
            <w:r w:rsidRPr="005A39E7">
              <w:t>DocFactory</w:t>
            </w:r>
          </w:p>
        </w:tc>
        <w:tc>
          <w:tcPr>
            <w:tcW w:w="0" w:type="auto"/>
            <w:vAlign w:val="center"/>
            <w:hideMark/>
          </w:tcPr>
          <w:p w14:paraId="15163DBC" w14:textId="77777777" w:rsidR="005A39E7" w:rsidRPr="005A39E7" w:rsidRDefault="005A39E7" w:rsidP="005A39E7">
            <w:r w:rsidRPr="005A39E7">
              <w:t>All</w:t>
            </w:r>
          </w:p>
        </w:tc>
      </w:tr>
    </w:tbl>
    <w:p w14:paraId="098D83B9" w14:textId="77777777" w:rsidR="005A39E7" w:rsidRPr="005A39E7" w:rsidRDefault="005A39E7" w:rsidP="005A39E7">
      <w:r w:rsidRPr="005A39E7">
        <w:pict w14:anchorId="5AD3D928">
          <v:rect id="_x0000_i1155" style="width:0;height:1.5pt" o:hralign="center" o:hrstd="t" o:hr="t" fillcolor="#a0a0a0" stroked="f"/>
        </w:pict>
      </w:r>
    </w:p>
    <w:p w14:paraId="1502FDB1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11) References</w:t>
      </w:r>
    </w:p>
    <w:p w14:paraId="2ECB2C98" w14:textId="77777777" w:rsidR="005A39E7" w:rsidRPr="005A39E7" w:rsidRDefault="005A39E7" w:rsidP="005A39E7">
      <w:pPr>
        <w:numPr>
          <w:ilvl w:val="0"/>
          <w:numId w:val="27"/>
        </w:numPr>
      </w:pPr>
      <w:r w:rsidRPr="005A39E7">
        <w:rPr>
          <w:b/>
          <w:bCs/>
        </w:rPr>
        <w:t>Monitoring &amp; SLOs</w:t>
      </w:r>
      <w:r w:rsidRPr="005A39E7">
        <w:t xml:space="preserve"> — TTFB, heartbeat, availability, 24</w:t>
      </w:r>
      <w:r w:rsidRPr="005A39E7">
        <w:noBreakHyphen/>
        <w:t xml:space="preserve">h checks. </w:t>
      </w:r>
    </w:p>
    <w:p w14:paraId="437A8D06" w14:textId="77777777" w:rsidR="005A39E7" w:rsidRPr="005A39E7" w:rsidRDefault="005A39E7" w:rsidP="005A39E7">
      <w:pPr>
        <w:numPr>
          <w:ilvl w:val="0"/>
          <w:numId w:val="27"/>
        </w:numPr>
      </w:pPr>
      <w:r w:rsidRPr="005A39E7">
        <w:rPr>
          <w:b/>
          <w:bCs/>
        </w:rPr>
        <w:t>Deploy/Rollback Runbooks</w:t>
      </w:r>
      <w:r w:rsidRPr="005A39E7">
        <w:t xml:space="preserve"> — promotion, </w:t>
      </w:r>
      <w:r w:rsidRPr="005A39E7">
        <w:rPr>
          <w:b/>
          <w:bCs/>
        </w:rPr>
        <w:t>graceful SSE drain</w:t>
      </w:r>
      <w:r w:rsidRPr="005A39E7">
        <w:t xml:space="preserve">, image flip. </w:t>
      </w:r>
    </w:p>
    <w:p w14:paraId="4F80F5CC" w14:textId="77777777" w:rsidR="005A39E7" w:rsidRPr="005A39E7" w:rsidRDefault="005A39E7" w:rsidP="005A39E7">
      <w:pPr>
        <w:numPr>
          <w:ilvl w:val="0"/>
          <w:numId w:val="27"/>
        </w:numPr>
      </w:pPr>
      <w:r w:rsidRPr="005A39E7">
        <w:rPr>
          <w:b/>
          <w:bCs/>
        </w:rPr>
        <w:t>Compliance</w:t>
      </w:r>
      <w:r w:rsidRPr="005A39E7">
        <w:t xml:space="preserve"> — secrets policy, DB/SP rules, No</w:t>
      </w:r>
      <w:r w:rsidRPr="005A39E7">
        <w:noBreakHyphen/>
        <w:t>Hard</w:t>
      </w:r>
      <w:r w:rsidRPr="005A39E7">
        <w:noBreakHyphen/>
        <w:t xml:space="preserve">Coding. </w:t>
      </w:r>
    </w:p>
    <w:p w14:paraId="21626C0D" w14:textId="77777777" w:rsidR="005A39E7" w:rsidRPr="005A39E7" w:rsidRDefault="005A39E7" w:rsidP="005A39E7">
      <w:pPr>
        <w:numPr>
          <w:ilvl w:val="0"/>
          <w:numId w:val="27"/>
        </w:numPr>
      </w:pPr>
      <w:r w:rsidRPr="005A39E7">
        <w:rPr>
          <w:b/>
          <w:bCs/>
        </w:rPr>
        <w:t>OpenAPI</w:t>
      </w:r>
      <w:r w:rsidRPr="005A39E7">
        <w:t xml:space="preserve"> — transport headers, error envelope, SSE examples. </w:t>
      </w:r>
    </w:p>
    <w:p w14:paraId="57D7F980" w14:textId="77777777" w:rsidR="005A39E7" w:rsidRPr="005A39E7" w:rsidRDefault="005A39E7" w:rsidP="005A39E7">
      <w:r w:rsidRPr="005A39E7">
        <w:pict w14:anchorId="0C3EC966">
          <v:rect id="_x0000_i1156" style="width:0;height:1.5pt" o:hralign="center" o:hrstd="t" o:hr="t" fillcolor="#a0a0a0" stroked="f"/>
        </w:pict>
      </w:r>
    </w:p>
    <w:p w14:paraId="138B87FB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12) Assumptions</w:t>
      </w:r>
    </w:p>
    <w:p w14:paraId="6AEC71E9" w14:textId="77777777" w:rsidR="005A39E7" w:rsidRPr="005A39E7" w:rsidRDefault="005A39E7" w:rsidP="005A39E7">
      <w:pPr>
        <w:numPr>
          <w:ilvl w:val="0"/>
          <w:numId w:val="28"/>
        </w:numPr>
      </w:pPr>
      <w:r w:rsidRPr="005A39E7">
        <w:t xml:space="preserve">Ingress respects </w:t>
      </w:r>
      <w:r w:rsidRPr="005A39E7">
        <w:rPr>
          <w:b/>
          <w:bCs/>
        </w:rPr>
        <w:t>text/event-stream</w:t>
      </w:r>
      <w:r w:rsidRPr="005A39E7">
        <w:t xml:space="preserve"> and configured timeouts; no buffering.</w:t>
      </w:r>
    </w:p>
    <w:p w14:paraId="0BDAEDA9" w14:textId="77777777" w:rsidR="005A39E7" w:rsidRPr="005A39E7" w:rsidRDefault="005A39E7" w:rsidP="005A39E7">
      <w:pPr>
        <w:numPr>
          <w:ilvl w:val="0"/>
          <w:numId w:val="28"/>
        </w:numPr>
      </w:pPr>
      <w:r w:rsidRPr="005A39E7">
        <w:t>Sticky routing uses the Mcp</w:t>
      </w:r>
      <w:r w:rsidRPr="005A39E7">
        <w:noBreakHyphen/>
        <w:t>Session</w:t>
      </w:r>
      <w:r w:rsidRPr="005A39E7">
        <w:noBreakHyphen/>
        <w:t>Id header (or a derived affinity cookie) for consistent hashing.</w:t>
      </w:r>
    </w:p>
    <w:p w14:paraId="68DC232A" w14:textId="77777777" w:rsidR="005A39E7" w:rsidRPr="005A39E7" w:rsidRDefault="005A39E7" w:rsidP="005A39E7">
      <w:pPr>
        <w:numPr>
          <w:ilvl w:val="0"/>
          <w:numId w:val="28"/>
        </w:numPr>
      </w:pPr>
      <w:r w:rsidRPr="005A39E7">
        <w:rPr>
          <w:b/>
          <w:bCs/>
        </w:rPr>
        <w:t>RTM</w:t>
      </w:r>
      <w:r w:rsidRPr="005A39E7">
        <w:t xml:space="preserve"> validates against </w:t>
      </w:r>
      <w:r w:rsidRPr="005A39E7">
        <w:rPr>
          <w:b/>
          <w:bCs/>
        </w:rPr>
        <w:t>Prod DB (read</w:t>
      </w:r>
      <w:r w:rsidRPr="005A39E7">
        <w:rPr>
          <w:b/>
          <w:bCs/>
        </w:rPr>
        <w:noBreakHyphen/>
        <w:t>only)</w:t>
      </w:r>
      <w:r w:rsidRPr="005A39E7">
        <w:t xml:space="preserve"> and never performs writes. </w:t>
      </w:r>
    </w:p>
    <w:p w14:paraId="603DF9FE" w14:textId="77777777" w:rsidR="005A39E7" w:rsidRPr="005A39E7" w:rsidRDefault="005A39E7" w:rsidP="005A39E7">
      <w:r w:rsidRPr="005A39E7">
        <w:lastRenderedPageBreak/>
        <w:pict w14:anchorId="5FC0F6D0">
          <v:rect id="_x0000_i1157" style="width:0;height:1.5pt" o:hralign="center" o:hrstd="t" o:hr="t" fillcolor="#a0a0a0" stroked="f"/>
        </w:pict>
      </w:r>
    </w:p>
    <w:p w14:paraId="44AC6927" w14:textId="77777777" w:rsidR="005A39E7" w:rsidRPr="005A39E7" w:rsidRDefault="005A39E7" w:rsidP="005A39E7">
      <w:pPr>
        <w:rPr>
          <w:b/>
          <w:bCs/>
        </w:rPr>
      </w:pPr>
      <w:r w:rsidRPr="005A39E7">
        <w:rPr>
          <w:b/>
          <w:bCs/>
        </w:rPr>
        <w:t>13) Next Steps</w:t>
      </w:r>
    </w:p>
    <w:p w14:paraId="254ADBE1" w14:textId="77777777" w:rsidR="005A39E7" w:rsidRPr="005A39E7" w:rsidRDefault="005A39E7" w:rsidP="005A39E7">
      <w:pPr>
        <w:numPr>
          <w:ilvl w:val="0"/>
          <w:numId w:val="29"/>
        </w:numPr>
      </w:pPr>
      <w:r w:rsidRPr="005A39E7">
        <w:t xml:space="preserve">Add </w:t>
      </w:r>
      <w:r w:rsidRPr="005A39E7">
        <w:rPr>
          <w:b/>
          <w:bCs/>
        </w:rPr>
        <w:t>session_count</w:t>
      </w:r>
      <w:r w:rsidRPr="005A39E7">
        <w:t xml:space="preserve"> custom metric to HPA (optional) and rehearse </w:t>
      </w:r>
      <w:r w:rsidRPr="005A39E7">
        <w:rPr>
          <w:b/>
          <w:bCs/>
        </w:rPr>
        <w:t>scale</w:t>
      </w:r>
      <w:r w:rsidRPr="005A39E7">
        <w:rPr>
          <w:b/>
          <w:bCs/>
        </w:rPr>
        <w:noBreakHyphen/>
        <w:t>in drain</w:t>
      </w:r>
      <w:r w:rsidRPr="005A39E7">
        <w:t xml:space="preserve"> quarterly.</w:t>
      </w:r>
    </w:p>
    <w:p w14:paraId="43E210FE" w14:textId="77777777" w:rsidR="005A39E7" w:rsidRPr="005A39E7" w:rsidRDefault="005A39E7" w:rsidP="005A39E7">
      <w:pPr>
        <w:numPr>
          <w:ilvl w:val="0"/>
          <w:numId w:val="29"/>
        </w:numPr>
      </w:pPr>
      <w:r w:rsidRPr="005A39E7">
        <w:t xml:space="preserve">Bake </w:t>
      </w:r>
      <w:r w:rsidRPr="005A39E7">
        <w:rPr>
          <w:b/>
          <w:bCs/>
        </w:rPr>
        <w:t>streaming probes</w:t>
      </w:r>
      <w:r w:rsidRPr="005A39E7">
        <w:t xml:space="preserve"> (TTFB &amp; heartbeat) into deployment verification.</w:t>
      </w:r>
    </w:p>
    <w:p w14:paraId="52B2BA56" w14:textId="77777777" w:rsidR="005A39E7" w:rsidRPr="005A39E7" w:rsidRDefault="005A39E7" w:rsidP="005A39E7">
      <w:pPr>
        <w:numPr>
          <w:ilvl w:val="0"/>
          <w:numId w:val="29"/>
        </w:numPr>
      </w:pPr>
      <w:r w:rsidRPr="005A39E7">
        <w:t xml:space="preserve">Include an </w:t>
      </w:r>
      <w:r w:rsidRPr="005A39E7">
        <w:rPr>
          <w:b/>
          <w:bCs/>
        </w:rPr>
        <w:t>ingress conformance</w:t>
      </w:r>
      <w:r w:rsidRPr="005A39E7">
        <w:t xml:space="preserve"> check in CI/CD to assert required SSE annotations. </w:t>
      </w:r>
    </w:p>
    <w:p w14:paraId="2DA35BD2" w14:textId="77777777" w:rsidR="005A39E7" w:rsidRPr="005A39E7" w:rsidRDefault="005A39E7" w:rsidP="005A39E7">
      <w:r w:rsidRPr="005A39E7">
        <w:pict w14:anchorId="08C98293">
          <v:rect id="_x0000_i1158" style="width:0;height:1.5pt" o:hralign="center" o:hrstd="t" o:hr="t" fillcolor="#a0a0a0" stroked="f"/>
        </w:pict>
      </w:r>
    </w:p>
    <w:p w14:paraId="6F065450" w14:textId="77777777" w:rsidR="005A39E7" w:rsidRPr="005A39E7" w:rsidRDefault="005A39E7" w:rsidP="005A39E7">
      <w:r w:rsidRPr="005A39E7">
        <w:rPr>
          <w:b/>
          <w:bCs/>
        </w:rPr>
        <w:t>Footer (optional for Word header/footer):</w:t>
      </w:r>
      <w:r w:rsidRPr="005A39E7">
        <w:br/>
      </w:r>
      <w:r w:rsidRPr="005A39E7">
        <w:rPr>
          <w:i/>
          <w:iCs/>
        </w:rPr>
        <w:t>MCPX</w:t>
      </w:r>
      <w:r w:rsidRPr="005A39E7">
        <w:rPr>
          <w:i/>
          <w:iCs/>
        </w:rPr>
        <w:noBreakHyphen/>
        <w:t>KendoBridge • Scale</w:t>
      </w:r>
      <w:r w:rsidRPr="005A39E7">
        <w:rPr>
          <w:i/>
          <w:iCs/>
        </w:rPr>
        <w:noBreakHyphen/>
        <w:t>Out &amp; Capacity Runbook • v2.0.0 • 2025</w:t>
      </w:r>
      <w:r w:rsidRPr="005A39E7">
        <w:rPr>
          <w:i/>
          <w:iCs/>
        </w:rPr>
        <w:noBreakHyphen/>
        <w:t>09</w:t>
      </w:r>
      <w:r w:rsidRPr="005A39E7">
        <w:rPr>
          <w:i/>
          <w:iCs/>
        </w:rPr>
        <w:noBreakHyphen/>
        <w:t>27 • Confidential — Technijian Internal</w:t>
      </w:r>
    </w:p>
    <w:p w14:paraId="0D0BA072" w14:textId="77777777" w:rsidR="00F02ACD" w:rsidRPr="005A39E7" w:rsidRDefault="00F02ACD" w:rsidP="005A39E7"/>
    <w:sectPr w:rsidR="00F02ACD" w:rsidRPr="005A3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3929"/>
    <w:multiLevelType w:val="multilevel"/>
    <w:tmpl w:val="311A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66AEF"/>
    <w:multiLevelType w:val="multilevel"/>
    <w:tmpl w:val="441E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2D35"/>
    <w:multiLevelType w:val="multilevel"/>
    <w:tmpl w:val="0A5A5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554D0C"/>
    <w:multiLevelType w:val="multilevel"/>
    <w:tmpl w:val="2FA6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547FC"/>
    <w:multiLevelType w:val="multilevel"/>
    <w:tmpl w:val="8946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F0399"/>
    <w:multiLevelType w:val="multilevel"/>
    <w:tmpl w:val="512C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D421E"/>
    <w:multiLevelType w:val="multilevel"/>
    <w:tmpl w:val="741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48FA"/>
    <w:multiLevelType w:val="multilevel"/>
    <w:tmpl w:val="A662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A6D86"/>
    <w:multiLevelType w:val="multilevel"/>
    <w:tmpl w:val="002E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11693"/>
    <w:multiLevelType w:val="multilevel"/>
    <w:tmpl w:val="7AC6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63424"/>
    <w:multiLevelType w:val="multilevel"/>
    <w:tmpl w:val="1BE4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F232D"/>
    <w:multiLevelType w:val="multilevel"/>
    <w:tmpl w:val="415CE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5E3484"/>
    <w:multiLevelType w:val="multilevel"/>
    <w:tmpl w:val="CA26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BF2ED7"/>
    <w:multiLevelType w:val="multilevel"/>
    <w:tmpl w:val="67DA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D755E8"/>
    <w:multiLevelType w:val="multilevel"/>
    <w:tmpl w:val="C528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351939"/>
    <w:multiLevelType w:val="multilevel"/>
    <w:tmpl w:val="A55E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A6B45"/>
    <w:multiLevelType w:val="multilevel"/>
    <w:tmpl w:val="16E4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185CCD"/>
    <w:multiLevelType w:val="multilevel"/>
    <w:tmpl w:val="D390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786601"/>
    <w:multiLevelType w:val="multilevel"/>
    <w:tmpl w:val="1D5A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670F64"/>
    <w:multiLevelType w:val="multilevel"/>
    <w:tmpl w:val="28DC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5F3697"/>
    <w:multiLevelType w:val="multilevel"/>
    <w:tmpl w:val="06368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251137"/>
    <w:multiLevelType w:val="multilevel"/>
    <w:tmpl w:val="427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77042"/>
    <w:multiLevelType w:val="multilevel"/>
    <w:tmpl w:val="B44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C01CBC"/>
    <w:multiLevelType w:val="multilevel"/>
    <w:tmpl w:val="3666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4350F4"/>
    <w:multiLevelType w:val="multilevel"/>
    <w:tmpl w:val="C658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03C51"/>
    <w:multiLevelType w:val="multilevel"/>
    <w:tmpl w:val="84CA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42761"/>
    <w:multiLevelType w:val="multilevel"/>
    <w:tmpl w:val="F46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5541E2"/>
    <w:multiLevelType w:val="multilevel"/>
    <w:tmpl w:val="7244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D60C2E"/>
    <w:multiLevelType w:val="multilevel"/>
    <w:tmpl w:val="F1CCC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212589">
    <w:abstractNumId w:val="14"/>
  </w:num>
  <w:num w:numId="2" w16cid:durableId="177932639">
    <w:abstractNumId w:val="3"/>
  </w:num>
  <w:num w:numId="3" w16cid:durableId="431318410">
    <w:abstractNumId w:val="7"/>
  </w:num>
  <w:num w:numId="4" w16cid:durableId="654577183">
    <w:abstractNumId w:val="6"/>
  </w:num>
  <w:num w:numId="5" w16cid:durableId="300354069">
    <w:abstractNumId w:val="27"/>
  </w:num>
  <w:num w:numId="6" w16cid:durableId="1547328107">
    <w:abstractNumId w:val="1"/>
  </w:num>
  <w:num w:numId="7" w16cid:durableId="490296928">
    <w:abstractNumId w:val="2"/>
  </w:num>
  <w:num w:numId="8" w16cid:durableId="506019356">
    <w:abstractNumId w:val="19"/>
  </w:num>
  <w:num w:numId="9" w16cid:durableId="150027965">
    <w:abstractNumId w:val="24"/>
  </w:num>
  <w:num w:numId="10" w16cid:durableId="1402799848">
    <w:abstractNumId w:val="4"/>
  </w:num>
  <w:num w:numId="11" w16cid:durableId="539829396">
    <w:abstractNumId w:val="5"/>
  </w:num>
  <w:num w:numId="12" w16cid:durableId="579296980">
    <w:abstractNumId w:val="22"/>
  </w:num>
  <w:num w:numId="13" w16cid:durableId="2030136496">
    <w:abstractNumId w:val="9"/>
  </w:num>
  <w:num w:numId="14" w16cid:durableId="1463376944">
    <w:abstractNumId w:val="26"/>
  </w:num>
  <w:num w:numId="15" w16cid:durableId="1723745646">
    <w:abstractNumId w:val="28"/>
  </w:num>
  <w:num w:numId="16" w16cid:durableId="92827543">
    <w:abstractNumId w:val="20"/>
  </w:num>
  <w:num w:numId="17" w16cid:durableId="1087653307">
    <w:abstractNumId w:val="13"/>
  </w:num>
  <w:num w:numId="18" w16cid:durableId="1598630968">
    <w:abstractNumId w:val="18"/>
  </w:num>
  <w:num w:numId="19" w16cid:durableId="1292126417">
    <w:abstractNumId w:val="0"/>
  </w:num>
  <w:num w:numId="20" w16cid:durableId="712115668">
    <w:abstractNumId w:val="10"/>
  </w:num>
  <w:num w:numId="21" w16cid:durableId="502360767">
    <w:abstractNumId w:val="15"/>
  </w:num>
  <w:num w:numId="22" w16cid:durableId="1484470947">
    <w:abstractNumId w:val="21"/>
  </w:num>
  <w:num w:numId="23" w16cid:durableId="1415933067">
    <w:abstractNumId w:val="11"/>
  </w:num>
  <w:num w:numId="24" w16cid:durableId="8217626">
    <w:abstractNumId w:val="23"/>
  </w:num>
  <w:num w:numId="25" w16cid:durableId="1212885026">
    <w:abstractNumId w:val="25"/>
  </w:num>
  <w:num w:numId="26" w16cid:durableId="504637632">
    <w:abstractNumId w:val="8"/>
  </w:num>
  <w:num w:numId="27" w16cid:durableId="68312418">
    <w:abstractNumId w:val="17"/>
  </w:num>
  <w:num w:numId="28" w16cid:durableId="300886357">
    <w:abstractNumId w:val="12"/>
  </w:num>
  <w:num w:numId="29" w16cid:durableId="177559571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4A"/>
    <w:rsid w:val="0016124A"/>
    <w:rsid w:val="00541B4F"/>
    <w:rsid w:val="005A39E7"/>
    <w:rsid w:val="006E55AB"/>
    <w:rsid w:val="00C06887"/>
    <w:rsid w:val="00CF1278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3CE08199"/>
  <w15:chartTrackingRefBased/>
  <w15:docId w15:val="{34203204-5D8C-469F-ACC7-8BC4E4E13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2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37C2EA-57F1-4DAD-8953-3FD0BDBD9AC9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BD891063-B0FF-468C-8054-FBB5C953B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723CC3-0379-45BC-BAF1-2457E626F5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1238</Words>
  <Characters>7061</Characters>
  <Application>Microsoft Office Word</Application>
  <DocSecurity>0</DocSecurity>
  <Lines>58</Lines>
  <Paragraphs>16</Paragraphs>
  <ScaleCrop>false</ScaleCrop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2025-09-25T21:49:00Z</dcterms:created>
  <dcterms:modified xsi:type="dcterms:W3CDTF">2025-09-27T02:14:00Z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  <property fmtid="{D5CDD505-2E9C-101B-9397-08002B2CF9AE}" pid="5" name="docLang">
    <vt:lpwstr>en</vt:lpwstr>
  </property>
</Properties>
</file>