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AA87" w14:textId="640E30D8" w:rsidR="00A47145" w:rsidRDefault="00A47145">
      <w:pPr>
        <w:rPr>
          <w:rFonts w:ascii="Open Sans" w:hAnsi="Open Sans" w:cs="Open Sans"/>
          <w:b/>
          <w:bCs/>
          <w:color w:val="2F5496" w:themeColor="accent1" w:themeShade="BF"/>
          <w:sz w:val="28"/>
          <w:szCs w:val="28"/>
          <w:shd w:val="clear" w:color="auto" w:fill="FFFFFF"/>
        </w:rPr>
      </w:pPr>
    </w:p>
    <w:p w14:paraId="6ECD33F7" w14:textId="5AD0C952" w:rsidR="00ED1EFB" w:rsidRPr="000B08C5" w:rsidRDefault="000B08C5">
      <w:pPr>
        <w:rPr>
          <w:b/>
          <w:bCs/>
          <w:color w:val="2F5496" w:themeColor="accent1" w:themeShade="BF"/>
          <w:sz w:val="28"/>
          <w:szCs w:val="28"/>
        </w:rPr>
      </w:pPr>
      <w:r w:rsidRPr="000B08C5">
        <w:rPr>
          <w:rFonts w:ascii="Open Sans" w:hAnsi="Open Sans" w:cs="Open Sans"/>
          <w:b/>
          <w:bCs/>
          <w:color w:val="2F5496" w:themeColor="accent1" w:themeShade="BF"/>
          <w:sz w:val="28"/>
          <w:szCs w:val="28"/>
          <w:shd w:val="clear" w:color="auto" w:fill="FFFFFF"/>
        </w:rPr>
        <w:t xml:space="preserve">Prerequisite - </w:t>
      </w:r>
      <w:r w:rsidR="00E61A0B" w:rsidRPr="000B08C5">
        <w:rPr>
          <w:rFonts w:ascii="Open Sans" w:hAnsi="Open Sans" w:cs="Open Sans"/>
          <w:b/>
          <w:bCs/>
          <w:color w:val="2F5496" w:themeColor="accent1" w:themeShade="BF"/>
          <w:sz w:val="28"/>
          <w:szCs w:val="28"/>
          <w:shd w:val="clear" w:color="auto" w:fill="FFFFFF"/>
        </w:rPr>
        <w:t xml:space="preserve">Docker Desktop </w:t>
      </w:r>
      <w:r w:rsidRPr="000B08C5">
        <w:rPr>
          <w:rFonts w:ascii="Open Sans" w:hAnsi="Open Sans" w:cs="Open Sans"/>
          <w:b/>
          <w:bCs/>
          <w:color w:val="2F5496" w:themeColor="accent1" w:themeShade="BF"/>
          <w:sz w:val="28"/>
          <w:szCs w:val="28"/>
          <w:shd w:val="clear" w:color="auto" w:fill="FFFFFF"/>
        </w:rPr>
        <w:t xml:space="preserve">with </w:t>
      </w:r>
      <w:r w:rsidR="00E61A0B" w:rsidRPr="000B08C5">
        <w:rPr>
          <w:rFonts w:ascii="Open Sans" w:hAnsi="Open Sans" w:cs="Open Sans"/>
          <w:b/>
          <w:bCs/>
          <w:color w:val="2F5496" w:themeColor="accent1" w:themeShade="BF"/>
          <w:sz w:val="28"/>
          <w:szCs w:val="28"/>
          <w:shd w:val="clear" w:color="auto" w:fill="FFFFFF"/>
        </w:rPr>
        <w:t>WSL 2 backend</w:t>
      </w:r>
    </w:p>
    <w:p w14:paraId="235F9590" w14:textId="51355573" w:rsidR="00D3218B" w:rsidRDefault="00D3218B" w:rsidP="00D3218B"/>
    <w:p w14:paraId="2765AEB1" w14:textId="06C378E8" w:rsidR="00D3218B" w:rsidRDefault="00D3218B" w:rsidP="00D3218B">
      <w:pPr>
        <w:pStyle w:val="ListParagraph"/>
        <w:numPr>
          <w:ilvl w:val="0"/>
          <w:numId w:val="2"/>
        </w:numPr>
      </w:pPr>
      <w:r>
        <w:t>Check your windows version.</w:t>
      </w:r>
      <w:r w:rsidR="00F625B6">
        <w:t xml:space="preserve"> It should be higher than 19041 for WSL 2 backend.</w:t>
      </w:r>
    </w:p>
    <w:p w14:paraId="32470974" w14:textId="717D0D12" w:rsidR="00D3218B" w:rsidRDefault="00AD7093" w:rsidP="00D3218B">
      <w:pPr>
        <w:ind w:left="720"/>
        <w:rPr>
          <w:b/>
          <w:bCs/>
        </w:rPr>
      </w:pPr>
      <w:r w:rsidRPr="00353785">
        <w:rPr>
          <w:b/>
          <w:bCs/>
        </w:rPr>
        <w:t>Search -&gt; Computer Management</w:t>
      </w:r>
      <w:r>
        <w:t xml:space="preserve"> </w:t>
      </w:r>
      <w:r w:rsidRPr="00736D39">
        <w:rPr>
          <w:b/>
          <w:bCs/>
        </w:rPr>
        <w:t xml:space="preserve">-&gt; </w:t>
      </w:r>
      <w:r w:rsidR="00736D39" w:rsidRPr="00736D39">
        <w:rPr>
          <w:b/>
          <w:bCs/>
        </w:rPr>
        <w:t>Settings -&gt; System -&gt; About</w:t>
      </w:r>
    </w:p>
    <w:p w14:paraId="3CEC0D5D" w14:textId="7BFBF58D" w:rsidR="00736D39" w:rsidRPr="00736D39" w:rsidRDefault="00F625B6" w:rsidP="00D3218B">
      <w:pPr>
        <w:ind w:left="720"/>
        <w:rPr>
          <w:b/>
          <w:bCs/>
        </w:rPr>
      </w:pPr>
      <w:r>
        <w:rPr>
          <w:noProof/>
        </w:rPr>
        <mc:AlternateContent>
          <mc:Choice Requires="wpi">
            <w:drawing>
              <wp:anchor distT="0" distB="0" distL="114300" distR="114300" simplePos="0" relativeHeight="251661312" behindDoc="0" locked="0" layoutInCell="1" allowOverlap="1" wp14:anchorId="6E218C61" wp14:editId="5EB9277C">
                <wp:simplePos x="0" y="0"/>
                <wp:positionH relativeFrom="column">
                  <wp:posOffset>2037080</wp:posOffset>
                </wp:positionH>
                <wp:positionV relativeFrom="paragraph">
                  <wp:posOffset>1022985</wp:posOffset>
                </wp:positionV>
                <wp:extent cx="576580" cy="114480"/>
                <wp:effectExtent l="57150" t="38100" r="33020" b="3810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576580" cy="114480"/>
                      </w14:xfrm>
                    </w14:contentPart>
                  </a:graphicData>
                </a:graphic>
              </wp:anchor>
            </w:drawing>
          </mc:Choice>
          <mc:Fallback>
            <w:pict>
              <v:shapetype w14:anchorId="252C75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59.7pt;margin-top:79.85pt;width:46.8pt;height:1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">
                <v:imagedata r:id="rId6" o:title=""/>
                <o:lock v:ext="edit" rotation="t" aspectratio="f"/>
              </v:shape>
            </w:pict>
          </mc:Fallback>
        </mc:AlternateContent>
      </w:r>
      <w:r>
        <w:rPr>
          <w:noProof/>
        </w:rPr>
        <w:drawing>
          <wp:inline distT="0" distB="0" distL="0" distR="0" wp14:anchorId="0017C7A1" wp14:editId="6199133B">
            <wp:extent cx="3406140" cy="1678913"/>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7"/>
                    <a:stretch>
                      <a:fillRect/>
                    </a:stretch>
                  </pic:blipFill>
                  <pic:spPr>
                    <a:xfrm>
                      <a:off x="0" y="0"/>
                      <a:ext cx="3420136" cy="1685811"/>
                    </a:xfrm>
                    <a:prstGeom prst="rect">
                      <a:avLst/>
                    </a:prstGeom>
                  </pic:spPr>
                </pic:pic>
              </a:graphicData>
            </a:graphic>
          </wp:inline>
        </w:drawing>
      </w:r>
    </w:p>
    <w:p w14:paraId="110D49D9" w14:textId="5AF555CE" w:rsidR="00D3218B" w:rsidRDefault="00F625B6" w:rsidP="00F625B6">
      <w:pPr>
        <w:pStyle w:val="ListParagraph"/>
        <w:numPr>
          <w:ilvl w:val="0"/>
          <w:numId w:val="2"/>
        </w:numPr>
      </w:pPr>
      <w:r w:rsidRPr="00F625B6">
        <w:t>Enable below windows features for WSL2 backend.</w:t>
      </w:r>
    </w:p>
    <w:p w14:paraId="10E9B5C7" w14:textId="266E9413" w:rsidR="00F625B6" w:rsidRPr="00353785" w:rsidRDefault="00FC2A7D" w:rsidP="00F625B6">
      <w:pPr>
        <w:pStyle w:val="ListParagraph"/>
        <w:rPr>
          <w:b/>
          <w:bCs/>
        </w:rPr>
      </w:pPr>
      <w:r w:rsidRPr="00353785">
        <w:rPr>
          <w:b/>
          <w:bCs/>
        </w:rPr>
        <w:t xml:space="preserve">Control Panel -&gt; </w:t>
      </w:r>
      <w:r w:rsidR="00353785" w:rsidRPr="00353785">
        <w:rPr>
          <w:b/>
          <w:bCs/>
        </w:rPr>
        <w:t>Programs -&gt; Turn Windows features on or off</w:t>
      </w:r>
    </w:p>
    <w:p w14:paraId="6E093E9D" w14:textId="752F13D9" w:rsidR="00353785" w:rsidRDefault="00353785" w:rsidP="00F625B6">
      <w:pPr>
        <w:pStyle w:val="ListParagraph"/>
      </w:pPr>
      <w:r>
        <w:rPr>
          <w:noProof/>
        </w:rPr>
        <w:drawing>
          <wp:inline distT="0" distB="0" distL="0" distR="0" wp14:anchorId="0F1C42E2" wp14:editId="09EC52F8">
            <wp:extent cx="3695700" cy="92202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8"/>
                    <a:stretch>
                      <a:fillRect/>
                    </a:stretch>
                  </pic:blipFill>
                  <pic:spPr>
                    <a:xfrm>
                      <a:off x="0" y="0"/>
                      <a:ext cx="3695700" cy="922020"/>
                    </a:xfrm>
                    <a:prstGeom prst="rect">
                      <a:avLst/>
                    </a:prstGeom>
                  </pic:spPr>
                </pic:pic>
              </a:graphicData>
            </a:graphic>
          </wp:inline>
        </w:drawing>
      </w:r>
    </w:p>
    <w:p w14:paraId="2A1969CA" w14:textId="77777777" w:rsidR="00353785" w:rsidRDefault="00353785" w:rsidP="00F625B6">
      <w:pPr>
        <w:pStyle w:val="ListParagraph"/>
      </w:pPr>
    </w:p>
    <w:p w14:paraId="39CF9015" w14:textId="49215A39" w:rsidR="00F625B6" w:rsidRDefault="00353785" w:rsidP="00353785">
      <w:pPr>
        <w:pStyle w:val="ListParagraph"/>
        <w:numPr>
          <w:ilvl w:val="0"/>
          <w:numId w:val="2"/>
        </w:numPr>
      </w:pPr>
      <w:r>
        <w:t>Make sure below features are enabled.</w:t>
      </w:r>
    </w:p>
    <w:p w14:paraId="1F8F22C3" w14:textId="77777777" w:rsidR="00353785" w:rsidRDefault="00353785" w:rsidP="00353785">
      <w:pPr>
        <w:pStyle w:val="ListParagraph"/>
        <w:ind w:left="1440"/>
      </w:pPr>
    </w:p>
    <w:p w14:paraId="5C070798" w14:textId="5E5A0365" w:rsidR="00F625B6" w:rsidRPr="00F625B6" w:rsidRDefault="00F625B6" w:rsidP="00F625B6">
      <w:pPr>
        <w:pStyle w:val="ListParagraph"/>
      </w:pPr>
      <w:r>
        <w:rPr>
          <w:noProof/>
        </w:rPr>
        <w:drawing>
          <wp:inline distT="0" distB="0" distL="0" distR="0" wp14:anchorId="3E412E6E" wp14:editId="659F0BA6">
            <wp:extent cx="3421843" cy="28778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431520" cy="2885959"/>
                    </a:xfrm>
                    <a:prstGeom prst="rect">
                      <a:avLst/>
                    </a:prstGeom>
                  </pic:spPr>
                </pic:pic>
              </a:graphicData>
            </a:graphic>
          </wp:inline>
        </w:drawing>
      </w:r>
    </w:p>
    <w:p w14:paraId="5C4B78CC" w14:textId="0E6D6E57" w:rsidR="00D3218B" w:rsidRDefault="00D3218B">
      <w:pPr>
        <w:rPr>
          <w:b/>
          <w:bCs/>
          <w:i/>
          <w:iCs/>
          <w:u w:val="single"/>
        </w:rPr>
      </w:pPr>
    </w:p>
    <w:p w14:paraId="4B8ABA17" w14:textId="5C699F39" w:rsidR="007D38F9" w:rsidRPr="008510E2" w:rsidRDefault="00353785" w:rsidP="008510E2">
      <w:pPr>
        <w:pStyle w:val="ListParagraph"/>
        <w:numPr>
          <w:ilvl w:val="0"/>
          <w:numId w:val="2"/>
        </w:numPr>
      </w:pPr>
      <w:r>
        <w:lastRenderedPageBreak/>
        <w:t xml:space="preserve">Make sure to enable virtualization in Bios settings. Refer to below </w:t>
      </w:r>
      <w:r w:rsidR="00A47145">
        <w:t>video</w:t>
      </w:r>
      <w:r>
        <w:t xml:space="preserve"> to know how to do</w:t>
      </w:r>
      <w:r w:rsidR="00A47145">
        <w:t xml:space="preserve"> it</w:t>
      </w:r>
      <w:r>
        <w:t xml:space="preserve">. In company’s laptop, you may sometimes needs IT help to setup virtualization. </w:t>
      </w:r>
      <w:hyperlink r:id="rId10" w:history="1">
        <w:r w:rsidR="00A47145" w:rsidRPr="00AA4E22">
          <w:rPr>
            <w:rStyle w:val="Hyperlink"/>
          </w:rPr>
          <w:t>https://www.youtube.com/watch?v=ZDeje9wgDp4</w:t>
        </w:r>
      </w:hyperlink>
    </w:p>
    <w:p w14:paraId="5CFEB067" w14:textId="2EB2ADA0" w:rsidR="007D38F9" w:rsidRDefault="007D38F9">
      <w:pPr>
        <w:rPr>
          <w:b/>
          <w:bCs/>
          <w:i/>
          <w:iCs/>
          <w:u w:val="single"/>
        </w:rPr>
      </w:pPr>
    </w:p>
    <w:p w14:paraId="16B0885A" w14:textId="77777777" w:rsidR="00A300B8" w:rsidRDefault="00A300B8" w:rsidP="00A300B8">
      <w:r>
        <w:t xml:space="preserve">It would be lovely if we can have docker desktop installed on local machine for seamless experience and learning but In case you get into some serious issues and is not able to install docker desktop on time. We still have a workaround of using Online playground for demo sessions. </w:t>
      </w:r>
    </w:p>
    <w:p w14:paraId="17BBB236" w14:textId="77777777" w:rsidR="00A300B8" w:rsidRDefault="00A300B8">
      <w:pPr>
        <w:rPr>
          <w:b/>
          <w:bCs/>
          <w:i/>
          <w:iCs/>
          <w:u w:val="single"/>
        </w:rPr>
      </w:pPr>
    </w:p>
    <w:p w14:paraId="05D8CB19" w14:textId="2D3D09D3" w:rsidR="007D38F9" w:rsidRPr="008510E2" w:rsidRDefault="008510E2">
      <w:pPr>
        <w:rPr>
          <w:b/>
          <w:bCs/>
          <w:i/>
          <w:iCs/>
          <w:color w:val="2F5496" w:themeColor="accent1" w:themeShade="BF"/>
          <w:sz w:val="32"/>
          <w:szCs w:val="32"/>
          <w:u w:val="single"/>
        </w:rPr>
      </w:pPr>
      <w:r w:rsidRPr="008510E2">
        <w:rPr>
          <w:b/>
          <w:bCs/>
          <w:i/>
          <w:iCs/>
          <w:color w:val="2F5496" w:themeColor="accent1" w:themeShade="BF"/>
          <w:sz w:val="32"/>
          <w:szCs w:val="32"/>
          <w:u w:val="single"/>
        </w:rPr>
        <w:t xml:space="preserve">Docker </w:t>
      </w:r>
      <w:r w:rsidR="007D38F9" w:rsidRPr="008510E2">
        <w:rPr>
          <w:b/>
          <w:bCs/>
          <w:i/>
          <w:iCs/>
          <w:color w:val="2F5496" w:themeColor="accent1" w:themeShade="BF"/>
          <w:sz w:val="32"/>
          <w:szCs w:val="32"/>
          <w:u w:val="single"/>
        </w:rPr>
        <w:t>Installation Steps</w:t>
      </w:r>
    </w:p>
    <w:p w14:paraId="789FE966" w14:textId="3ABE7F3E" w:rsidR="001574C9" w:rsidRPr="001574C9" w:rsidRDefault="001574C9">
      <w:pPr>
        <w:rPr>
          <w:b/>
          <w:bCs/>
          <w:i/>
          <w:iCs/>
          <w:u w:val="single"/>
        </w:rPr>
      </w:pPr>
      <w:r w:rsidRPr="001574C9">
        <w:rPr>
          <w:b/>
          <w:bCs/>
          <w:i/>
          <w:iCs/>
          <w:u w:val="single"/>
        </w:rPr>
        <w:t xml:space="preserve">Step1: </w:t>
      </w:r>
    </w:p>
    <w:p w14:paraId="5A18DCEF" w14:textId="63A62CF0" w:rsidR="001574C9" w:rsidRPr="001574C9" w:rsidRDefault="001574C9">
      <w:pPr>
        <w:rPr>
          <w:b/>
          <w:bCs/>
        </w:rPr>
      </w:pPr>
      <w:r w:rsidRPr="001574C9">
        <w:rPr>
          <w:b/>
          <w:bCs/>
        </w:rPr>
        <w:t xml:space="preserve">Go to </w:t>
      </w:r>
      <w:hyperlink r:id="rId11" w:history="1">
        <w:r w:rsidRPr="001574C9">
          <w:rPr>
            <w:rStyle w:val="Hyperlink"/>
            <w:b/>
            <w:bCs/>
          </w:rPr>
          <w:t>https://www.docker.com/products/docker-desktop</w:t>
        </w:r>
      </w:hyperlink>
      <w:r w:rsidR="009B7EA9">
        <w:rPr>
          <w:b/>
          <w:bCs/>
        </w:rPr>
        <w:t xml:space="preserve"> and </w:t>
      </w:r>
      <w:r w:rsidR="009B7EA9" w:rsidRPr="001574C9">
        <w:t>Click on Download for Windows button</w:t>
      </w:r>
      <w:r w:rsidR="009B7EA9">
        <w:t>.</w:t>
      </w:r>
    </w:p>
    <w:p w14:paraId="6ECA68BB" w14:textId="59818D5C" w:rsidR="001574C9" w:rsidRDefault="001574C9">
      <w:r>
        <w:rPr>
          <w:noProof/>
        </w:rPr>
        <w:drawing>
          <wp:inline distT="0" distB="0" distL="0" distR="0" wp14:anchorId="16E3C2A6" wp14:editId="3A94237F">
            <wp:extent cx="5731510" cy="2299335"/>
            <wp:effectExtent l="0" t="0" r="254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731510" cy="2299335"/>
                    </a:xfrm>
                    <a:prstGeom prst="rect">
                      <a:avLst/>
                    </a:prstGeom>
                  </pic:spPr>
                </pic:pic>
              </a:graphicData>
            </a:graphic>
          </wp:inline>
        </w:drawing>
      </w:r>
    </w:p>
    <w:p w14:paraId="1CD48434" w14:textId="1FE089D2" w:rsidR="001574C9" w:rsidRDefault="001574C9"/>
    <w:p w14:paraId="1FD01C9A" w14:textId="77777777" w:rsidR="001574C9" w:rsidRPr="001574C9" w:rsidRDefault="001574C9" w:rsidP="001574C9">
      <w:pPr>
        <w:rPr>
          <w:b/>
          <w:bCs/>
          <w:i/>
          <w:iCs/>
          <w:u w:val="single"/>
        </w:rPr>
      </w:pPr>
      <w:r w:rsidRPr="001574C9">
        <w:rPr>
          <w:b/>
          <w:bCs/>
          <w:i/>
          <w:iCs/>
          <w:u w:val="single"/>
        </w:rPr>
        <w:t>Step2:</w:t>
      </w:r>
    </w:p>
    <w:p w14:paraId="08DDC43F" w14:textId="3323270C" w:rsidR="009B7EA9" w:rsidRDefault="009B7EA9" w:rsidP="001574C9">
      <w:r>
        <w:t>Double click on the .exe installer to start the installation.</w:t>
      </w:r>
    </w:p>
    <w:p w14:paraId="03D53E32" w14:textId="72A6AA7E" w:rsidR="009B7EA9" w:rsidRDefault="009B7EA9" w:rsidP="001574C9">
      <w:r>
        <w:rPr>
          <w:noProof/>
        </w:rPr>
        <w:drawing>
          <wp:inline distT="0" distB="0" distL="0" distR="0" wp14:anchorId="23AEF610" wp14:editId="4D2A8114">
            <wp:extent cx="5731510" cy="38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445"/>
                    </a:xfrm>
                    <a:prstGeom prst="rect">
                      <a:avLst/>
                    </a:prstGeom>
                  </pic:spPr>
                </pic:pic>
              </a:graphicData>
            </a:graphic>
          </wp:inline>
        </w:drawing>
      </w:r>
    </w:p>
    <w:p w14:paraId="40858588" w14:textId="77777777" w:rsidR="008032E6" w:rsidRDefault="008032E6" w:rsidP="001574C9"/>
    <w:p w14:paraId="4FBD63FA" w14:textId="7F0366A3" w:rsidR="009B7EA9" w:rsidRDefault="009B7EA9" w:rsidP="001574C9">
      <w:pPr>
        <w:rPr>
          <w:b/>
          <w:bCs/>
          <w:i/>
          <w:iCs/>
          <w:u w:val="single"/>
        </w:rPr>
      </w:pPr>
      <w:r w:rsidRPr="009B7EA9">
        <w:rPr>
          <w:b/>
          <w:bCs/>
          <w:i/>
          <w:iCs/>
          <w:u w:val="single"/>
        </w:rPr>
        <w:t>Step3:</w:t>
      </w:r>
    </w:p>
    <w:p w14:paraId="1ADBC117" w14:textId="26029046" w:rsidR="00C04204" w:rsidRPr="00C04204" w:rsidRDefault="00C04204" w:rsidP="001574C9">
      <w:r w:rsidRPr="00C04204">
        <w:t>Make sure below checkbox are checked and now click on OK</w:t>
      </w:r>
    </w:p>
    <w:p w14:paraId="141AA93C" w14:textId="5DDB0CAE" w:rsidR="00C04204" w:rsidRDefault="00C04204" w:rsidP="001574C9">
      <w:pPr>
        <w:rPr>
          <w:b/>
          <w:bCs/>
          <w:i/>
          <w:iCs/>
          <w:u w:val="single"/>
        </w:rPr>
      </w:pPr>
    </w:p>
    <w:p w14:paraId="37825DA8" w14:textId="68ED8813" w:rsidR="00C04204" w:rsidRPr="009B7EA9" w:rsidRDefault="00C04204" w:rsidP="001574C9">
      <w:pPr>
        <w:rPr>
          <w:b/>
          <w:bCs/>
          <w:i/>
          <w:iCs/>
          <w:u w:val="single"/>
        </w:rPr>
      </w:pPr>
      <w:r>
        <w:rPr>
          <w:noProof/>
        </w:rPr>
        <w:lastRenderedPageBreak/>
        <w:drawing>
          <wp:inline distT="0" distB="0" distL="0" distR="0" wp14:anchorId="7B8A3EA1" wp14:editId="0F598B82">
            <wp:extent cx="5731510" cy="40074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4007485"/>
                    </a:xfrm>
                    <a:prstGeom prst="rect">
                      <a:avLst/>
                    </a:prstGeom>
                  </pic:spPr>
                </pic:pic>
              </a:graphicData>
            </a:graphic>
          </wp:inline>
        </w:drawing>
      </w:r>
    </w:p>
    <w:p w14:paraId="0C983E1F" w14:textId="77777777" w:rsidR="009B7EA9" w:rsidRDefault="009B7EA9" w:rsidP="001574C9"/>
    <w:p w14:paraId="521947DE" w14:textId="74613796" w:rsidR="001574C9" w:rsidRDefault="006F7E76" w:rsidP="001574C9">
      <w:r>
        <w:t>Step4:</w:t>
      </w:r>
    </w:p>
    <w:p w14:paraId="509E7505" w14:textId="5139E2F2" w:rsidR="006F7E76" w:rsidRDefault="006F7E76" w:rsidP="001574C9">
      <w:r>
        <w:t>Once the installation is completed, double click on the docker desktop icon create on your desktop</w:t>
      </w:r>
    </w:p>
    <w:p w14:paraId="34C44F95" w14:textId="3E3CCF40" w:rsidR="006F7E76" w:rsidRPr="001574C9" w:rsidRDefault="006F7E76" w:rsidP="001574C9">
      <w:r>
        <w:rPr>
          <w:noProof/>
        </w:rPr>
        <w:drawing>
          <wp:inline distT="0" distB="0" distL="0" distR="0" wp14:anchorId="3DE7AAE8" wp14:editId="7B946C41">
            <wp:extent cx="1076325" cy="11715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1076325" cy="1171575"/>
                    </a:xfrm>
                    <a:prstGeom prst="rect">
                      <a:avLst/>
                    </a:prstGeom>
                  </pic:spPr>
                </pic:pic>
              </a:graphicData>
            </a:graphic>
          </wp:inline>
        </w:drawing>
      </w:r>
    </w:p>
    <w:p w14:paraId="44A69AD0" w14:textId="77777777" w:rsidR="001574C9" w:rsidRDefault="001574C9" w:rsidP="001574C9">
      <w:pPr>
        <w:rPr>
          <w:b/>
          <w:bCs/>
        </w:rPr>
      </w:pPr>
    </w:p>
    <w:p w14:paraId="7F069451" w14:textId="26B379A6" w:rsidR="001574C9" w:rsidRDefault="001574C9" w:rsidP="001574C9">
      <w:pPr>
        <w:rPr>
          <w:b/>
          <w:bCs/>
        </w:rPr>
      </w:pPr>
      <w:r w:rsidRPr="001574C9">
        <w:rPr>
          <w:b/>
          <w:bCs/>
        </w:rPr>
        <w:t xml:space="preserve"> </w:t>
      </w:r>
      <w:r w:rsidR="0002644A">
        <w:rPr>
          <w:b/>
          <w:bCs/>
        </w:rPr>
        <w:t>Step5:</w:t>
      </w:r>
    </w:p>
    <w:p w14:paraId="4E4EA088" w14:textId="4516CC76" w:rsidR="0002644A" w:rsidRDefault="0002644A" w:rsidP="001574C9">
      <w:pPr>
        <w:rPr>
          <w:b/>
          <w:bCs/>
        </w:rPr>
      </w:pPr>
      <w:r>
        <w:rPr>
          <w:b/>
          <w:bCs/>
        </w:rPr>
        <w:t>Skip tutorial and you will land on the main page</w:t>
      </w:r>
      <w:r w:rsidR="00602944">
        <w:rPr>
          <w:b/>
          <w:bCs/>
        </w:rPr>
        <w:t>. Now click on the setting tab to enable Kubernetes.</w:t>
      </w:r>
    </w:p>
    <w:p w14:paraId="536FD6EF" w14:textId="1C9310D0" w:rsidR="0002644A" w:rsidRDefault="0002644A" w:rsidP="001574C9">
      <w:pPr>
        <w:rPr>
          <w:b/>
          <w:bCs/>
        </w:rPr>
      </w:pPr>
      <w:r>
        <w:rPr>
          <w:noProof/>
        </w:rPr>
        <w:lastRenderedPageBreak/>
        <w:drawing>
          <wp:inline distT="0" distB="0" distL="0" distR="0" wp14:anchorId="50F8C285" wp14:editId="6D0FB6D3">
            <wp:extent cx="5731510" cy="324675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5731510" cy="3246755"/>
                    </a:xfrm>
                    <a:prstGeom prst="rect">
                      <a:avLst/>
                    </a:prstGeom>
                  </pic:spPr>
                </pic:pic>
              </a:graphicData>
            </a:graphic>
          </wp:inline>
        </w:drawing>
      </w:r>
    </w:p>
    <w:p w14:paraId="42EE69EA" w14:textId="4F620309" w:rsidR="001574C9" w:rsidRDefault="001574C9"/>
    <w:p w14:paraId="7E1B3F9D" w14:textId="766477F2" w:rsidR="001574C9" w:rsidRDefault="001574C9"/>
    <w:p w14:paraId="09E24857" w14:textId="77777777" w:rsidR="007D38F9" w:rsidRPr="007D38F9" w:rsidRDefault="00602944">
      <w:pPr>
        <w:rPr>
          <w:b/>
          <w:bCs/>
        </w:rPr>
      </w:pPr>
      <w:r w:rsidRPr="007D38F9">
        <w:rPr>
          <w:b/>
          <w:bCs/>
        </w:rPr>
        <w:t>Step5:</w:t>
      </w:r>
    </w:p>
    <w:p w14:paraId="075A8052" w14:textId="37EFE99F" w:rsidR="001574C9" w:rsidRDefault="007D38F9">
      <w:r>
        <w:t>Now click on Kubernetes, check Enable Kubernetes and click on Apply &amp; Restart</w:t>
      </w:r>
    </w:p>
    <w:p w14:paraId="531A4D73" w14:textId="768C8C4E" w:rsidR="00602944" w:rsidRDefault="007D38F9">
      <w:r>
        <w:rPr>
          <w:noProof/>
        </w:rPr>
        <w:drawing>
          <wp:inline distT="0" distB="0" distL="0" distR="0" wp14:anchorId="08EF8FEA" wp14:editId="581C2B8D">
            <wp:extent cx="5731510" cy="325501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5731510" cy="3255010"/>
                    </a:xfrm>
                    <a:prstGeom prst="rect">
                      <a:avLst/>
                    </a:prstGeom>
                  </pic:spPr>
                </pic:pic>
              </a:graphicData>
            </a:graphic>
          </wp:inline>
        </w:drawing>
      </w:r>
    </w:p>
    <w:p w14:paraId="02B0F6E8" w14:textId="59FCD1EF" w:rsidR="001574C9" w:rsidRDefault="001574C9"/>
    <w:p w14:paraId="530EABBF" w14:textId="48FDE156" w:rsidR="001574C9" w:rsidRDefault="001574C9"/>
    <w:p w14:paraId="4EBA6EC4" w14:textId="61383CD4" w:rsidR="007D38F9" w:rsidRDefault="007D38F9"/>
    <w:p w14:paraId="458272DF" w14:textId="387DB765" w:rsidR="007D38F9" w:rsidRDefault="007D38F9"/>
    <w:p w14:paraId="49F16420" w14:textId="5A61E9D3" w:rsidR="007D38F9" w:rsidRDefault="00A300B8">
      <w:pPr>
        <w:rPr>
          <w:b/>
          <w:bCs/>
          <w:i/>
          <w:iCs/>
        </w:rPr>
      </w:pPr>
      <w:r>
        <w:rPr>
          <w:b/>
          <w:bCs/>
          <w:i/>
          <w:iCs/>
        </w:rPr>
        <w:t>Access Denied Issue</w:t>
      </w:r>
    </w:p>
    <w:p w14:paraId="795424AE" w14:textId="351FB8C9" w:rsidR="00CA7445" w:rsidRPr="007D38F9" w:rsidRDefault="00CA7445">
      <w:pPr>
        <w:rPr>
          <w:b/>
          <w:bCs/>
          <w:i/>
          <w:iCs/>
        </w:rPr>
      </w:pPr>
      <w:r>
        <w:rPr>
          <w:b/>
          <w:bCs/>
          <w:i/>
          <w:iCs/>
        </w:rPr>
        <w:t>If you get into access denied issue, make sure to add your users in dockers-group</w:t>
      </w:r>
    </w:p>
    <w:p w14:paraId="17EA694D" w14:textId="23729502" w:rsidR="00E805B9" w:rsidRDefault="00E805B9">
      <w:r>
        <w:rPr>
          <w:noProof/>
        </w:rPr>
        <w:drawing>
          <wp:inline distT="0" distB="0" distL="0" distR="0" wp14:anchorId="7DCB2D1D" wp14:editId="768EA4FF">
            <wp:extent cx="3514725" cy="114300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8"/>
                    <a:stretch>
                      <a:fillRect/>
                    </a:stretch>
                  </pic:blipFill>
                  <pic:spPr>
                    <a:xfrm>
                      <a:off x="0" y="0"/>
                      <a:ext cx="3514725" cy="1143000"/>
                    </a:xfrm>
                    <a:prstGeom prst="rect">
                      <a:avLst/>
                    </a:prstGeom>
                  </pic:spPr>
                </pic:pic>
              </a:graphicData>
            </a:graphic>
          </wp:inline>
        </w:drawing>
      </w:r>
    </w:p>
    <w:p w14:paraId="2E35307C" w14:textId="19553CE1" w:rsidR="00917825" w:rsidRDefault="007D38F9">
      <w:r>
        <w:t xml:space="preserve">Check this video for solution - </w:t>
      </w:r>
      <w:hyperlink r:id="rId19" w:history="1">
        <w:r w:rsidRPr="00AA4E22">
          <w:rPr>
            <w:rStyle w:val="Hyperlink"/>
          </w:rPr>
          <w:t>https://www.youtube.com/watch?v=uBaSthe4gUM</w:t>
        </w:r>
      </w:hyperlink>
    </w:p>
    <w:p w14:paraId="575A31CD" w14:textId="599C0081" w:rsidR="00E805B9" w:rsidRDefault="00E805B9"/>
    <w:sectPr w:rsidR="00E80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A53"/>
    <w:multiLevelType w:val="hybridMultilevel"/>
    <w:tmpl w:val="9B325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7E304B"/>
    <w:multiLevelType w:val="hybridMultilevel"/>
    <w:tmpl w:val="BDC488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25"/>
    <w:rsid w:val="0002644A"/>
    <w:rsid w:val="000B08C5"/>
    <w:rsid w:val="001574C9"/>
    <w:rsid w:val="002F323F"/>
    <w:rsid w:val="00353785"/>
    <w:rsid w:val="00602944"/>
    <w:rsid w:val="006F7E76"/>
    <w:rsid w:val="00736D39"/>
    <w:rsid w:val="007D38F9"/>
    <w:rsid w:val="008032E6"/>
    <w:rsid w:val="008510E2"/>
    <w:rsid w:val="00917825"/>
    <w:rsid w:val="009B7EA9"/>
    <w:rsid w:val="00A300B8"/>
    <w:rsid w:val="00A47145"/>
    <w:rsid w:val="00AD7093"/>
    <w:rsid w:val="00B6747A"/>
    <w:rsid w:val="00C04204"/>
    <w:rsid w:val="00CA7445"/>
    <w:rsid w:val="00D3218B"/>
    <w:rsid w:val="00D458ED"/>
    <w:rsid w:val="00E61A0B"/>
    <w:rsid w:val="00E7690B"/>
    <w:rsid w:val="00E805B9"/>
    <w:rsid w:val="00ED1EFB"/>
    <w:rsid w:val="00F625B6"/>
    <w:rsid w:val="00FC2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98B8"/>
  <w15:docId w15:val="{E4891AE5-C1C2-4B16-BF00-2FDF54D7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5B9"/>
    <w:rPr>
      <w:color w:val="0563C1" w:themeColor="hyperlink"/>
      <w:u w:val="single"/>
    </w:rPr>
  </w:style>
  <w:style w:type="character" w:styleId="UnresolvedMention">
    <w:name w:val="Unresolved Mention"/>
    <w:basedOn w:val="DefaultParagraphFont"/>
    <w:uiPriority w:val="99"/>
    <w:semiHidden/>
    <w:unhideWhenUsed/>
    <w:rsid w:val="00E805B9"/>
    <w:rPr>
      <w:color w:val="605E5C"/>
      <w:shd w:val="clear" w:color="auto" w:fill="E1DFDD"/>
    </w:rPr>
  </w:style>
  <w:style w:type="paragraph" w:styleId="ListParagraph">
    <w:name w:val="List Paragraph"/>
    <w:basedOn w:val="Normal"/>
    <w:uiPriority w:val="34"/>
    <w:qFormat/>
    <w:rsid w:val="00D3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ocker.com/products/docker-desktop" TargetMode="External"/><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hyperlink" Target="https://www.youtube.com/watch?v=ZDeje9wgDp4" TargetMode="External"/><Relationship Id="rId19" Type="http://schemas.openxmlformats.org/officeDocument/2006/relationships/hyperlink" Target="https://www.youtube.com/watch?v=uBaSthe4gU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6T17:59:44.8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1601 1,'-86'3,"-158"25,-84 41,210-43,50-11,0-3,-1-3,-83 0,-177-11,310 2</inkml:trace>
  <inkml:trace contextRef="#ctx0" brushRef="#br0" timeOffset="1755.35">330 1,'-6'0,"0"1,1 0,-1 0,1 1,-1-1,1 1,-1 0,1 1,0-1,0 1,0 0,0 0,-4 5,-11 8,-29 34,11-10,23-27,-50 42,61-51,0-1,-1 0,0 0,0 0,0-1,0 0,0 0,-1 0,1 0,-10 1,162-5,-124 3,0 2,-1 0,1 2,31 10,-40-11,0-1,0 0,0-1,16 0,-16-1,0 0,0 1,-1 0,20 7,-31-8,0-1,0 1,0 1,0-1,0 0,0 0,0 1,-1-1,1 1,0-1,1 3,4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navdeep kaur</cp:lastModifiedBy>
  <cp:revision>4</cp:revision>
  <dcterms:created xsi:type="dcterms:W3CDTF">2021-08-26T18:16:00Z</dcterms:created>
  <dcterms:modified xsi:type="dcterms:W3CDTF">2021-08-26T18:26:00Z</dcterms:modified>
</cp:coreProperties>
</file>