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dem_urn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dem_gender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em_ethnicity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dem_ethnicity_other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dem_nationality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dem_location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dem_location_clean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dem_sexuality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dem_sexuality_other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dem_relationship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dem_relationship_other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dem_kids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Dem_access_kids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dem_access_kids_other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Dem_accomodation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dem_accomodation_other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Dem_education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Dem_employment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Dem_financial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Dem_mh_diagnosis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dem_mh_diagnosis_what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dem_covid_me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dem_covid_others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dem_covid_impact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em_covid_1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dem_covid_1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dem_covid_1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child_ctq_intro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child_dce_intro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child_mpe_f_intro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child_mpe_m_intro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child_open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emot_depress_intro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emot_masc_intro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emot_express_intro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pain_domains_intro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pain_open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pain_talk_who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pain_talk_barriers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pain_entrap_intro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pain_defeat_intro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pain_flood_numb_intro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si_freq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si_domains_intro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si_open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sa_freq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sa_rfl_intro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sa_support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sa_open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sa_helpseek_open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self_se_intro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self_slsc_intro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self_satisf_intro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social_supp_intro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social_lone_intro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social_matt_intro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survey_open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start_date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complete_date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suicide_flag </w:t>
      </w:r>
      <w:r w:rsidDel="00000000" w:rsidR="00000000" w:rsidRPr="00000000">
        <w:rPr>
          <w:rFonts w:ascii="Calibri" w:cs="Calibri" w:eastAsia="Calibri" w:hAnsi="Calibri"/>
          <w:i w:val="1"/>
          <w:color w:val="e06666"/>
          <w:sz w:val="20"/>
          <w:szCs w:val="20"/>
          <w:rtl w:val="0"/>
        </w:rPr>
        <w:t xml:space="preserve">- convert to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