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494" w:rsidRPr="0018304B" w:rsidRDefault="00623052" w:rsidP="00421DF9">
      <w:pPr>
        <w:pStyle w:val="Title"/>
        <w:jc w:val="center"/>
        <w:rPr>
          <w:color w:val="7030A0"/>
          <w:sz w:val="72"/>
        </w:rPr>
      </w:pPr>
      <w:r w:rsidRPr="0018304B">
        <w:rPr>
          <w:color w:val="7030A0"/>
          <w:sz w:val="72"/>
        </w:rPr>
        <w:t xml:space="preserve">REVIEW 1: MEDICAL IMAGE </w:t>
      </w:r>
      <w:bookmarkStart w:id="0" w:name="_GoBack"/>
      <w:bookmarkEnd w:id="0"/>
      <w:r w:rsidRPr="0018304B">
        <w:rPr>
          <w:color w:val="7030A0"/>
          <w:sz w:val="72"/>
        </w:rPr>
        <w:t>PROCESSING</w:t>
      </w:r>
    </w:p>
    <w:p w:rsidR="00421DF9" w:rsidRPr="0018304B" w:rsidRDefault="00421DF9" w:rsidP="00421DF9"/>
    <w:p w:rsidR="00421DF9" w:rsidRPr="0018304B" w:rsidRDefault="00421DF9" w:rsidP="00421DF9"/>
    <w:p w:rsidR="00421DF9" w:rsidRPr="0018304B" w:rsidRDefault="00421DF9" w:rsidP="00421DF9"/>
    <w:p w:rsidR="00421DF9" w:rsidRPr="0018304B" w:rsidRDefault="00421DF9" w:rsidP="00421DF9"/>
    <w:p w:rsidR="00421DF9" w:rsidRPr="0018304B" w:rsidRDefault="00421DF9" w:rsidP="00421DF9"/>
    <w:p w:rsidR="00421DF9" w:rsidRPr="0018304B" w:rsidRDefault="00421DF9" w:rsidP="00421DF9"/>
    <w:p w:rsidR="00421DF9" w:rsidRPr="0018304B" w:rsidRDefault="00421DF9" w:rsidP="00421DF9"/>
    <w:p w:rsidR="00421DF9" w:rsidRPr="0018304B" w:rsidRDefault="00421DF9" w:rsidP="00421DF9"/>
    <w:p w:rsidR="00421DF9" w:rsidRPr="0018304B" w:rsidRDefault="00421DF9" w:rsidP="00421DF9"/>
    <w:p w:rsidR="002B2133" w:rsidRPr="0018304B" w:rsidRDefault="00623052" w:rsidP="00421DF9">
      <w:pPr>
        <w:pStyle w:val="Title"/>
        <w:jc w:val="center"/>
        <w:rPr>
          <w:color w:val="262626" w:themeColor="text1" w:themeTint="D9"/>
          <w:sz w:val="52"/>
        </w:rPr>
      </w:pPr>
      <w:r w:rsidRPr="0018304B">
        <w:rPr>
          <w:color w:val="7030A0"/>
        </w:rPr>
        <w:t>Digital Image processing</w:t>
      </w:r>
      <w:r w:rsidR="00421DF9" w:rsidRPr="0018304B">
        <w:rPr>
          <w:color w:val="7030A0"/>
        </w:rPr>
        <w:br/>
      </w:r>
      <w:r w:rsidRPr="0018304B">
        <w:rPr>
          <w:color w:val="262626" w:themeColor="text1" w:themeTint="D9"/>
          <w:sz w:val="52"/>
        </w:rPr>
        <w:t>ITE1010</w:t>
      </w:r>
      <w:r w:rsidR="00421DF9" w:rsidRPr="0018304B">
        <w:rPr>
          <w:color w:val="262626" w:themeColor="text1" w:themeTint="D9"/>
          <w:sz w:val="52"/>
        </w:rPr>
        <w:br/>
      </w:r>
      <w:r w:rsidRPr="0018304B">
        <w:rPr>
          <w:color w:val="262626" w:themeColor="text1" w:themeTint="D9"/>
          <w:sz w:val="52"/>
        </w:rPr>
        <w:t>C1+TC1</w:t>
      </w:r>
    </w:p>
    <w:p w:rsidR="00421DF9" w:rsidRPr="0018304B" w:rsidRDefault="00421DF9" w:rsidP="00421DF9">
      <w:pPr>
        <w:pStyle w:val="Title"/>
        <w:jc w:val="center"/>
        <w:rPr>
          <w:color w:val="7030A0"/>
          <w:sz w:val="52"/>
        </w:rPr>
      </w:pPr>
      <w:r w:rsidRPr="0018304B">
        <w:rPr>
          <w:color w:val="262626" w:themeColor="text1" w:themeTint="D9"/>
          <w:sz w:val="52"/>
        </w:rPr>
        <w:t>Winter 2018-19</w:t>
      </w:r>
      <w:r w:rsidRPr="0018304B">
        <w:rPr>
          <w:color w:val="262626" w:themeColor="text1" w:themeTint="D9"/>
          <w:sz w:val="52"/>
        </w:rPr>
        <w:br/>
      </w:r>
      <w:proofErr w:type="spellStart"/>
      <w:r w:rsidR="00623052" w:rsidRPr="0018304B">
        <w:rPr>
          <w:color w:val="262626" w:themeColor="text1" w:themeTint="D9"/>
          <w:sz w:val="52"/>
        </w:rPr>
        <w:t>Prabhukumar</w:t>
      </w:r>
      <w:proofErr w:type="spellEnd"/>
      <w:r w:rsidR="00623052" w:rsidRPr="0018304B">
        <w:rPr>
          <w:color w:val="262626" w:themeColor="text1" w:themeTint="D9"/>
          <w:sz w:val="52"/>
        </w:rPr>
        <w:t xml:space="preserve"> R</w:t>
      </w:r>
    </w:p>
    <w:p w:rsidR="00421DF9" w:rsidRPr="0018304B" w:rsidRDefault="00421DF9" w:rsidP="00421DF9"/>
    <w:p w:rsidR="00421DF9" w:rsidRPr="0018304B" w:rsidRDefault="00421DF9" w:rsidP="00421DF9"/>
    <w:p w:rsidR="00421DF9" w:rsidRPr="0018304B" w:rsidRDefault="00421DF9" w:rsidP="000D76F4"/>
    <w:p w:rsidR="00491597" w:rsidRPr="0018304B" w:rsidRDefault="00623052">
      <w:pPr>
        <w:rPr>
          <w:rFonts w:eastAsiaTheme="majorEastAsia" w:cstheme="majorBidi"/>
          <w:color w:val="7030A0"/>
          <w:sz w:val="40"/>
          <w:szCs w:val="32"/>
        </w:rPr>
      </w:pPr>
      <w:r w:rsidRPr="0018304B">
        <w:rPr>
          <w:noProof/>
          <w:color w:val="7030A0"/>
          <w:sz w:val="48"/>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1430292</wp:posOffset>
                </wp:positionV>
                <wp:extent cx="4479290" cy="10502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9290" cy="1050290"/>
                        </a:xfrm>
                        <a:prstGeom prst="rect">
                          <a:avLst/>
                        </a:prstGeom>
                        <a:noFill/>
                        <a:ln w="9525">
                          <a:noFill/>
                          <a:miter lim="800000"/>
                          <a:headEnd/>
                          <a:tailEnd/>
                        </a:ln>
                      </wps:spPr>
                      <wps:txbx>
                        <w:txbxContent>
                          <w:p w:rsidR="000D76F4" w:rsidRDefault="000D76F4" w:rsidP="000D76F4">
                            <w:pPr>
                              <w:jc w:val="center"/>
                              <w:rPr>
                                <w:color w:val="7030A0"/>
                                <w:sz w:val="40"/>
                              </w:rPr>
                            </w:pPr>
                            <w:r w:rsidRPr="00623052">
                              <w:rPr>
                                <w:color w:val="7030A0"/>
                                <w:sz w:val="40"/>
                              </w:rPr>
                              <w:t>Ayush Bishnoi | 17BIS0066</w:t>
                            </w:r>
                          </w:p>
                          <w:p w:rsidR="00623052" w:rsidRPr="00623052" w:rsidRDefault="00623052" w:rsidP="000D76F4">
                            <w:pPr>
                              <w:jc w:val="center"/>
                              <w:rPr>
                                <w:color w:val="7030A0"/>
                                <w:sz w:val="40"/>
                              </w:rPr>
                            </w:pPr>
                            <w:r>
                              <w:rPr>
                                <w:color w:val="7030A0"/>
                                <w:sz w:val="40"/>
                              </w:rPr>
                              <w:t>Naren Rai Gandhi | 17BIS0150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12.6pt;width:352.7pt;height:82.7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" filled="f" stroked="f">
                <v:textbox>
                  <w:txbxContent>
                    <w:p w:rsidR="000D76F4" w:rsidRDefault="000D76F4" w:rsidP="000D76F4">
                      <w:pPr>
                        <w:jc w:val="center"/>
                        <w:rPr>
                          <w:color w:val="7030A0"/>
                          <w:sz w:val="40"/>
                        </w:rPr>
                      </w:pPr>
                      <w:r w:rsidRPr="00623052">
                        <w:rPr>
                          <w:color w:val="7030A0"/>
                          <w:sz w:val="40"/>
                        </w:rPr>
                        <w:t>Ayush Bishnoi | 17BIS0066</w:t>
                      </w:r>
                    </w:p>
                    <w:p w:rsidR="00623052" w:rsidRPr="00623052" w:rsidRDefault="00623052" w:rsidP="000D76F4">
                      <w:pPr>
                        <w:jc w:val="center"/>
                        <w:rPr>
                          <w:color w:val="7030A0"/>
                          <w:sz w:val="40"/>
                        </w:rPr>
                      </w:pPr>
                      <w:r>
                        <w:rPr>
                          <w:color w:val="7030A0"/>
                          <w:sz w:val="40"/>
                        </w:rPr>
                        <w:t>Naren Rai Gandhi | 17BIS0150</w:t>
                      </w:r>
                    </w:p>
                  </w:txbxContent>
                </v:textbox>
                <w10:wrap anchorx="margin"/>
              </v:shape>
            </w:pict>
          </mc:Fallback>
        </mc:AlternateContent>
      </w:r>
      <w:r w:rsidR="002B2133" w:rsidRPr="0018304B">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657860</wp:posOffset>
            </wp:positionV>
            <wp:extent cx="2171700" cy="7372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1700" cy="737235"/>
                    </a:xfrm>
                    <a:prstGeom prst="rect">
                      <a:avLst/>
                    </a:prstGeom>
                  </pic:spPr>
                </pic:pic>
              </a:graphicData>
            </a:graphic>
            <wp14:sizeRelH relativeFrom="margin">
              <wp14:pctWidth>0</wp14:pctWidth>
            </wp14:sizeRelH>
            <wp14:sizeRelV relativeFrom="margin">
              <wp14:pctHeight>0</wp14:pctHeight>
            </wp14:sizeRelV>
          </wp:anchor>
        </w:drawing>
      </w:r>
      <w:r w:rsidR="00491597" w:rsidRPr="0018304B">
        <w:br w:type="page"/>
      </w:r>
    </w:p>
    <w:p w:rsidR="004E2000" w:rsidRPr="0018304B" w:rsidRDefault="004E2000" w:rsidP="004E2000">
      <w:pPr>
        <w:pStyle w:val="Heading1"/>
        <w:rPr>
          <w:rFonts w:ascii="Product Sans" w:hAnsi="Product Sans"/>
        </w:rPr>
      </w:pPr>
      <w:r w:rsidRPr="0018304B">
        <w:rPr>
          <w:rFonts w:ascii="Product Sans" w:hAnsi="Product Sans"/>
        </w:rPr>
        <w:lastRenderedPageBreak/>
        <w:t>Abstract</w:t>
      </w:r>
    </w:p>
    <w:p w:rsidR="004E2000" w:rsidRPr="0018304B" w:rsidRDefault="004E2000" w:rsidP="004E2000">
      <w:pPr>
        <w:rPr>
          <w:strike/>
        </w:rPr>
      </w:pPr>
      <w:r w:rsidRPr="0018304B">
        <w:rPr>
          <w:strike/>
        </w:rPr>
        <w:t xml:space="preserve">Line Tracking Method used to trace a line on the image with a certain angular orientation and diameter. By utilizing the image histogram, the pixel area boundaries will be determined to be tracked by the threshold value corresponding to the frequency of the intensity image (Vlachos M and </w:t>
      </w:r>
      <w:proofErr w:type="spellStart"/>
      <w:r w:rsidRPr="0018304B">
        <w:rPr>
          <w:strike/>
        </w:rPr>
        <w:t>Dermatas</w:t>
      </w:r>
      <w:proofErr w:type="spellEnd"/>
      <w:r w:rsidRPr="0018304B">
        <w:rPr>
          <w:strike/>
        </w:rPr>
        <w:t xml:space="preserve"> E, 2010). After getting the tracking area, it will be done early in the initialization process for tracking pixel </w:t>
      </w:r>
      <w:proofErr w:type="spellStart"/>
      <w:r w:rsidRPr="0018304B">
        <w:rPr>
          <w:strike/>
        </w:rPr>
        <w:t>pixel</w:t>
      </w:r>
      <w:proofErr w:type="spellEnd"/>
      <w:r w:rsidRPr="0018304B">
        <w:rPr>
          <w:strike/>
        </w:rPr>
        <w:t xml:space="preserve"> </w:t>
      </w:r>
      <w:proofErr w:type="spellStart"/>
      <w:r w:rsidRPr="0018304B">
        <w:rPr>
          <w:strike/>
        </w:rPr>
        <w:t>neighbors</w:t>
      </w:r>
      <w:proofErr w:type="spellEnd"/>
      <w:r w:rsidRPr="0018304B">
        <w:rPr>
          <w:strike/>
        </w:rPr>
        <w:t xml:space="preserve"> with direction and a predetermined diameter. By calculating the value of the weight of each pixel </w:t>
      </w:r>
      <w:proofErr w:type="spellStart"/>
      <w:r w:rsidRPr="0018304B">
        <w:rPr>
          <w:strike/>
        </w:rPr>
        <w:t>neighbors</w:t>
      </w:r>
      <w:proofErr w:type="spellEnd"/>
      <w:r w:rsidRPr="0018304B">
        <w:rPr>
          <w:strike/>
        </w:rPr>
        <w:t xml:space="preserve">, it will be selected the pixels that have the greatest weight and the value exceeds a predetermined threshold weight. If it is not eligible, it will be re-initialization process early pixels. If there is one that meets the pixel, the pixel is marked as a line pixel by providing trust value of “1”, while the other pixels set to “0”. Furthermore, this process is repeated until all of the pixel area is completed tracking. </w:t>
      </w:r>
      <w:r w:rsidRPr="0018304B">
        <w:rPr>
          <w:strike/>
        </w:rPr>
        <w:br w:type="page"/>
      </w:r>
    </w:p>
    <w:p w:rsidR="007D0992" w:rsidRPr="0018304B" w:rsidRDefault="007D0992" w:rsidP="00981ADB">
      <w:pPr>
        <w:pStyle w:val="Heading1"/>
        <w:rPr>
          <w:rFonts w:ascii="Product Sans" w:hAnsi="Product Sans"/>
        </w:rPr>
      </w:pPr>
      <w:r w:rsidRPr="0018304B">
        <w:rPr>
          <w:rFonts w:ascii="Product Sans" w:hAnsi="Product Sans"/>
        </w:rPr>
        <w:lastRenderedPageBreak/>
        <w:t>Literature Review</w:t>
      </w:r>
    </w:p>
    <w:p w:rsidR="00C63359" w:rsidRPr="0018304B" w:rsidRDefault="007D0992" w:rsidP="007D0992">
      <w:pPr>
        <w:numPr>
          <w:ilvl w:val="0"/>
          <w:numId w:val="1"/>
        </w:numPr>
      </w:pPr>
      <w:r w:rsidRPr="0018304B">
        <w:t xml:space="preserve"> </w:t>
      </w:r>
      <w:r w:rsidR="00C63359" w:rsidRPr="0018304B">
        <w:t xml:space="preserve">Diabetic retinopathy is a key reason for visual deficiency in the working-age populace. Regardless of the accessible medications, a few patients present late over the span of the illness when treatment is increasingly troublesome. In the event that diabetic retinopathy is recognized, fixing of modifiable hazard factors (for example blood glucose, circulatory strain) can slow malady movement. At the point when locate undermining retinopathy is recognized, laser treatment and treatment with vascular endothelial development factor inhibitors diminishes the danger of visual misfortune. At the point when a phase of </w:t>
      </w:r>
      <w:proofErr w:type="gramStart"/>
      <w:r w:rsidR="00C63359" w:rsidRPr="0018304B">
        <w:t>cutting edge</w:t>
      </w:r>
      <w:proofErr w:type="gramEnd"/>
      <w:r w:rsidR="00C63359" w:rsidRPr="0018304B">
        <w:t xml:space="preserve"> retinopathy is recognized, vitrectomy tasks with present day careful methods give improving outcomes to patients. Advances in optical cognizance tomography innovation have seen the improvement of </w:t>
      </w:r>
      <w:proofErr w:type="gramStart"/>
      <w:r w:rsidR="00C63359" w:rsidRPr="0018304B">
        <w:t>top notch</w:t>
      </w:r>
      <w:proofErr w:type="gramEnd"/>
      <w:r w:rsidR="00C63359" w:rsidRPr="0018304B">
        <w:t xml:space="preserve"> three-dimensional imaging of the retina and of non-intrusive, color free angiography, which has upgraded the comprehension of and demonstrative abilities inside the field of diabetic retinopathy the executives.</w:t>
      </w:r>
    </w:p>
    <w:p w:rsidR="007D0992" w:rsidRPr="0018304B" w:rsidRDefault="00916ABB" w:rsidP="00C63359">
      <w:pPr>
        <w:ind w:left="720"/>
      </w:pPr>
      <w:hyperlink r:id="rId8" w:history="1">
        <w:r w:rsidR="00361D24" w:rsidRPr="0018304B">
          <w:rPr>
            <w:rStyle w:val="Hyperlink"/>
          </w:rPr>
          <w:t>https://www.sciencedirect.com/science/article/pii/S1357303918302846</w:t>
        </w:r>
      </w:hyperlink>
      <w:r w:rsidR="007D0992" w:rsidRPr="0018304B">
        <w:br/>
      </w:r>
    </w:p>
    <w:p w:rsidR="00361D24" w:rsidRPr="0018304B" w:rsidRDefault="00361D24" w:rsidP="007D0992">
      <w:pPr>
        <w:numPr>
          <w:ilvl w:val="0"/>
          <w:numId w:val="1"/>
        </w:numPr>
      </w:pPr>
      <w:r w:rsidRPr="0018304B">
        <w:t xml:space="preserve">Diabetic retinopathy (DR) is an ailment happening in the eye because of increment in blood glucose level. Among individuals in the age gathering of 70, half of </w:t>
      </w:r>
      <w:proofErr w:type="spellStart"/>
      <w:r w:rsidRPr="0018304B">
        <w:t>passings</w:t>
      </w:r>
      <w:proofErr w:type="spellEnd"/>
      <w:r w:rsidRPr="0018304B">
        <w:t xml:space="preserve"> are credited to diabetes. Early recognizable proof and proper treatment can lessen the loss of sight in numerous DR patients. When the indications of DR are perceived, the seriousness of the infection ought to be assessed for overseeing the correct drug. This paper </w:t>
      </w:r>
      <w:proofErr w:type="spellStart"/>
      <w:r w:rsidRPr="0018304B">
        <w:t>centers</w:t>
      </w:r>
      <w:proofErr w:type="spellEnd"/>
      <w:r w:rsidRPr="0018304B">
        <w:t xml:space="preserve"> around the order of DR fundus pictures as indicated by the seriousness of the ailment utilizing convolutional neural system with the utilization of appropriate Pooling, </w:t>
      </w:r>
      <w:proofErr w:type="spellStart"/>
      <w:r w:rsidRPr="0018304B">
        <w:t>Softmax</w:t>
      </w:r>
      <w:proofErr w:type="spellEnd"/>
      <w:r w:rsidRPr="0018304B">
        <w:t xml:space="preserve"> and Rectified Linear Activation Unit (</w:t>
      </w:r>
      <w:proofErr w:type="spellStart"/>
      <w:r w:rsidRPr="0018304B">
        <w:t>ReLU</w:t>
      </w:r>
      <w:proofErr w:type="spellEnd"/>
      <w:r w:rsidRPr="0018304B">
        <w:t xml:space="preserve">) layers to get an abnormal state of precision. The exhibition of the proposed calculation has been approved utilizing </w:t>
      </w:r>
      <w:proofErr w:type="spellStart"/>
      <w:r w:rsidRPr="0018304B">
        <w:t>Messidor</w:t>
      </w:r>
      <w:proofErr w:type="spellEnd"/>
      <w:r w:rsidRPr="0018304B">
        <w:t xml:space="preserve"> database. On account of solid pictures, pictures of stage1, organize 2 and stage 3 of diabetic retinopathy, characterization </w:t>
      </w:r>
      <w:proofErr w:type="spellStart"/>
      <w:r w:rsidRPr="0018304B">
        <w:t>exactnesses</w:t>
      </w:r>
      <w:proofErr w:type="spellEnd"/>
      <w:r w:rsidRPr="0018304B">
        <w:t xml:space="preserve"> of 96.6% and 96.2%, 95.6% and 96.6% have been accomplished.</w:t>
      </w:r>
    </w:p>
    <w:p w:rsidR="007D0992" w:rsidRPr="0018304B" w:rsidRDefault="00916ABB" w:rsidP="00361D24">
      <w:pPr>
        <w:ind w:left="720"/>
      </w:pPr>
      <w:hyperlink r:id="rId9" w:history="1">
        <w:r w:rsidR="00361D24" w:rsidRPr="0018304B">
          <w:rPr>
            <w:rStyle w:val="Hyperlink"/>
          </w:rPr>
          <w:t>https://www.sciencedirect.com/science/article/pii/S0045790618334190</w:t>
        </w:r>
      </w:hyperlink>
      <w:r w:rsidR="007D0992" w:rsidRPr="0018304B">
        <w:br/>
      </w:r>
    </w:p>
    <w:p w:rsidR="00361D24" w:rsidRPr="0018304B" w:rsidRDefault="00361D24" w:rsidP="007D0992">
      <w:pPr>
        <w:numPr>
          <w:ilvl w:val="0"/>
          <w:numId w:val="1"/>
        </w:numPr>
      </w:pPr>
      <w:r w:rsidRPr="0018304B">
        <w:t xml:space="preserve">The diabetic retinopathy is the principle reason of vision misfortune in individuals. Restorative specialists perceive some clinical, geometrical and haemodynamic highlights of diabetic retinopathy. These highlights incorporate the vein territory, exudates, microaneurysm, </w:t>
      </w:r>
      <w:proofErr w:type="spellStart"/>
      <w:r w:rsidRPr="0018304B">
        <w:t>hemorrhages</w:t>
      </w:r>
      <w:proofErr w:type="spellEnd"/>
      <w:r w:rsidRPr="0018304B">
        <w:t xml:space="preserve"> and neovascularization, and so on. In Computer Aided Diagnosis (CAD) frameworks, these highlights are identified in fundus pictures utilizing PC vision systems. In this paper, we survey the strategies for low, </w:t>
      </w:r>
      <w:proofErr w:type="spellStart"/>
      <w:r w:rsidRPr="0018304B">
        <w:t>center</w:t>
      </w:r>
      <w:proofErr w:type="spellEnd"/>
      <w:r w:rsidRPr="0018304B">
        <w:t xml:space="preserve"> and abnormal state vision for programmed identification and arrangement of diabetic </w:t>
      </w:r>
      <w:proofErr w:type="spellStart"/>
      <w:proofErr w:type="gramStart"/>
      <w:r w:rsidRPr="0018304B">
        <w:lastRenderedPageBreak/>
        <w:t>retinopathy.We</w:t>
      </w:r>
      <w:proofErr w:type="spellEnd"/>
      <w:proofErr w:type="gramEnd"/>
      <w:r w:rsidRPr="0018304B">
        <w:t xml:space="preserve"> give a point by point audit of 79 calculations for identifying various highlights of diabetic retinopathy during the most recent eight years.</w:t>
      </w:r>
    </w:p>
    <w:p w:rsidR="007D0992" w:rsidRPr="0018304B" w:rsidRDefault="00916ABB" w:rsidP="00361D24">
      <w:pPr>
        <w:ind w:left="720"/>
      </w:pPr>
      <w:hyperlink r:id="rId10" w:history="1">
        <w:r w:rsidR="00361D24" w:rsidRPr="0018304B">
          <w:rPr>
            <w:rStyle w:val="Hyperlink"/>
          </w:rPr>
          <w:t>https://www.sciencedirect.com/science/article/pii/S0933365718300630</w:t>
        </w:r>
      </w:hyperlink>
      <w:r w:rsidR="007D0992" w:rsidRPr="0018304B">
        <w:br/>
      </w:r>
      <w:r w:rsidR="007D0992" w:rsidRPr="0018304B">
        <w:br/>
      </w:r>
    </w:p>
    <w:p w:rsidR="00361D24" w:rsidRPr="0018304B" w:rsidRDefault="00361D24" w:rsidP="007D0992">
      <w:pPr>
        <w:numPr>
          <w:ilvl w:val="0"/>
          <w:numId w:val="1"/>
        </w:numPr>
      </w:pPr>
      <w:r w:rsidRPr="0018304B">
        <w:t>Diabetic retinopathy (DR) is one of the issues caused because of the diabetes sickness where the retina is harmed on the grounds that liquid breaks into the retina from the veins. In extraordinary cases, the patient may misfortune vision. Along these lines, assurance of DR evaluations has a significant job in the treatment procedure of the infection and counteracting vision misfortune. Distinctive picture preparing based strategies have been proposed to recognize the various phases of DR consequently. In this paper, a technique dependent on Radon change (RT) and perceivability chart (VG) was proposed to naturally segregate grades 0 (ordinary), 1, 2 and 3 of the DR from fundus pictures. The proposed strategy is outlined in two phases: highlight extraction and order. In this examination, just because, the VG strategy was utilized in the picture handling field for highlight extraction. At that point, these highlights were given to mistake revising yield codes (ECOC) strategy for grouping purposes. The proposed technique was simple getting a charge out of a precision of 97.92%, an affectability of 95.83% and a particularity of 98.61%. The VG based technique can be a simple, shabby, and compelling test for the programmed evaluating of DR stages and it can apply in other picture handling application.</w:t>
      </w:r>
    </w:p>
    <w:p w:rsidR="007D0992" w:rsidRPr="0018304B" w:rsidRDefault="00916ABB" w:rsidP="00361D24">
      <w:pPr>
        <w:ind w:left="720"/>
      </w:pPr>
      <w:hyperlink r:id="rId11" w:history="1">
        <w:r w:rsidR="00361D24" w:rsidRPr="0018304B">
          <w:rPr>
            <w:rStyle w:val="Hyperlink"/>
          </w:rPr>
          <w:t>https://www.sciencedirect.com/science/article/pii/S0263224119302064</w:t>
        </w:r>
      </w:hyperlink>
      <w:r w:rsidR="007D0992" w:rsidRPr="0018304B">
        <w:br/>
      </w:r>
      <w:r w:rsidR="007D0992" w:rsidRPr="0018304B">
        <w:br/>
      </w:r>
    </w:p>
    <w:p w:rsidR="00361D24" w:rsidRPr="0018304B" w:rsidRDefault="00361D24" w:rsidP="00361D24">
      <w:pPr>
        <w:numPr>
          <w:ilvl w:val="0"/>
          <w:numId w:val="1"/>
        </w:numPr>
      </w:pPr>
      <w:r w:rsidRPr="0018304B">
        <w:t xml:space="preserve">Microaneurysms are sores in the state of little roundabout expansions which come about because of diminishing in fringe retinal veins because of diabetes and expanding intra-retinal circulatory strain. Since it is considered as the most significant clinical finding in the conclusion of diabetic retinopathy, exact recognition of these sores </w:t>
      </w:r>
      <w:proofErr w:type="gramStart"/>
      <w:r w:rsidRPr="0018304B">
        <w:t>bear</w:t>
      </w:r>
      <w:proofErr w:type="gramEnd"/>
      <w:r w:rsidRPr="0018304B">
        <w:t xml:space="preserve"> most extreme significance in the early analysis of diabetic retinopathy. The present investigation plans to precisely, successfully and consequently recognize microaneurysms which are hard to identify in shading fundus pictures in beginning period. To this point, insect province calculation, which is a significant streamlining strategy, was utilized rather than traditional picture preparing strategies. To start with, retinal vascular structure was removed from shading fundus pictures in </w:t>
      </w:r>
      <w:proofErr w:type="spellStart"/>
      <w:r w:rsidRPr="0018304B">
        <w:t>Messidor</w:t>
      </w:r>
      <w:proofErr w:type="spellEnd"/>
      <w:r w:rsidRPr="0018304B">
        <w:t xml:space="preserve"> and DiaretDB1 informational collections. A short time later, the division of microaneurysms was successfully done utilizing subterranean insect settlement calculation. A similar system was additionally connected to five distinctive </w:t>
      </w:r>
      <w:proofErr w:type="gramStart"/>
      <w:r w:rsidRPr="0018304B">
        <w:t>picture</w:t>
      </w:r>
      <w:proofErr w:type="gramEnd"/>
      <w:r w:rsidRPr="0018304B">
        <w:t xml:space="preserve"> preparing and bunching calculations (watershed, arbitrary walker, k-implies, most extreme entropy and locale developing) so as to </w:t>
      </w:r>
      <w:proofErr w:type="spellStart"/>
      <w:r w:rsidRPr="0018304B">
        <w:t>analyze</w:t>
      </w:r>
      <w:proofErr w:type="spellEnd"/>
      <w:r w:rsidRPr="0018304B">
        <w:t xml:space="preserve"> the </w:t>
      </w:r>
      <w:r w:rsidRPr="0018304B">
        <w:lastRenderedPageBreak/>
        <w:t xml:space="preserve">exhibition of the proposed technique with different strategies. Microaneurysm pictures physically identified by a pro eye specialist were utilized to gauge the exhibitions of previously mentioned strategies. The likenesses among microaneurysms which were consequently and physically portioned were tried utilizing Dice and Jaccard comparability record esteems. Shakers file esteems got from the examination fluctuate somewhere in the range of 0.52 and 0.98 in greatest entropy, 0.55 and 0.88 in watershed, 0.75 and 0.86 in district developing, 0.55 and 0.78 in k-implies, and 0.66 and 0.83 in arbitrary walker, and 0.81 and 0.9 in subterranean insect state. Comparative execution esteems were likewise gotten in Jaccard file. The outcomes demonstrate that various exhibitions were seen in the traditional division of microaneurysms relying upon the picture quality. Then again, the subterranean insect </w:t>
      </w:r>
      <w:proofErr w:type="gramStart"/>
      <w:r w:rsidRPr="0018304B">
        <w:t>settlement based</w:t>
      </w:r>
      <w:proofErr w:type="gramEnd"/>
      <w:r w:rsidRPr="0018304B">
        <w:t xml:space="preserve"> technique proposed in this paper shows an increasingly balanced out and higher execution independent of picture differentiate. Consequently, it is obvious that the proposed technique effectively recognizes microaneurysms even in low quality pictures, therefore helping experts </w:t>
      </w:r>
      <w:proofErr w:type="spellStart"/>
      <w:r w:rsidRPr="0018304B">
        <w:t>analyze</w:t>
      </w:r>
      <w:proofErr w:type="spellEnd"/>
      <w:r w:rsidRPr="0018304B">
        <w:t xml:space="preserve"> them in a simpler manner.</w:t>
      </w:r>
    </w:p>
    <w:p w:rsidR="007D0992" w:rsidRPr="0018304B" w:rsidRDefault="00916ABB" w:rsidP="00361D24">
      <w:pPr>
        <w:ind w:left="720"/>
      </w:pPr>
      <w:hyperlink r:id="rId12" w:history="1">
        <w:r w:rsidR="00361D24" w:rsidRPr="0018304B">
          <w:rPr>
            <w:rStyle w:val="Hyperlink"/>
          </w:rPr>
          <w:t>https://www.sciencedirect.com/science/article/abs/pii/S0306987719304098</w:t>
        </w:r>
      </w:hyperlink>
      <w:r w:rsidR="007D0992" w:rsidRPr="0018304B">
        <w:br/>
      </w:r>
      <w:r w:rsidR="007D0992" w:rsidRPr="0018304B">
        <w:br/>
      </w:r>
    </w:p>
    <w:p w:rsidR="006F5100" w:rsidRPr="0018304B" w:rsidRDefault="00361D24" w:rsidP="007D0992">
      <w:pPr>
        <w:numPr>
          <w:ilvl w:val="0"/>
          <w:numId w:val="1"/>
        </w:numPr>
      </w:pPr>
      <w:r w:rsidRPr="0018304B">
        <w:t xml:space="preserve">Human retina is a differing and significant tissue, immeasurably read for different retinal and different maladies. Diabetic retinopathy (DR), a main source of visual impairment, is one of them. This work proposes a novel and complete system for the precise and powerful extraction and investigation of a progression of retinal vascular geometric highlights. It </w:t>
      </w:r>
      <w:proofErr w:type="spellStart"/>
      <w:r w:rsidRPr="0018304B">
        <w:t>centers</w:t>
      </w:r>
      <w:proofErr w:type="spellEnd"/>
      <w:r w:rsidRPr="0018304B">
        <w:t xml:space="preserve"> around considering the enrolled bifurcations in progressive long stretches of movement from diabetes (no DR) to DR, so as to recognize the vascular modifications. Retinal fundus pictures are used, and different trial structures are utilized. The system incorporates different advances, for example, picture </w:t>
      </w:r>
      <w:proofErr w:type="spellStart"/>
      <w:r w:rsidRPr="0018304B">
        <w:t>enrollment</w:t>
      </w:r>
      <w:proofErr w:type="spellEnd"/>
      <w:r w:rsidRPr="0018304B">
        <w:t xml:space="preserve"> and division, extraction of highlights, factual examination and grouping models. Direct blended models are used for making the factual deductions, close by the versatile net strategic relapse, </w:t>
      </w:r>
      <w:proofErr w:type="spellStart"/>
      <w:r w:rsidRPr="0018304B">
        <w:t>boruta</w:t>
      </w:r>
      <w:proofErr w:type="spellEnd"/>
      <w:r w:rsidRPr="0018304B">
        <w:t xml:space="preserve"> calculation, and regularized irregular woodlands for the element determination and characterization stages, so as to assess the discriminative capability of the researched highlights and furthermore construct grouping models. Various geometric highlights, for example, the focal retinal supply route and vein counterparts, are found to vary fundamentally over the analyses and furthermore have great discriminative potential. The order frameworks yield promising outcomes with the territory under the bend esteems extending from 0.821 to 0.968, over the four diverse explored mixes.</w:t>
      </w:r>
    </w:p>
    <w:p w:rsidR="007D0992" w:rsidRPr="0018304B" w:rsidRDefault="00916ABB" w:rsidP="006F5100">
      <w:pPr>
        <w:ind w:left="720"/>
      </w:pPr>
      <w:hyperlink r:id="rId13" w:history="1">
        <w:r w:rsidR="006F5100" w:rsidRPr="0018304B">
          <w:rPr>
            <w:rStyle w:val="Hyperlink"/>
          </w:rPr>
          <w:t>https://www.sciencedirect.com/science/article/pii/S0010482517302986</w:t>
        </w:r>
      </w:hyperlink>
      <w:r w:rsidR="007D0992" w:rsidRPr="0018304B">
        <w:br/>
      </w:r>
    </w:p>
    <w:p w:rsidR="006F5100" w:rsidRPr="0018304B" w:rsidRDefault="006F5100" w:rsidP="007D0992">
      <w:pPr>
        <w:numPr>
          <w:ilvl w:val="0"/>
          <w:numId w:val="1"/>
        </w:numPr>
      </w:pPr>
      <w:r w:rsidRPr="0018304B">
        <w:lastRenderedPageBreak/>
        <w:t>Imaging which assumes a focal job in the conclusion and treatment arranging of diabetic retinopathy and seriousness is a significant analytic pointer in treatment arranging and results evaluation. Retinal picture order is an expanding consideration among analysts in the field of PC vision, as it assumes a significant job in infection analysis. PC Aided Diagnosis (CAD) is in wide practice in clinical work for the area and expectation of various types of varieties; the mechanized picture characterization frameworks utilized for such applications must be essentially effective as far as exactness since false location may prompt lethal outcomes. Another prerequisite is the high assembly rate which records for the pragmatic practicality of the framework. The general order precision of the proposed HTF with MCNNs is 98.41%, yet the current strategies HTF with SVM and HTF with CNNs produce 97.84% and 96.65% separately.</w:t>
      </w:r>
    </w:p>
    <w:p w:rsidR="007D0992" w:rsidRPr="0018304B" w:rsidRDefault="00916ABB" w:rsidP="006F5100">
      <w:pPr>
        <w:ind w:left="720"/>
      </w:pPr>
      <w:hyperlink r:id="rId14" w:history="1">
        <w:r w:rsidR="006F5100" w:rsidRPr="0018304B">
          <w:rPr>
            <w:rStyle w:val="Hyperlink"/>
          </w:rPr>
          <w:t>https://www.sciencedirect.com/science/article/pii/S0263224118311771</w:t>
        </w:r>
      </w:hyperlink>
      <w:r w:rsidR="007D0992" w:rsidRPr="0018304B">
        <w:br/>
      </w:r>
      <w:r w:rsidR="007D0992" w:rsidRPr="0018304B">
        <w:br/>
      </w:r>
    </w:p>
    <w:p w:rsidR="006F5100" w:rsidRPr="0018304B" w:rsidRDefault="006F5100" w:rsidP="007D0992">
      <w:pPr>
        <w:numPr>
          <w:ilvl w:val="0"/>
          <w:numId w:val="1"/>
        </w:numPr>
      </w:pPr>
      <w:r w:rsidRPr="0018304B">
        <w:t xml:space="preserve">Retinal imaging assumes a basic job in the finding and the executives of diabetic retinopathy. It is additionally significant for telemedicine, common history studies, and research on new treatments for diabetic eye infection. Optical intelligibility tomography (OCT) is the principle methodology to </w:t>
      </w:r>
      <w:proofErr w:type="spellStart"/>
      <w:r w:rsidRPr="0018304B">
        <w:t>analyze</w:t>
      </w:r>
      <w:proofErr w:type="spellEnd"/>
      <w:r w:rsidRPr="0018304B">
        <w:t xml:space="preserve"> and pursue diabetic macular </w:t>
      </w:r>
      <w:proofErr w:type="spellStart"/>
      <w:r w:rsidRPr="0018304B">
        <w:t>edema</w:t>
      </w:r>
      <w:proofErr w:type="spellEnd"/>
      <w:r w:rsidRPr="0018304B">
        <w:t xml:space="preserve">. Fundus photography is used for clinical investigations to review and screen the seriousness of diabetic retinopathy. Fluorescein angiography is valuable to separate microaneurysms from speck/smudge retinal </w:t>
      </w:r>
      <w:proofErr w:type="spellStart"/>
      <w:r w:rsidRPr="0018304B">
        <w:t>hemorrhages</w:t>
      </w:r>
      <w:proofErr w:type="spellEnd"/>
      <w:r w:rsidRPr="0018304B">
        <w:t xml:space="preserve"> and to indicate retinovascular modifications, for example, retinal neovascularization, intraretinal microvascular irregularities, and fine nonperfusion. OCT angiography is a more up to date methodology that gives point by point en face and sectioned pictures of stream in the retinal and choroidal vasculature. It has given more insight regarding changes in the profound slender plexus in diabetic retinopathy with quantifiable proportions of vascular thickness and the fovea avascular zone size.</w:t>
      </w:r>
    </w:p>
    <w:p w:rsidR="007D0992" w:rsidRPr="0018304B" w:rsidRDefault="00916ABB" w:rsidP="006F5100">
      <w:pPr>
        <w:ind w:left="720"/>
      </w:pPr>
      <w:hyperlink r:id="rId15" w:history="1">
        <w:r w:rsidR="006F5100" w:rsidRPr="0018304B">
          <w:rPr>
            <w:rStyle w:val="Hyperlink"/>
          </w:rPr>
          <w:t>https://www.sciencedirect.com/science/article/pii/B9780323484527000044</w:t>
        </w:r>
      </w:hyperlink>
      <w:r w:rsidR="007D0992" w:rsidRPr="0018304B">
        <w:br/>
      </w:r>
      <w:r w:rsidR="007D0992" w:rsidRPr="0018304B">
        <w:br/>
      </w:r>
    </w:p>
    <w:p w:rsidR="006F5100" w:rsidRPr="0018304B" w:rsidRDefault="006F5100" w:rsidP="007D0992">
      <w:pPr>
        <w:numPr>
          <w:ilvl w:val="0"/>
          <w:numId w:val="1"/>
        </w:numPr>
      </w:pPr>
      <w:r w:rsidRPr="0018304B">
        <w:t xml:space="preserve">Profound learning is rapidly turning into the main system for medicinal picture examination. Given an enormous restorative chronicle, where each picture is related with a conclusion, productive pathology indicators or classifiers can be prepared with practically no master information about the objective pathologies. In any case, profound learning calculations, including the </w:t>
      </w:r>
      <w:proofErr w:type="spellStart"/>
      <w:r w:rsidRPr="0018304B">
        <w:t>well known</w:t>
      </w:r>
      <w:proofErr w:type="spellEnd"/>
      <w:r w:rsidRPr="0018304B">
        <w:t xml:space="preserve"> </w:t>
      </w:r>
      <w:proofErr w:type="spellStart"/>
      <w:r w:rsidRPr="0018304B">
        <w:t>ConvNets</w:t>
      </w:r>
      <w:proofErr w:type="spellEnd"/>
      <w:r w:rsidRPr="0018304B">
        <w:t xml:space="preserve">, are secret elements: little is thought about the nearby examples broke down by </w:t>
      </w:r>
      <w:proofErr w:type="spellStart"/>
      <w:r w:rsidRPr="0018304B">
        <w:t>ConvNets</w:t>
      </w:r>
      <w:proofErr w:type="spellEnd"/>
      <w:r w:rsidRPr="0018304B">
        <w:t xml:space="preserve"> to settle on a choice at the picture level. An answer is proposed in this paper to make heatmaps indicating which pixels in </w:t>
      </w:r>
      <w:r w:rsidRPr="0018304B">
        <w:lastRenderedPageBreak/>
        <w:t xml:space="preserve">pictures assume a job in the picture level expectations. At the end of the day, a </w:t>
      </w:r>
      <w:proofErr w:type="spellStart"/>
      <w:r w:rsidRPr="0018304B">
        <w:t>ConvNet</w:t>
      </w:r>
      <w:proofErr w:type="spellEnd"/>
      <w:r w:rsidRPr="0018304B">
        <w:t xml:space="preserve"> prepared for picture level order can be utilized to recognize sores too. A speculation of the backpropagation strategy is proposed so as to prepare </w:t>
      </w:r>
      <w:proofErr w:type="spellStart"/>
      <w:r w:rsidRPr="0018304B">
        <w:t>ConvNets</w:t>
      </w:r>
      <w:proofErr w:type="spellEnd"/>
      <w:r w:rsidRPr="0018304B">
        <w:t xml:space="preserve"> that produce superb heatmaps. The proposed arrangement is connected to diabetic retinopathy (DR) screening in a dataset of very nearly 90,000 fundus photos from the 2015 Kaggle Diabetic Retinopathy rivalry and a private dataset of right around 110,000 photos (e-</w:t>
      </w:r>
      <w:proofErr w:type="spellStart"/>
      <w:r w:rsidRPr="0018304B">
        <w:t>ophtha</w:t>
      </w:r>
      <w:proofErr w:type="spellEnd"/>
      <w:r w:rsidRPr="0018304B">
        <w:t>). For the undertaking of recognizing referable DR, awesome discovery execution was accomplished: 0.954 in Kaggle's dataset and 0.949 in e-</w:t>
      </w:r>
      <w:proofErr w:type="spellStart"/>
      <w:r w:rsidRPr="0018304B">
        <w:t>ophtha</w:t>
      </w:r>
      <w:proofErr w:type="spellEnd"/>
      <w:r w:rsidRPr="0018304B">
        <w:t xml:space="preserve">. Execution was likewise assessed at the picture level and at the sore level in the DiaretDB1 dataset, where four sorts of sores are physically divided: microaneurysms, </w:t>
      </w:r>
      <w:proofErr w:type="spellStart"/>
      <w:r w:rsidRPr="0018304B">
        <w:t>hemorrhages</w:t>
      </w:r>
      <w:proofErr w:type="spellEnd"/>
      <w:r w:rsidRPr="0018304B">
        <w:t xml:space="preserve">, exudates and cotton-fleece spots. For the errand of identifying pictures containing these four sore sorts, the proposed indicator, which was prepared to distinguish referable DR, beats ongoing calculations prepared to recognize those injuries explicitly, with pixel-level supervision. At the sore level, the proposed finder beats heatmap age calculations for </w:t>
      </w:r>
      <w:proofErr w:type="spellStart"/>
      <w:r w:rsidRPr="0018304B">
        <w:t>ConvNets</w:t>
      </w:r>
      <w:proofErr w:type="spellEnd"/>
      <w:r w:rsidRPr="0018304B">
        <w:t xml:space="preserve">. This finder is a piece of the </w:t>
      </w:r>
      <w:proofErr w:type="spellStart"/>
      <w:r w:rsidRPr="0018304B">
        <w:t>Messidor</w:t>
      </w:r>
      <w:proofErr w:type="spellEnd"/>
      <w:r w:rsidRPr="0018304B">
        <w:t>® framework for portable eye pathology screening. Since it doesn't depend on master learning or manual division for distinguishing applicable examples, the proposed arrangement is a promising picture mining instrument, which can possibly find new biomarkers in pictures.</w:t>
      </w:r>
    </w:p>
    <w:p w:rsidR="007D0992" w:rsidRPr="0018304B" w:rsidRDefault="00916ABB" w:rsidP="006F5100">
      <w:pPr>
        <w:ind w:left="720"/>
      </w:pPr>
      <w:hyperlink r:id="rId16" w:history="1">
        <w:r w:rsidR="006F5100" w:rsidRPr="0018304B">
          <w:rPr>
            <w:rStyle w:val="Hyperlink"/>
          </w:rPr>
          <w:t>https://www.sciencedirect.com/science/article/abs/pii/S136184151730066X</w:t>
        </w:r>
      </w:hyperlink>
      <w:r w:rsidR="007D0992" w:rsidRPr="0018304B">
        <w:br/>
      </w:r>
      <w:r w:rsidR="007D0992" w:rsidRPr="0018304B">
        <w:br/>
      </w:r>
    </w:p>
    <w:p w:rsidR="006F5100" w:rsidRPr="0018304B" w:rsidRDefault="006F5100" w:rsidP="007D0992">
      <w:pPr>
        <w:numPr>
          <w:ilvl w:val="0"/>
          <w:numId w:val="1"/>
        </w:numPr>
      </w:pPr>
      <w:r w:rsidRPr="0018304B">
        <w:t>In this paper we present a diabetic retinopathy profound learning interpretable classifier. On one hand, it arranges retina pictures into various degrees of seriousness with great execution. Then again, this classifier is capable of clarifying the characterization results by relegating a score for each point in the covered up and information spaces. These scores show the pixel commitment to the last grouping. To get these scores, we propose another pixel-wise score spread model that for each neuron, separates the watched yield score into two parts. With this strategy, the created visual maps can be effectively deciphered by an ophthalmologist so as to locate the fundamental factual regularities that help to the conclusion of this eye ailment.</w:t>
      </w:r>
    </w:p>
    <w:p w:rsidR="007D0992" w:rsidRPr="0018304B" w:rsidRDefault="00916ABB" w:rsidP="006F5100">
      <w:pPr>
        <w:ind w:left="720"/>
      </w:pPr>
      <w:hyperlink r:id="rId17" w:history="1">
        <w:r w:rsidR="006F5100" w:rsidRPr="0018304B">
          <w:rPr>
            <w:rStyle w:val="Hyperlink"/>
          </w:rPr>
          <w:t>https://www.sciencedirect.com/science/article/pii/S0925231219304539</w:t>
        </w:r>
      </w:hyperlink>
      <w:r w:rsidR="007D0992" w:rsidRPr="0018304B">
        <w:br/>
      </w:r>
      <w:r w:rsidR="007D0992" w:rsidRPr="0018304B">
        <w:br/>
      </w:r>
    </w:p>
    <w:p w:rsidR="006F5100" w:rsidRPr="0018304B" w:rsidRDefault="006F5100" w:rsidP="007D0992">
      <w:pPr>
        <w:numPr>
          <w:ilvl w:val="0"/>
          <w:numId w:val="1"/>
        </w:numPr>
      </w:pPr>
      <w:r w:rsidRPr="0018304B">
        <w:t xml:space="preserve">Diabetic retinopathy (DR) brings about vision misfortune if not treated early. A PC helped analysis (CAD) framework dependent on retinal fundus pictures is a proficient and successful strategy for early DR finding and helping specialists. A PC supported finding (CAD) framework includes different stages like identification, division and characterization of injuries in fundus pictures. Numerous customary AI (ML) methods dependent available built highlights </w:t>
      </w:r>
      <w:r w:rsidRPr="0018304B">
        <w:lastRenderedPageBreak/>
        <w:t>have been presented. The ongoing rise of profound learning (DL) and its conclusive triumph over customary ML strategies for different applications roused the analysts to utilize it for DR analysis, and some profound learning-based techniques have been presented. In this paper, we survey these strategies, featuring their advantages and disadvantages. Moreover, we bring up the difficulties to be tended to in planning and finding out about productive, viable and vigorous profound learning calculations for different issues in DR determination and attract thoughtfulness regarding bearings for future research.</w:t>
      </w:r>
    </w:p>
    <w:p w:rsidR="004D4B24" w:rsidRPr="0018304B" w:rsidRDefault="00916ABB" w:rsidP="004D4B24">
      <w:pPr>
        <w:ind w:left="720"/>
      </w:pPr>
      <w:hyperlink r:id="rId18" w:history="1">
        <w:r w:rsidR="006F5100" w:rsidRPr="0018304B">
          <w:rPr>
            <w:rStyle w:val="Hyperlink"/>
          </w:rPr>
          <w:t>https://www.sciencedirect.com/science/article/pii/S0933365718307607</w:t>
        </w:r>
      </w:hyperlink>
    </w:p>
    <w:p w:rsidR="007D0992" w:rsidRPr="0018304B" w:rsidRDefault="007D0992" w:rsidP="004D4B24">
      <w:pPr>
        <w:ind w:left="720"/>
      </w:pPr>
      <w:r w:rsidRPr="0018304B">
        <w:br/>
      </w:r>
    </w:p>
    <w:p w:rsidR="00153461" w:rsidRPr="0018304B" w:rsidRDefault="00153461" w:rsidP="007D0992">
      <w:pPr>
        <w:numPr>
          <w:ilvl w:val="0"/>
          <w:numId w:val="1"/>
        </w:numPr>
      </w:pPr>
      <w:r w:rsidRPr="0018304B">
        <w:t>This work inspected late writing on advanced picture preparing in the field of diabetic retinopathy. Calculations were sorted into 5 stages (</w:t>
      </w:r>
      <w:proofErr w:type="spellStart"/>
      <w:r w:rsidRPr="0018304B">
        <w:t>preprocessing</w:t>
      </w:r>
      <w:proofErr w:type="spellEnd"/>
      <w:r w:rsidRPr="0018304B">
        <w:t>; confinement and division of the optic plate; division of the retinal vasculature; limitation of the macula and fovea; restriction and division of retinopathy). The assortment of result measures, utilization of a highest quality level or ground truth, information test sizes and the utilization of picture databases is talked about. It is expected that our order of calculations into few classifications, meaning of terms and exchange of advancing strategies will give direction to calculation originators to diabetic retinopathy.</w:t>
      </w:r>
    </w:p>
    <w:p w:rsidR="004D4B24" w:rsidRPr="0018304B" w:rsidRDefault="00916ABB" w:rsidP="00153461">
      <w:pPr>
        <w:ind w:left="720"/>
      </w:pPr>
      <w:hyperlink r:id="rId19" w:history="1">
        <w:r w:rsidR="00153461" w:rsidRPr="0018304B">
          <w:rPr>
            <w:rStyle w:val="Hyperlink"/>
          </w:rPr>
          <w:t>https://www.sciencedirect.com/science/article/abs/pii/S0895611109000810</w:t>
        </w:r>
      </w:hyperlink>
    </w:p>
    <w:p w:rsidR="007D0992" w:rsidRPr="0018304B" w:rsidRDefault="007D0992" w:rsidP="00153461">
      <w:pPr>
        <w:ind w:left="720"/>
      </w:pPr>
      <w:r w:rsidRPr="0018304B">
        <w:br/>
      </w:r>
    </w:p>
    <w:p w:rsidR="00153461" w:rsidRPr="0018304B" w:rsidRDefault="00153461" w:rsidP="007D0992">
      <w:pPr>
        <w:numPr>
          <w:ilvl w:val="0"/>
          <w:numId w:val="1"/>
        </w:numPr>
      </w:pPr>
      <w:r w:rsidRPr="0018304B">
        <w:t xml:space="preserve">Diabetic retinopathy (DR) is one of the main </w:t>
      </w:r>
      <w:proofErr w:type="gramStart"/>
      <w:r w:rsidRPr="0018304B">
        <w:t>source</w:t>
      </w:r>
      <w:proofErr w:type="gramEnd"/>
      <w:r w:rsidRPr="0018304B">
        <w:t xml:space="preserve"> of visual impedances in the working age populace in the created world. It is an entanglement of the two kinds of diabetes mellitus, which influences the light observation part of the retina; and without opportune treatment patients could lose their sight and in the long run become daze. Mechanized techniques for the recognition and movement investigation of DR are considered as potential social insurance need to stop sickness spread and to guarantee improved administration for DR. Going for the identification and movement investigation of DR, shading fundus photography is considered as probably the best possibility for non-obtrusive imaging of the eye fundus. A rundown of techniques has just been created to dissect DR related changes in the retina utilizing shading fundus photos. In this original copy we audit those computerized strategies. So as to precisely think about the advancement of DR after some time, retinal pictures that are commonly gathered on a yearly or biennial premise must be splendidly superimposed. Nonetheless, as a general rule, for two separate photographic-eye assessments the patient is never in the very same position and furthermore the camera may shift. Along these lines, an enlistment strategy is connected </w:t>
      </w:r>
      <w:r w:rsidRPr="0018304B">
        <w:lastRenderedPageBreak/>
        <w:t xml:space="preserve">preceding development calculation. Knowing enlistment as a basic </w:t>
      </w:r>
      <w:proofErr w:type="spellStart"/>
      <w:r w:rsidRPr="0018304B">
        <w:t>preprocessing</w:t>
      </w:r>
      <w:proofErr w:type="spellEnd"/>
      <w:r w:rsidRPr="0018304B">
        <w:t xml:space="preserve"> venture for longitudinal (after some time) investigation, we additionally explored best in class strategies for the </w:t>
      </w:r>
      <w:proofErr w:type="spellStart"/>
      <w:r w:rsidRPr="0018304B">
        <w:t>enrollment</w:t>
      </w:r>
      <w:proofErr w:type="spellEnd"/>
      <w:r w:rsidRPr="0018304B">
        <w:t xml:space="preserve"> of shading fundus pictures.</w:t>
      </w:r>
    </w:p>
    <w:p w:rsidR="004D4B24" w:rsidRPr="0018304B" w:rsidRDefault="00916ABB" w:rsidP="00153461">
      <w:pPr>
        <w:ind w:left="720"/>
      </w:pPr>
      <w:hyperlink r:id="rId20" w:history="1">
        <w:r w:rsidR="00153461" w:rsidRPr="0018304B">
          <w:rPr>
            <w:rStyle w:val="Hyperlink"/>
          </w:rPr>
          <w:t>https://www.sciencedirect.com/science/article/abs/pii/S1746809418302325</w:t>
        </w:r>
      </w:hyperlink>
    </w:p>
    <w:p w:rsidR="007D0992" w:rsidRPr="0018304B" w:rsidRDefault="007D0992" w:rsidP="00153461">
      <w:pPr>
        <w:ind w:left="720"/>
      </w:pPr>
      <w:r w:rsidRPr="0018304B">
        <w:br/>
      </w:r>
    </w:p>
    <w:p w:rsidR="00153461" w:rsidRPr="0018304B" w:rsidRDefault="00153461" w:rsidP="007D0992">
      <w:pPr>
        <w:numPr>
          <w:ilvl w:val="0"/>
          <w:numId w:val="1"/>
        </w:numPr>
      </w:pPr>
      <w:r w:rsidRPr="0018304B">
        <w:t xml:space="preserve">Diabetic retinopathy (DR) is an eye malady that exploit the individuals experiencing diabetes from numerous years. The serious type of DR brings about type of the visual deficiency that can at first be constrained by the DR-screening focused treatment. The viable screening projects require the prepared human asset that physically grade the fundus pictures to comprehend the seriousness of the illness. In any case, because of the multifaceted nature of this procedure, and the deficient number of the prepared specialists, the exact manual reviewing is a costly procedure. The CAD-based arrangements attempt to address these impediments yet a large portion of the current DR discovery frameworks are as assessed over little sets and become inadequate when connected in genuine situations. Along these lines, in this paper we proposed a novel method to decisively identify the different phases of the DR by expanding the exploration of the </w:t>
      </w:r>
      <w:proofErr w:type="gramStart"/>
      <w:r w:rsidRPr="0018304B">
        <w:t>substance based</w:t>
      </w:r>
      <w:proofErr w:type="gramEnd"/>
      <w:r w:rsidRPr="0018304B">
        <w:t xml:space="preserve"> picture recovery area. To accomplish the human-level execution over the enormous scale DR-datasets (for example Kaggle-DR), the fundus pictures are spoken to by the novel tetragonal nearby octa design (T-LOP) highlights, that are then ordered through the extraordinary learning machine (ELM). To legitimize the essentialness of the strategy, the proposed plan is looked at against a few </w:t>
      </w:r>
      <w:proofErr w:type="gramStart"/>
      <w:r w:rsidRPr="0018304B">
        <w:t>cutting edge</w:t>
      </w:r>
      <w:proofErr w:type="gramEnd"/>
      <w:r w:rsidRPr="0018304B">
        <w:t xml:space="preserve"> techniques including the profound learning-based strategies more than four DR-datasets of variational lengths (for example Kaggle-DR, DRIVE, Review-DB, STARE). The test results affirm the hugeness of the DR-discovery plan to fill in as an independent answer for giving the exact data of the seriousness of the DR in a proficient way</w:t>
      </w:r>
      <w:r w:rsidR="007D0992" w:rsidRPr="0018304B">
        <w:t>.</w:t>
      </w:r>
    </w:p>
    <w:p w:rsidR="007D0992" w:rsidRPr="0018304B" w:rsidRDefault="00916ABB" w:rsidP="00153461">
      <w:pPr>
        <w:ind w:left="720"/>
      </w:pPr>
      <w:hyperlink r:id="rId21" w:history="1">
        <w:r w:rsidR="00153461" w:rsidRPr="0018304B">
          <w:rPr>
            <w:rStyle w:val="Hyperlink"/>
          </w:rPr>
          <w:t>https://www.sciencedirect.com/science/article/pii/S0933365718306584</w:t>
        </w:r>
      </w:hyperlink>
      <w:r w:rsidR="007D0992" w:rsidRPr="0018304B">
        <w:br/>
      </w:r>
      <w:r w:rsidR="007D0992" w:rsidRPr="0018304B">
        <w:br/>
      </w:r>
    </w:p>
    <w:p w:rsidR="00153461" w:rsidRPr="0018304B" w:rsidRDefault="00153461" w:rsidP="00153461">
      <w:pPr>
        <w:numPr>
          <w:ilvl w:val="0"/>
          <w:numId w:val="1"/>
        </w:numPr>
      </w:pPr>
      <w:r w:rsidRPr="0018304B">
        <w:t xml:space="preserve">Diabetes, a ceaseless sickness influences different organs of human body including the retina. Diabetic Retinopathy (DR) results from the Diabetes Mellitus (DM). In writing different AI calculations have been connected in recognition of DR. This includes two stages; Feature extraction and Classification. This paper surveys the different systems utilized for identifying DR dependent on the highlights like veins, microaneurysms, </w:t>
      </w:r>
      <w:proofErr w:type="spellStart"/>
      <w:r w:rsidRPr="0018304B">
        <w:t>hemorrhages</w:t>
      </w:r>
      <w:proofErr w:type="spellEnd"/>
      <w:r w:rsidRPr="0018304B">
        <w:t xml:space="preserve"> and so forth. In the greater part of the tests retinal fundus pictures were utilized in which pictures of retina were caught by fundus camera. This survey bifurcates </w:t>
      </w:r>
      <w:r w:rsidRPr="0018304B">
        <w:lastRenderedPageBreak/>
        <w:t>the location of DR into two approaches; Blood vessels division and Identification of injuries. This paper thinks about the trial aftereffects of different AI systems dependent on parameters like affectability, particularity, Area Under Curve (AUC), Accuracy. The outcomes are additionally contrasted and the profound neural systems and examination of best procedure has been given.</w:t>
      </w:r>
    </w:p>
    <w:p w:rsidR="00153461" w:rsidRPr="0018304B" w:rsidRDefault="00916ABB" w:rsidP="00153461">
      <w:pPr>
        <w:ind w:left="720"/>
      </w:pPr>
      <w:hyperlink r:id="rId22" w:history="1">
        <w:r w:rsidR="00153461" w:rsidRPr="0018304B">
          <w:rPr>
            <w:rStyle w:val="Hyperlink"/>
          </w:rPr>
          <w:t>https://www.sciencedirect.com/science/article/pii/S1877050918308068</w:t>
        </w:r>
      </w:hyperlink>
    </w:p>
    <w:p w:rsidR="004D4B24" w:rsidRPr="0018304B" w:rsidRDefault="004D4B24" w:rsidP="00153461">
      <w:pPr>
        <w:ind w:left="720"/>
      </w:pPr>
    </w:p>
    <w:p w:rsidR="004D4B24" w:rsidRPr="0018304B" w:rsidRDefault="004D4B24" w:rsidP="00153461">
      <w:pPr>
        <w:ind w:left="720"/>
      </w:pPr>
    </w:p>
    <w:p w:rsidR="00153461" w:rsidRPr="0018304B" w:rsidRDefault="00153461" w:rsidP="00153461">
      <w:pPr>
        <w:numPr>
          <w:ilvl w:val="0"/>
          <w:numId w:val="1"/>
        </w:numPr>
      </w:pPr>
      <w:r w:rsidRPr="0018304B">
        <w:t xml:space="preserve">Diabetic retinopathy (DR) is a noteworthy reason for human vision misfortune around the world. Hindering the advancement of the malady requires early screening. Be that as it may, the clinical analysis of DR presents an impressive test in low-asset settings where not many ophthalmologists are accessible to think about all patients with diabetes. In this investigation, a robotized DR recognizable proof and reviewing framework called </w:t>
      </w:r>
      <w:proofErr w:type="spellStart"/>
      <w:r w:rsidRPr="0018304B">
        <w:t>DeepDR</w:t>
      </w:r>
      <w:proofErr w:type="spellEnd"/>
      <w:r w:rsidRPr="0018304B">
        <w:t xml:space="preserve"> is proposed. </w:t>
      </w:r>
      <w:proofErr w:type="spellStart"/>
      <w:r w:rsidRPr="0018304B">
        <w:t>DeepDR</w:t>
      </w:r>
      <w:proofErr w:type="spellEnd"/>
      <w:r w:rsidRPr="0018304B">
        <w:t xml:space="preserve"> straightforwardly distinguishes the nearness and seriousness of DR from fundus pictures by means of exchange learning and outfit learning. It involves a lot of best in class neural systems dependent on mixes of prevalent convolutional neural systems and redid standard profound neural systems. The </w:t>
      </w:r>
      <w:proofErr w:type="spellStart"/>
      <w:r w:rsidRPr="0018304B">
        <w:t>DeepDR</w:t>
      </w:r>
      <w:proofErr w:type="spellEnd"/>
      <w:r w:rsidRPr="0018304B">
        <w:t xml:space="preserve"> framework is created by building an astounding dataset of DR restorative pictures and after that named by clinical ophthalmologists. We further investigate the connection between the quantity of perfect segment classifiers and the quantity of class marks, just as the impacts of various mixes of part classifiers on the best mix execution to develop an ideal model. We assess the models based on legitimacy and unwavering quality utilizing nine measurements. Results demonstrate that the recognizable proof model performs best with an affectability of 97.5%, an explicitness of 97.7% and a region under the bend of 97.7%. Then, the reviewing model accomplishes an affectability of 98.1% and an explicitness of 98.9%. Based on the techniques above, </w:t>
      </w:r>
      <w:proofErr w:type="spellStart"/>
      <w:r w:rsidRPr="0018304B">
        <w:t>DeepDR</w:t>
      </w:r>
      <w:proofErr w:type="spellEnd"/>
      <w:r w:rsidRPr="0018304B">
        <w:t xml:space="preserve"> can recognize DR agreeably. Trial results show the significance and adequacy of the perfect number and mixes of part classifiers in connection to demonstrate execution. </w:t>
      </w:r>
      <w:proofErr w:type="spellStart"/>
      <w:r w:rsidRPr="0018304B">
        <w:t>DeepDR</w:t>
      </w:r>
      <w:proofErr w:type="spellEnd"/>
      <w:r w:rsidRPr="0018304B">
        <w:t xml:space="preserve"> furnishes reproducible and predictable discovery results with high affectability and explicitness momentarily. Subsequently, this work furnishes ophthalmologists with bits of knowledge into the indicative procedure.</w:t>
      </w:r>
    </w:p>
    <w:p w:rsidR="00153461" w:rsidRPr="0018304B" w:rsidRDefault="00916ABB" w:rsidP="00153461">
      <w:pPr>
        <w:ind w:left="720"/>
      </w:pPr>
      <w:hyperlink r:id="rId23" w:history="1">
        <w:r w:rsidR="00153461" w:rsidRPr="0018304B">
          <w:rPr>
            <w:rStyle w:val="Hyperlink"/>
          </w:rPr>
          <w:t>https://www.sciencedirect.com/science/article/abs/pii/S0950705119301303</w:t>
        </w:r>
      </w:hyperlink>
    </w:p>
    <w:p w:rsidR="004D4B24" w:rsidRPr="0018304B" w:rsidRDefault="004D4B24" w:rsidP="00153461">
      <w:pPr>
        <w:ind w:left="720"/>
      </w:pPr>
    </w:p>
    <w:p w:rsidR="004D4B24" w:rsidRPr="0018304B" w:rsidRDefault="004D4B24" w:rsidP="00153461">
      <w:pPr>
        <w:ind w:left="720"/>
      </w:pPr>
    </w:p>
    <w:p w:rsidR="00153461" w:rsidRPr="0018304B" w:rsidRDefault="00153461" w:rsidP="00153461">
      <w:pPr>
        <w:numPr>
          <w:ilvl w:val="0"/>
          <w:numId w:val="1"/>
        </w:numPr>
      </w:pPr>
      <w:r w:rsidRPr="0018304B">
        <w:t xml:space="preserve">In this paper, eye fundus pictures are </w:t>
      </w:r>
      <w:proofErr w:type="gramStart"/>
      <w:r w:rsidRPr="0018304B">
        <w:t>broke</w:t>
      </w:r>
      <w:proofErr w:type="gramEnd"/>
      <w:r w:rsidRPr="0018304B">
        <w:t xml:space="preserve"> down for the programmed recognition of diabetic retinopathy. One thousand 200 eye fundus pictures of the </w:t>
      </w:r>
      <w:proofErr w:type="spellStart"/>
      <w:r w:rsidRPr="0018304B">
        <w:t>Messidor</w:t>
      </w:r>
      <w:proofErr w:type="spellEnd"/>
      <w:r w:rsidRPr="0018304B">
        <w:t xml:space="preserve"> database were utilized to test the framework utilizing the cross </w:t>
      </w:r>
      <w:r w:rsidRPr="0018304B">
        <w:lastRenderedPageBreak/>
        <w:t xml:space="preserve">approval in different settings. Two kinds of highlights were extricated including the </w:t>
      </w:r>
      <w:proofErr w:type="spellStart"/>
      <w:proofErr w:type="gramStart"/>
      <w:r w:rsidRPr="0018304B">
        <w:t>all encompassing</w:t>
      </w:r>
      <w:proofErr w:type="spellEnd"/>
      <w:proofErr w:type="gramEnd"/>
      <w:r w:rsidRPr="0018304B">
        <w:t xml:space="preserve"> surface highlights and the </w:t>
      </w:r>
      <w:proofErr w:type="spellStart"/>
      <w:r w:rsidRPr="0018304B">
        <w:t>neighborhood</w:t>
      </w:r>
      <w:proofErr w:type="spellEnd"/>
      <w:r w:rsidRPr="0018304B">
        <w:t xml:space="preserve"> retinal highlights. Four classifiers were actualized including the k-closest </w:t>
      </w:r>
      <w:proofErr w:type="spellStart"/>
      <w:r w:rsidRPr="0018304B">
        <w:t>neighbors</w:t>
      </w:r>
      <w:proofErr w:type="spellEnd"/>
      <w:r w:rsidRPr="0018304B">
        <w:t xml:space="preserve">, neural systems, bolster vector machines, and arbitrary choice timberlands. The best outcomes from the examination of comprehensive surface highlights were gotten for the Independent Component Analysis strategy, which had never been tried in this kind of picture. Besides, the presentation of our framework improved incredibly when two </w:t>
      </w:r>
      <w:proofErr w:type="spellStart"/>
      <w:r w:rsidRPr="0018304B">
        <w:t>neighborhood</w:t>
      </w:r>
      <w:proofErr w:type="spellEnd"/>
      <w:r w:rsidRPr="0018304B">
        <w:t xml:space="preserve"> retinal highlights — smaller scale aneurysms and exudates — were consolidated into the investigation, a strategy propelled by a measured methodology initially produced for face-acknowledgment undertakings. The symptomatic exhibition of our calculation is exceptionally encouraging and like past programmed frameworks and human master investigation on the equivalent dataset. This structure can possibly be utilized as a supporting instrument for the finding of diabetic retinopathy.</w:t>
      </w:r>
    </w:p>
    <w:p w:rsidR="00EB6556" w:rsidRPr="0018304B" w:rsidRDefault="00916ABB" w:rsidP="00EB6556">
      <w:pPr>
        <w:ind w:left="720"/>
      </w:pPr>
      <w:hyperlink r:id="rId24" w:history="1">
        <w:r w:rsidR="00EB6556" w:rsidRPr="0018304B">
          <w:rPr>
            <w:rStyle w:val="Hyperlink"/>
          </w:rPr>
          <w:t>https://www.sciencedirect.com/science/article/pii/S0020025518307849</w:t>
        </w:r>
      </w:hyperlink>
    </w:p>
    <w:p w:rsidR="004D4B24" w:rsidRPr="0018304B" w:rsidRDefault="004D4B24" w:rsidP="00EB6556">
      <w:pPr>
        <w:ind w:left="720"/>
      </w:pPr>
    </w:p>
    <w:p w:rsidR="00EB6556" w:rsidRPr="0018304B" w:rsidRDefault="00EB6556" w:rsidP="00EB6556">
      <w:pPr>
        <w:ind w:left="720"/>
      </w:pPr>
    </w:p>
    <w:p w:rsidR="00153461" w:rsidRPr="0018304B" w:rsidRDefault="00EB6556" w:rsidP="00153461">
      <w:pPr>
        <w:numPr>
          <w:ilvl w:val="0"/>
          <w:numId w:val="1"/>
        </w:numPr>
      </w:pPr>
      <w:r w:rsidRPr="0018304B">
        <w:t xml:space="preserve">The most conspicuous ophthalmic reason for visual impairment is Diabetic Retinopathy (DR). This retinal infection is portrayed by variety in distance across of the retinal vein and the fresh </w:t>
      </w:r>
      <w:proofErr w:type="gramStart"/>
      <w:r w:rsidRPr="0018304B">
        <w:t>recruits</w:t>
      </w:r>
      <w:proofErr w:type="gramEnd"/>
      <w:r w:rsidRPr="0018304B">
        <w:t xml:space="preserve"> vessel development inside the retina. A framework to improve the nature of the division result over the neurotic retinal pictures has been proposed. The proposed strategy uses Contrast Limited Adaptive Histogram Equalization (CLAHE) for </w:t>
      </w:r>
      <w:proofErr w:type="spellStart"/>
      <w:r w:rsidRPr="0018304B">
        <w:t>preprocessing</w:t>
      </w:r>
      <w:proofErr w:type="spellEnd"/>
      <w:r w:rsidRPr="0018304B">
        <w:t xml:space="preserve"> and Tandem Pulse Coupled Neural Network (TPCNN) model for programmed include vectors age then arrangement and extraction of the retinal veins by means of Deep Learning Based Support Vector Machine (DLBSVM). The proposed methodology is surveyed over the standard open fundus picture databases to assess the presentation. The outcomes render that these systems improve the division results with a normal estimation of 74.45% affectability, 99.40% particularity, and 99.16% precision. The outcomes inspire that the proposed strategy is a reasonable option for regulated procedures.</w:t>
      </w:r>
    </w:p>
    <w:p w:rsidR="00EB6556" w:rsidRPr="0018304B" w:rsidRDefault="00916ABB" w:rsidP="00EB6556">
      <w:pPr>
        <w:ind w:left="720"/>
      </w:pPr>
      <w:hyperlink r:id="rId25" w:history="1">
        <w:r w:rsidR="00EB6556" w:rsidRPr="0018304B">
          <w:rPr>
            <w:rStyle w:val="Hyperlink"/>
          </w:rPr>
          <w:t>https://www.sciencedirect.com/science/article/pii/S004579061732949X</w:t>
        </w:r>
      </w:hyperlink>
    </w:p>
    <w:p w:rsidR="004D4B24" w:rsidRPr="0018304B" w:rsidRDefault="004D4B24" w:rsidP="00EB6556">
      <w:pPr>
        <w:ind w:left="720"/>
      </w:pPr>
    </w:p>
    <w:p w:rsidR="004D4B24" w:rsidRPr="0018304B" w:rsidRDefault="004D4B24" w:rsidP="00EB6556">
      <w:pPr>
        <w:ind w:left="720"/>
      </w:pPr>
    </w:p>
    <w:p w:rsidR="00EB6556" w:rsidRPr="0018304B" w:rsidRDefault="00EB6556" w:rsidP="00153461">
      <w:pPr>
        <w:numPr>
          <w:ilvl w:val="0"/>
          <w:numId w:val="1"/>
        </w:numPr>
      </w:pPr>
      <w:r w:rsidRPr="0018304B">
        <w:t xml:space="preserve">Early recognition of the retinal sicknesses like diabetic retinopathy is crucial to the shirking of visual adversity. A robotized Diabetic Retinopathy screening will empower the discovery of injuries precisely, hence helping the ophthalmologists. The examination of retinal irregularities, for instance, exudates, microaneurysms and </w:t>
      </w:r>
      <w:proofErr w:type="spellStart"/>
      <w:r w:rsidRPr="0018304B">
        <w:t>hemorrhages</w:t>
      </w:r>
      <w:proofErr w:type="spellEnd"/>
      <w:r w:rsidRPr="0018304B">
        <w:t xml:space="preserve"> are fundamental to identify Non-Proliferative Diabetic Retinopathy and Proliferative Diabetic Retinopathy. The </w:t>
      </w:r>
      <w:r w:rsidRPr="0018304B">
        <w:lastRenderedPageBreak/>
        <w:t xml:space="preserve">overview incorporates different </w:t>
      </w:r>
      <w:proofErr w:type="spellStart"/>
      <w:r w:rsidRPr="0018304B">
        <w:t>approachs</w:t>
      </w:r>
      <w:proofErr w:type="spellEnd"/>
      <w:r w:rsidRPr="0018304B">
        <w:t xml:space="preserve"> for division of exudates and microaneurysms from retinal fundus pictures utilizing diverse picture preparing methods. Thusly, the lasting vision misfortune can be averted.</w:t>
      </w:r>
    </w:p>
    <w:p w:rsidR="00EB6556" w:rsidRPr="0018304B" w:rsidRDefault="00916ABB" w:rsidP="00EB6556">
      <w:pPr>
        <w:ind w:left="720"/>
      </w:pPr>
      <w:hyperlink r:id="rId26" w:history="1">
        <w:r w:rsidR="00EB6556" w:rsidRPr="0018304B">
          <w:rPr>
            <w:rStyle w:val="Hyperlink"/>
          </w:rPr>
          <w:t>https://www.sciencedirect.com/sci</w:t>
        </w:r>
        <w:r w:rsidR="00EB6556" w:rsidRPr="0018304B">
          <w:rPr>
            <w:rStyle w:val="Hyperlink"/>
          </w:rPr>
          <w:t>e</w:t>
        </w:r>
        <w:r w:rsidR="00EB6556" w:rsidRPr="0018304B">
          <w:rPr>
            <w:rStyle w:val="Hyperlink"/>
          </w:rPr>
          <w:t>nce/article/pii/S2214785317333783</w:t>
        </w:r>
      </w:hyperlink>
    </w:p>
    <w:p w:rsidR="004D4B24" w:rsidRPr="0018304B" w:rsidRDefault="004D4B24" w:rsidP="00EB6556">
      <w:pPr>
        <w:ind w:left="720"/>
      </w:pPr>
    </w:p>
    <w:p w:rsidR="004D4B24" w:rsidRPr="0018304B" w:rsidRDefault="004D4B24" w:rsidP="00EB6556">
      <w:pPr>
        <w:ind w:left="720"/>
      </w:pPr>
    </w:p>
    <w:p w:rsidR="00153461" w:rsidRPr="0018304B" w:rsidRDefault="00EB6556" w:rsidP="00153461">
      <w:pPr>
        <w:numPr>
          <w:ilvl w:val="0"/>
          <w:numId w:val="1"/>
        </w:numPr>
      </w:pPr>
      <w:r w:rsidRPr="0018304B">
        <w:t xml:space="preserve">As of late, progresses in optical soundness tomography (OCT) procedures have expanded our comprehension of diabetic retinopathy, a significant microvascular confusion of diabetes. OCT angiography is a non-obtrusive strategy that pictures the retinal vasculature by distinguishing movement differentiate from streaming blood. Unmistakable light OCT shows guarantee as a novel procedure for evaluating retinal hypoxia by estimating the retinal oxygen conveyance and metabolic rates. In this article, we talk about late experiences given by these systems into the vascular pathophysiology of diabetic retinopathy. The following achievements for these modalities are enormous </w:t>
      </w:r>
      <w:proofErr w:type="spellStart"/>
      <w:r w:rsidRPr="0018304B">
        <w:t>multicenter</w:t>
      </w:r>
      <w:proofErr w:type="spellEnd"/>
      <w:r w:rsidRPr="0018304B">
        <w:t xml:space="preserve"> concentrates to build up agreement on the most solid and reliable result parameters to think about diabetic retinopathy.</w:t>
      </w:r>
    </w:p>
    <w:p w:rsidR="00EB6556" w:rsidRPr="0018304B" w:rsidRDefault="00916ABB" w:rsidP="00EB6556">
      <w:pPr>
        <w:ind w:left="720"/>
      </w:pPr>
      <w:hyperlink r:id="rId27" w:history="1">
        <w:r w:rsidR="00693564" w:rsidRPr="0018304B">
          <w:rPr>
            <w:rStyle w:val="Hyperlink"/>
          </w:rPr>
          <w:t>https://www.sciencedirect.com/science/article/pii/S0042698917300950</w:t>
        </w:r>
      </w:hyperlink>
    </w:p>
    <w:p w:rsidR="004D4B24" w:rsidRPr="0018304B" w:rsidRDefault="004D4B24" w:rsidP="00EB6556">
      <w:pPr>
        <w:ind w:left="720"/>
      </w:pPr>
    </w:p>
    <w:p w:rsidR="004D4B24" w:rsidRPr="0018304B" w:rsidRDefault="004D4B24" w:rsidP="00EB6556">
      <w:pPr>
        <w:ind w:left="720"/>
      </w:pPr>
    </w:p>
    <w:p w:rsidR="00153461" w:rsidRPr="0018304B" w:rsidRDefault="009F57F4" w:rsidP="00153461">
      <w:pPr>
        <w:numPr>
          <w:ilvl w:val="0"/>
          <w:numId w:val="1"/>
        </w:numPr>
      </w:pPr>
      <w:r w:rsidRPr="0018304B">
        <w:t>Programmed division of microaneurysms (MAs), hard exudates (EXs) and optic circle (OD) are urgent to the demonstrative appraisal of diabetic retinopathy (DR). Be that as it may, the little sizes of MAs and EXs, just as the huge varieties in the areas and states of MAs and EXs make these division assignments testing. To reduce these difficulties, in this paper, we propose a novel and programmed perform various tasks division strategy dependent on another film framework named a unique layer framework with cross breed structures. Three new sorts of principles in the new film framework are intended to illuminate complex genuine applications in parallel. In layer structures, productive convolutional neural systems (CNNs) are executed to perform pixel-wise divisions of MAs, EXs and OD in DR. Assessments on three open datasets show the heartiness of our proposed strategy for effectively sectioning MAs, EXs and OD in different settings. Our test results beat the best in class techniques.</w:t>
      </w:r>
    </w:p>
    <w:p w:rsidR="004D4B24" w:rsidRPr="0018304B" w:rsidRDefault="00916ABB" w:rsidP="004D4B24">
      <w:pPr>
        <w:ind w:left="720"/>
      </w:pPr>
      <w:hyperlink r:id="rId28" w:history="1">
        <w:r w:rsidR="004D4B24" w:rsidRPr="0018304B">
          <w:rPr>
            <w:rStyle w:val="Hyperlink"/>
          </w:rPr>
          <w:t>https://www.sciencedirect.com/science/article/abs/pii/S0950705119303545</w:t>
        </w:r>
      </w:hyperlink>
    </w:p>
    <w:p w:rsidR="004D4B24" w:rsidRPr="0018304B" w:rsidRDefault="004D4B24" w:rsidP="004D4B24">
      <w:pPr>
        <w:ind w:left="720"/>
      </w:pPr>
    </w:p>
    <w:p w:rsidR="004D4B24" w:rsidRPr="0018304B" w:rsidRDefault="004D4B24" w:rsidP="004D4B24">
      <w:pPr>
        <w:ind w:left="720"/>
      </w:pPr>
    </w:p>
    <w:p w:rsidR="00153461" w:rsidRPr="0018304B" w:rsidRDefault="004D4B24" w:rsidP="00153461">
      <w:pPr>
        <w:numPr>
          <w:ilvl w:val="0"/>
          <w:numId w:val="1"/>
        </w:numPr>
      </w:pPr>
      <w:r w:rsidRPr="0018304B">
        <w:lastRenderedPageBreak/>
        <w:t xml:space="preserve">Diabetic retinopathy, a symptomless entanglement of diabetes, is one of the critical reasons for vision debilitation on the planet. The early identification and finding can diminish the event of extreme vision misfortune because of diabetic retinopathy. The finding of diabetic retinopathy relies upon the dependable recognition and grouping of brilliant and dim sores present in retinal fundus pictures. Along these lines, in this work, dependable division of sores has been performed utilizing iterative grouping independent of related heterogeneity, splendid and black out edges. A short time later, a PC helped seriousness level identification technique is proposed to help ophthalmologists for proper treatment and compelling arranging in the conclusion of non-proliferative diabetic retinopathy. This work has been performed on a composite database of 5048 retinal fundus pictures having changing qualities, for example, position, measurements, shapes and shading to make a sensible correlation with best in class techniques and to build up speculation ability of the proposed strategy. Exploratory outcomes on per-sore premise demonstrate that the proposed strategy outflanks condition of-the-strategies with a normal affectability/explicitness/exactness of 96.41/96.57/94.96 and 95.19/96.24/96.50 for brilliant and dull injuries separately on composite database. Individual per-picture based class </w:t>
      </w:r>
      <w:proofErr w:type="spellStart"/>
      <w:r w:rsidRPr="0018304B">
        <w:t>exactnesses</w:t>
      </w:r>
      <w:proofErr w:type="spellEnd"/>
      <w:r w:rsidRPr="0018304B">
        <w:t xml:space="preserve"> conveyed by the proposed strategy: No DR-95.9%, MA-98.3%, HEM-98.4%, EXU-97.4% and CWS-97.9% exhibit the clinical ability of the technique. Significant commitment of the proposed technique is that it effectively reviews the seriousness level of diabetic retinopathy despite immense varieties in retinal pictures of various databases. Moreover, the significant joined presentation of these analyses on clinical and open source benchmark databases bolster a solid candidature of the proposed technique in the analysis of non-proliferative diabetic retinopathy.</w:t>
      </w:r>
    </w:p>
    <w:p w:rsidR="004D4B24" w:rsidRPr="0018304B" w:rsidRDefault="00916ABB" w:rsidP="004D4B24">
      <w:pPr>
        <w:ind w:left="720"/>
        <w:rPr>
          <w:rStyle w:val="Hyperlink"/>
        </w:rPr>
      </w:pPr>
      <w:hyperlink r:id="rId29" w:history="1">
        <w:r w:rsidR="004D4B24" w:rsidRPr="0018304B">
          <w:rPr>
            <w:rStyle w:val="Hyperlink"/>
          </w:rPr>
          <w:t>https://www.sciencedirect.com/science/article/abs/pii/S0208521618300251</w:t>
        </w:r>
      </w:hyperlink>
    </w:p>
    <w:p w:rsidR="00693564" w:rsidRPr="0018304B" w:rsidRDefault="00693564" w:rsidP="004D4B24">
      <w:pPr>
        <w:ind w:left="720"/>
        <w:rPr>
          <w:rStyle w:val="Hyperlink"/>
        </w:rPr>
      </w:pPr>
    </w:p>
    <w:p w:rsidR="00693564" w:rsidRPr="0018304B" w:rsidRDefault="00693564" w:rsidP="004D4B24">
      <w:pPr>
        <w:ind w:left="720"/>
      </w:pPr>
    </w:p>
    <w:p w:rsidR="00153461" w:rsidRPr="0018304B" w:rsidRDefault="004D4B24" w:rsidP="00153461">
      <w:pPr>
        <w:numPr>
          <w:ilvl w:val="0"/>
          <w:numId w:val="1"/>
        </w:numPr>
      </w:pPr>
      <w:r w:rsidRPr="0018304B">
        <w:t xml:space="preserve">Reasonable processing gives a remote access to the analysis framework for simple and quick execution. The proposed methodology estimates glucose level in the blood through Dexcom G4 </w:t>
      </w:r>
      <w:proofErr w:type="spellStart"/>
      <w:r w:rsidRPr="0018304B">
        <w:t>Plantinum</w:t>
      </w:r>
      <w:proofErr w:type="spellEnd"/>
      <w:r w:rsidRPr="0018304B">
        <w:t xml:space="preserve"> sensors on diabetic patients. In light of the readings, Internet of Things (IoT) stage offer a supportable answer for Diabetic Retinopathy. The motivation behind this exploration is to spare the life of the patient from vision misfortune. The procedure begins from the gadgets themselves which safely move data with IoT stage and promise the regular language for the versatile applications to work together with one another. This stage always accumulates a great many data from the gadget and store in a safe database. It consolidates the information got from IoT gadgets and applies investigation to anticipate profitable information to address clinical needs. The outcomes displayed by the execution of the proposed methodologies are </w:t>
      </w:r>
      <w:r w:rsidRPr="0018304B">
        <w:lastRenderedPageBreak/>
        <w:t>similar with the refined frameworks in relations of precision, particularity and affectability. The proposed system performs superior to different methods by accomplishing a normal 99.58% Accuracy, 72.51% Sensitivity and 99.83% Specificity in the trial arrangement.</w:t>
      </w:r>
    </w:p>
    <w:p w:rsidR="004D4B24" w:rsidRPr="0018304B" w:rsidRDefault="00916ABB" w:rsidP="004D4B24">
      <w:pPr>
        <w:ind w:left="720"/>
      </w:pPr>
      <w:hyperlink r:id="rId30" w:history="1">
        <w:r w:rsidR="004D4B24" w:rsidRPr="0018304B">
          <w:rPr>
            <w:rStyle w:val="Hyperlink"/>
          </w:rPr>
          <w:t>https://www.sciencedirect.com/science/article/pii/S2210537918301872</w:t>
        </w:r>
      </w:hyperlink>
    </w:p>
    <w:p w:rsidR="004D4B24" w:rsidRPr="0018304B" w:rsidRDefault="004D4B24" w:rsidP="004D4B24">
      <w:pPr>
        <w:ind w:left="720"/>
      </w:pPr>
    </w:p>
    <w:p w:rsidR="004D4B24" w:rsidRPr="0018304B" w:rsidRDefault="004D4B24" w:rsidP="004D4B24">
      <w:pPr>
        <w:ind w:left="720"/>
      </w:pPr>
    </w:p>
    <w:p w:rsidR="00153461" w:rsidRPr="0018304B" w:rsidRDefault="004D4B24" w:rsidP="00153461">
      <w:pPr>
        <w:numPr>
          <w:ilvl w:val="0"/>
          <w:numId w:val="1"/>
        </w:numPr>
      </w:pPr>
      <w:r w:rsidRPr="0018304B">
        <w:t xml:space="preserve">The conclusion of diabetic retinopathy (DR) through shading fundus pictures requires experienced clinicians to recognize the nearness and essentialness of numerous little includes which, alongside an intricate reviewing framework, makes this a troublesome and tedious errand. In this paper, we propose a CNN way to deal with diagnosing DR from advanced fundus pictures and precisely ordering its seriousness. We build up a system with CNN engineering and information growth which can recognize the complex highlights engaged with the characterization undertaking, for example, small scale aneurysms, exudate and </w:t>
      </w:r>
      <w:proofErr w:type="spellStart"/>
      <w:r w:rsidRPr="0018304B">
        <w:t>hemorrhages</w:t>
      </w:r>
      <w:proofErr w:type="spellEnd"/>
      <w:r w:rsidRPr="0018304B">
        <w:t xml:space="preserve"> on the retina and subsequently give an analysis consequently and without client input. We train this system utilizing a top of the line illustrations processor unit (GPU) on the openly accessible Kaggle dataset and show amazing outcomes, especially for an abnormal state arrangement task. On the informational index of 80,000 pictures utilized our proposed CNN accomplishes an affectability of 95% and a precision of 75% on 5,000 approval pictures.</w:t>
      </w:r>
    </w:p>
    <w:p w:rsidR="004D4B24" w:rsidRPr="0018304B" w:rsidRDefault="00916ABB" w:rsidP="004D4B24">
      <w:pPr>
        <w:ind w:left="720"/>
      </w:pPr>
      <w:hyperlink r:id="rId31" w:history="1">
        <w:r w:rsidR="004D4B24" w:rsidRPr="0018304B">
          <w:rPr>
            <w:rStyle w:val="Hyperlink"/>
          </w:rPr>
          <w:t>https://www.sciencedirect.com/science/article/pii/S1877050916311929</w:t>
        </w:r>
      </w:hyperlink>
    </w:p>
    <w:p w:rsidR="004D4B24" w:rsidRPr="0018304B" w:rsidRDefault="004D4B24" w:rsidP="004D4B24">
      <w:pPr>
        <w:ind w:left="720"/>
      </w:pPr>
    </w:p>
    <w:p w:rsidR="004D4B24" w:rsidRPr="0018304B" w:rsidRDefault="004D4B24" w:rsidP="004D4B24">
      <w:pPr>
        <w:ind w:left="720"/>
      </w:pPr>
    </w:p>
    <w:p w:rsidR="00153461" w:rsidRPr="0018304B" w:rsidRDefault="004D4B24" w:rsidP="00153461">
      <w:pPr>
        <w:numPr>
          <w:ilvl w:val="0"/>
          <w:numId w:val="1"/>
        </w:numPr>
      </w:pPr>
      <w:r w:rsidRPr="0018304B">
        <w:t xml:space="preserve">Pictures are now and then influenced by ill-advised enlightenment and are dim. This happens as a rule in therapeutic pictures or the pictures gained in low light conditions. This paper </w:t>
      </w:r>
      <w:proofErr w:type="spellStart"/>
      <w:r w:rsidRPr="0018304B">
        <w:t>centers</w:t>
      </w:r>
      <w:proofErr w:type="spellEnd"/>
      <w:r w:rsidRPr="0018304B">
        <w:t xml:space="preserve"> around retinal imaging and proposes two methods, RIHE-RVE (Radiance </w:t>
      </w:r>
      <w:proofErr w:type="gramStart"/>
      <w:r w:rsidRPr="0018304B">
        <w:t>pointer based</w:t>
      </w:r>
      <w:proofErr w:type="gramEnd"/>
      <w:r w:rsidRPr="0018304B">
        <w:t xml:space="preserve"> histogram evening out for retinal vessel improvement) and RIHE-RRVE (Radiance marker based histogram adjustment for recursive retinal vessel upgrade) to address the issue of low light brilliance. The procedures separate the histogram into sub-histograms at the split worth dictated by the tuneable parameter</w:t>
      </w:r>
      <w:proofErr w:type="gramStart"/>
      <w:r w:rsidRPr="0018304B">
        <w:t>, .</w:t>
      </w:r>
      <w:proofErr w:type="gramEnd"/>
      <w:r w:rsidRPr="0018304B">
        <w:t xml:space="preserve"> RIHE-RVE recursively performs histogram coordination after each split pursued by adjustment while in RIHE-RRVE histogram split should be possible to any level (which is chosen by the parameter,) trailed by balance and combination. It has been seen from a complete writing overview that not very many calculations exist that upgrade the nature of retinal pictures. The proposed techniques productively address the low light brilliance issue. Execution assessment of the strategies is done as far as Information content (Entropy), PSNR (Peak sign to </w:t>
      </w:r>
      <w:proofErr w:type="spellStart"/>
      <w:r w:rsidRPr="0018304B">
        <w:t>clamor</w:t>
      </w:r>
      <w:proofErr w:type="spellEnd"/>
      <w:r w:rsidRPr="0018304B">
        <w:t xml:space="preserve"> proportion), </w:t>
      </w:r>
      <w:r w:rsidRPr="0018304B">
        <w:lastRenderedPageBreak/>
        <w:t xml:space="preserve">SSIM (Structure similitude list estimation), Euclidean separation and visual quality examination. To show the </w:t>
      </w:r>
      <w:proofErr w:type="spellStart"/>
      <w:r w:rsidRPr="0018304B">
        <w:t>vigor</w:t>
      </w:r>
      <w:proofErr w:type="spellEnd"/>
      <w:r w:rsidRPr="0018304B">
        <w:t xml:space="preserve"> of the proposed strategies, the methods are not just connected explicitly to freely accessible retinal databases DRIVE, STARE and CHASE_DB1 yet additionally to a portion of the MRI pictures taken from openly accessible OASIS database. Results demonstrate that the proposed methods beat the </w:t>
      </w:r>
      <w:proofErr w:type="gramStart"/>
      <w:r w:rsidRPr="0018304B">
        <w:t>cutting edge</w:t>
      </w:r>
      <w:proofErr w:type="gramEnd"/>
      <w:r w:rsidRPr="0018304B">
        <w:t xml:space="preserve"> strategies particularly in low brilliance pictures.</w:t>
      </w:r>
    </w:p>
    <w:p w:rsidR="004D4B24" w:rsidRPr="0018304B" w:rsidRDefault="00916ABB" w:rsidP="004D4B24">
      <w:pPr>
        <w:ind w:left="720"/>
      </w:pPr>
      <w:hyperlink r:id="rId32" w:history="1">
        <w:r w:rsidR="004D4B24" w:rsidRPr="0018304B">
          <w:rPr>
            <w:rStyle w:val="Hyperlink"/>
          </w:rPr>
          <w:t>https://www.sciencedirect.com/science/article/pii/S221509861831797X</w:t>
        </w:r>
      </w:hyperlink>
    </w:p>
    <w:p w:rsidR="004D4B24" w:rsidRPr="0018304B" w:rsidRDefault="004D4B24" w:rsidP="004D4B24">
      <w:pPr>
        <w:ind w:left="720"/>
      </w:pPr>
    </w:p>
    <w:p w:rsidR="004D4B24" w:rsidRPr="0018304B" w:rsidRDefault="004D4B24" w:rsidP="004D4B24">
      <w:pPr>
        <w:ind w:left="720"/>
      </w:pPr>
    </w:p>
    <w:p w:rsidR="004D4B24" w:rsidRPr="0018304B" w:rsidRDefault="004D4B24" w:rsidP="004D4B24">
      <w:pPr>
        <w:numPr>
          <w:ilvl w:val="0"/>
          <w:numId w:val="1"/>
        </w:numPr>
      </w:pPr>
      <w:r w:rsidRPr="0018304B">
        <w:t xml:space="preserve">The mechanized examination of retinal pictures is a broadly inquired about territory which can </w:t>
      </w:r>
      <w:proofErr w:type="spellStart"/>
      <w:r w:rsidRPr="0018304B">
        <w:t>analyze</w:t>
      </w:r>
      <w:proofErr w:type="spellEnd"/>
      <w:r w:rsidRPr="0018304B">
        <w:t xml:space="preserve"> a few infections like diabetic retinopathy in beginning periods of the ailment. All the more explicitly, detachment of vessels and sores is exceptionally basic as highlights of these structures are legitimately identified with the finding and treatment procedure of diabetic retinopathy. The unpredictability of the retinal picture substance particularly in pictures with serious diabetic retinopathy makes discovery of vascular structure and sores troublesome. In this paper, a novel system dependent on morphological segment investigation (MCA) is exhibited which advantages from the versatile portrayals acquired by means of lexicon learning. In the proposed Bi-level Adaptive MCA (BAMCA), MCA is stretched out to locally manage scanty portrayal of the retinal pictures at fix level though the decay procedure happens internationally at the picture level. BAMCA strategy with suitably disconnected scholarly lexicons is embraced to take a shot at retinal pictures with extreme diabetic retinopathy so as to all the while separate vessels and exudate injuries as symptomatically valuable morphological parts. To acquire the proper word references, K-SVD lexicon learning calculation is changed to utilize a gated blunder which </w:t>
      </w:r>
      <w:proofErr w:type="spellStart"/>
      <w:r w:rsidRPr="0018304B">
        <w:t>aides</w:t>
      </w:r>
      <w:proofErr w:type="spellEnd"/>
      <w:r w:rsidRPr="0018304B">
        <w:t xml:space="preserve"> the procedure toward learning the primary structures of the retinal pictures utilizing vessel or sore maps. Computational proficiency of the proposed structure is likewise expanded altogether through some improvement prompting perceptible decrease in run time. </w:t>
      </w:r>
    </w:p>
    <w:p w:rsidR="00153461" w:rsidRPr="0018304B" w:rsidRDefault="004D4B24" w:rsidP="004D4B24">
      <w:pPr>
        <w:ind w:left="720"/>
      </w:pPr>
      <w:r w:rsidRPr="0018304B">
        <w:t xml:space="preserve">We tentatively show how powerful lexicons can be realized which help BAMCA to effectively separate exudate and vessel parts from retinal pictures even in extreme instances of diabetic retinopathy. In this paper, notwithstanding visual subjective evaluation, the exhibition of the proposed strategy is quantitatively estimated in the system of vessel and exudate division. The detailed test results on open datasets exhibit that the acquired segments can be utilized to accomplish focused outcomes concerning the </w:t>
      </w:r>
      <w:proofErr w:type="gramStart"/>
      <w:r w:rsidRPr="0018304B">
        <w:t>cutting edge</w:t>
      </w:r>
      <w:proofErr w:type="gramEnd"/>
      <w:r w:rsidRPr="0018304B">
        <w:t xml:space="preserve"> vessel and exudate division strategies.</w:t>
      </w:r>
    </w:p>
    <w:p w:rsidR="004D4B24" w:rsidRPr="0018304B" w:rsidRDefault="00916ABB" w:rsidP="004D4B24">
      <w:pPr>
        <w:ind w:left="720"/>
      </w:pPr>
      <w:hyperlink r:id="rId33" w:history="1">
        <w:r w:rsidR="00336BF0" w:rsidRPr="0018304B">
          <w:rPr>
            <w:rStyle w:val="Hyperlink"/>
          </w:rPr>
          <w:t>https://www.sciencedirect.com/science/article/pii/S0933365718303373</w:t>
        </w:r>
      </w:hyperlink>
    </w:p>
    <w:p w:rsidR="00336BF0" w:rsidRPr="0018304B" w:rsidRDefault="00336BF0" w:rsidP="004D4B24">
      <w:pPr>
        <w:ind w:left="720"/>
      </w:pPr>
    </w:p>
    <w:p w:rsidR="00153461" w:rsidRPr="0018304B" w:rsidRDefault="00336BF0" w:rsidP="00153461">
      <w:pPr>
        <w:numPr>
          <w:ilvl w:val="0"/>
          <w:numId w:val="1"/>
        </w:numPr>
      </w:pPr>
      <w:r w:rsidRPr="0018304B">
        <w:t xml:space="preserve">In this paper, a novel methodology for </w:t>
      </w:r>
      <w:proofErr w:type="gramStart"/>
      <w:r w:rsidRPr="0018304B">
        <w:t>substance based</w:t>
      </w:r>
      <w:proofErr w:type="gramEnd"/>
      <w:r w:rsidRPr="0018304B">
        <w:t xml:space="preserve"> picture recovery (CBIR) in diabetic retinopathy (DR) is proposed. The idea of striking point choice and between plane relationship strategy is utilized. Notable focuses are chosen from tense picture and later utilizing between planer relationship, Local Binary Patterns (LBPs) are determined utilizing the notable point as an inside pixel. Our methodology improved the outcomes as we utilized shading highlights in mix with LBP highlights. Experimentation is done on MESSIDOR database of 1200 retinal </w:t>
      </w:r>
      <w:proofErr w:type="gramStart"/>
      <w:r w:rsidRPr="0018304B">
        <w:t>pictures,</w:t>
      </w:r>
      <w:proofErr w:type="gramEnd"/>
      <w:r w:rsidRPr="0018304B">
        <w:t xml:space="preserve"> proposed approach has normal accuracy of 57.82% when contrasted with the prior methodology whose normal exactness is 53.70%.</w:t>
      </w:r>
    </w:p>
    <w:p w:rsidR="00336BF0" w:rsidRPr="0018304B" w:rsidRDefault="00916ABB" w:rsidP="00336BF0">
      <w:pPr>
        <w:ind w:left="720"/>
      </w:pPr>
      <w:hyperlink r:id="rId34" w:history="1">
        <w:r w:rsidR="00336BF0" w:rsidRPr="0018304B">
          <w:rPr>
            <w:rStyle w:val="Hyperlink"/>
          </w:rPr>
          <w:t>https://www.sciencedirect.com/science/article/pii/S1877050917319282</w:t>
        </w:r>
      </w:hyperlink>
    </w:p>
    <w:p w:rsidR="00336BF0" w:rsidRPr="0018304B" w:rsidRDefault="00336BF0" w:rsidP="00336BF0">
      <w:pPr>
        <w:ind w:left="720"/>
      </w:pPr>
    </w:p>
    <w:p w:rsidR="00336BF0" w:rsidRPr="0018304B" w:rsidRDefault="00336BF0" w:rsidP="00336BF0">
      <w:pPr>
        <w:ind w:left="720"/>
      </w:pPr>
    </w:p>
    <w:p w:rsidR="00153461" w:rsidRPr="0018304B" w:rsidRDefault="00336BF0" w:rsidP="00153461">
      <w:pPr>
        <w:numPr>
          <w:ilvl w:val="0"/>
          <w:numId w:val="1"/>
        </w:numPr>
      </w:pPr>
      <w:r w:rsidRPr="0018304B">
        <w:t xml:space="preserve">In this examination, we present two mixture counterfeit neural system models with molecule swarm enhancement calculation to </w:t>
      </w:r>
      <w:proofErr w:type="spellStart"/>
      <w:r w:rsidRPr="0018304B">
        <w:t>analyze</w:t>
      </w:r>
      <w:proofErr w:type="spellEnd"/>
      <w:r w:rsidRPr="0018304B">
        <w:t xml:space="preserve"> diabetic retinopathy dependent on the Video-Oculography signals. The half and half models utilize Discrete Wavelet Transform and Hilbert-Huang Transform independently to concentrate highlights from the sign. The arrangement execution of the two models is examined similarly. We demonstrate that the model dependent on Hilbert–Huang Transform shows preferred arrangement execution over the model dependent on the Discrete Wavelet Transform.</w:t>
      </w:r>
    </w:p>
    <w:p w:rsidR="00336BF0" w:rsidRPr="0018304B" w:rsidRDefault="00916ABB" w:rsidP="00336BF0">
      <w:pPr>
        <w:ind w:left="720"/>
      </w:pPr>
      <w:hyperlink r:id="rId35" w:history="1">
        <w:r w:rsidR="00336BF0" w:rsidRPr="0018304B">
          <w:rPr>
            <w:rStyle w:val="Hyperlink"/>
          </w:rPr>
          <w:t>https://www.sciencedirect.com/science/article/abs/pii/S0960077918304909</w:t>
        </w:r>
      </w:hyperlink>
    </w:p>
    <w:p w:rsidR="00336BF0" w:rsidRPr="0018304B" w:rsidRDefault="00336BF0" w:rsidP="00336BF0">
      <w:pPr>
        <w:ind w:left="720"/>
      </w:pPr>
    </w:p>
    <w:p w:rsidR="00336BF0" w:rsidRPr="0018304B" w:rsidRDefault="00336BF0" w:rsidP="00336BF0">
      <w:pPr>
        <w:ind w:left="720"/>
      </w:pPr>
    </w:p>
    <w:p w:rsidR="00153461" w:rsidRPr="0018304B" w:rsidRDefault="00336BF0" w:rsidP="00153461">
      <w:pPr>
        <w:numPr>
          <w:ilvl w:val="0"/>
          <w:numId w:val="1"/>
        </w:numPr>
      </w:pPr>
      <w:r w:rsidRPr="0018304B">
        <w:t xml:space="preserve">Diabetic retinopathy is the real reason for visual deficiency on the planet. It has been demonstrated that early analysis can assume a noteworthy job in avoidance of visual misfortune and visual impairment. This finding can be made through ordinary screening and convenient treatment. Moreover, computerization of this procedure can altogether lessen crafted by ophthalmologists and ease entomb and intra eyewitness changeability. This paper gives a completely robotized diabetic retinopathy screening framework with the capacity of retinal picture quality appraisal. The curiosity of the proposed technique lies in the utilization of Morphological Component Analysis (MCA) calculation to separate among ordinary and neurotic retinal structures. To this end, initial a pre-screening calculation is utilized to survey the nature of retinal pictures. In the event that the nature of the picture isn't palatable, it is inspected by an ophthalmologist and must be recovered if essential. Something else, the picture is prepared for diabetic retinopathy recognition. In this stage, ordinary and obsessive structures of the retinal picture are isolated by MCA </w:t>
      </w:r>
      <w:r w:rsidRPr="0018304B">
        <w:lastRenderedPageBreak/>
        <w:t xml:space="preserve">calculation. At long last, the typical and anomalous retinal pictures are recognized by measurable highlights of the retinal injuries. Our proposed framework accomplished 92.01% affectability and 95.45% explicitness on the </w:t>
      </w:r>
      <w:proofErr w:type="spellStart"/>
      <w:r w:rsidRPr="0018304B">
        <w:t>Messidor</w:t>
      </w:r>
      <w:proofErr w:type="spellEnd"/>
      <w:r w:rsidRPr="0018304B">
        <w:t xml:space="preserve"> dataset which is a surprising outcome in correlation with past work.</w:t>
      </w:r>
    </w:p>
    <w:p w:rsidR="00336BF0" w:rsidRPr="0018304B" w:rsidRDefault="00916ABB" w:rsidP="00336BF0">
      <w:pPr>
        <w:ind w:left="720"/>
      </w:pPr>
      <w:hyperlink r:id="rId36" w:history="1">
        <w:r w:rsidR="00336BF0" w:rsidRPr="0018304B">
          <w:rPr>
            <w:rStyle w:val="Hyperlink"/>
          </w:rPr>
          <w:t>https://www.sciencedirect.com/science/article/abs/pii/S0895611115000646</w:t>
        </w:r>
      </w:hyperlink>
    </w:p>
    <w:p w:rsidR="00336BF0" w:rsidRPr="0018304B" w:rsidRDefault="00336BF0" w:rsidP="00336BF0">
      <w:pPr>
        <w:ind w:left="720"/>
      </w:pPr>
    </w:p>
    <w:p w:rsidR="00336BF0" w:rsidRPr="0018304B" w:rsidRDefault="00336BF0" w:rsidP="00336BF0">
      <w:pPr>
        <w:ind w:left="720"/>
      </w:pPr>
    </w:p>
    <w:p w:rsidR="00153461" w:rsidRPr="0018304B" w:rsidRDefault="00336BF0" w:rsidP="00153461">
      <w:pPr>
        <w:numPr>
          <w:ilvl w:val="0"/>
          <w:numId w:val="1"/>
        </w:numPr>
      </w:pPr>
      <w:r w:rsidRPr="0018304B">
        <w:t xml:space="preserve">Diabetic Retinopathy (DR) is a medical issue that originated from diabetes for quite a while. At the point when side effects are serious, the patient be blinded. The screening by an ophthalmologist is the best way to counteract this issue. This work </w:t>
      </w:r>
      <w:proofErr w:type="gramStart"/>
      <w:r w:rsidRPr="0018304B">
        <w:t>mean</w:t>
      </w:r>
      <w:proofErr w:type="gramEnd"/>
      <w:r w:rsidRPr="0018304B">
        <w:t xml:space="preserve"> to create programming model of PC helped for screening and recognizing seriousness of DR for mHealth framework in Thailand. Picture handling procedures with scientific morphology are utilized to process shading fundus pictures and distinguish 5 factors before nourished into </w:t>
      </w:r>
      <w:proofErr w:type="gramStart"/>
      <w:r w:rsidRPr="0018304B">
        <w:t>ANN(</w:t>
      </w:r>
      <w:proofErr w:type="gramEnd"/>
      <w:r w:rsidRPr="0018304B">
        <w:t>back engendering) for primer screening and recognizing. Come about because of testing found that the purposed programming model can process with precision of 98.89%, affectability of 99.25%, explicitness of 97.77% and positive prescient qualities at 99.26% when contrast and ophthalmologist. In this way, affirmed it can fill in as second assessment of ophthalmologist. In future, can change to keep running on android or other cell phone's working framework, it will encourage the improvement of mHealth framework in Thailand.</w:t>
      </w:r>
    </w:p>
    <w:p w:rsidR="00336BF0" w:rsidRPr="0018304B" w:rsidRDefault="00916ABB" w:rsidP="00336BF0">
      <w:pPr>
        <w:ind w:left="720"/>
        <w:rPr>
          <w:rStyle w:val="Hyperlink"/>
        </w:rPr>
      </w:pPr>
      <w:hyperlink r:id="rId37" w:history="1">
        <w:r w:rsidR="00336BF0" w:rsidRPr="0018304B">
          <w:rPr>
            <w:rStyle w:val="Hyperlink"/>
          </w:rPr>
          <w:t>https://www.sciencedirect.com/science/article/pii/S1877050916304161</w:t>
        </w:r>
      </w:hyperlink>
    </w:p>
    <w:p w:rsidR="00275A9E" w:rsidRPr="0018304B" w:rsidRDefault="00275A9E" w:rsidP="00E934E1"/>
    <w:p w:rsidR="00336BF0" w:rsidRPr="0018304B" w:rsidRDefault="00336BF0" w:rsidP="00336BF0">
      <w:pPr>
        <w:ind w:left="720"/>
      </w:pPr>
    </w:p>
    <w:p w:rsidR="00001D39" w:rsidRPr="0018304B" w:rsidRDefault="007D0992" w:rsidP="00153461">
      <w:pPr>
        <w:ind w:left="720"/>
      </w:pPr>
      <w:r w:rsidRPr="0018304B">
        <w:br/>
      </w:r>
      <w:r w:rsidRPr="0018304B">
        <w:br/>
      </w:r>
    </w:p>
    <w:p w:rsidR="007D0992" w:rsidRPr="0018304B" w:rsidRDefault="00334271" w:rsidP="00334271">
      <w:r w:rsidRPr="0018304B">
        <w:br w:type="page"/>
      </w:r>
    </w:p>
    <w:tbl>
      <w:tblPr>
        <w:tblStyle w:val="TableGrid"/>
        <w:tblW w:w="9742" w:type="dxa"/>
        <w:tblInd w:w="-361" w:type="dxa"/>
        <w:tblLook w:val="04A0" w:firstRow="1" w:lastRow="0" w:firstColumn="1" w:lastColumn="0" w:noHBand="0" w:noVBand="1"/>
      </w:tblPr>
      <w:tblGrid>
        <w:gridCol w:w="688"/>
        <w:gridCol w:w="29"/>
        <w:gridCol w:w="2239"/>
        <w:gridCol w:w="119"/>
        <w:gridCol w:w="2717"/>
        <w:gridCol w:w="1922"/>
        <w:gridCol w:w="67"/>
        <w:gridCol w:w="1961"/>
      </w:tblGrid>
      <w:tr w:rsidR="004D5BEE" w:rsidRPr="0018304B" w:rsidTr="00E934E1">
        <w:trPr>
          <w:trHeight w:val="320"/>
        </w:trPr>
        <w:tc>
          <w:tcPr>
            <w:tcW w:w="688" w:type="dxa"/>
          </w:tcPr>
          <w:p w:rsidR="00334271" w:rsidRPr="0018304B" w:rsidRDefault="00334271" w:rsidP="007D0992">
            <w:pPr>
              <w:rPr>
                <w:b/>
              </w:rPr>
            </w:pPr>
            <w:r w:rsidRPr="0018304B">
              <w:rPr>
                <w:b/>
              </w:rPr>
              <w:lastRenderedPageBreak/>
              <w:t>S. No.</w:t>
            </w:r>
          </w:p>
        </w:tc>
        <w:tc>
          <w:tcPr>
            <w:tcW w:w="2268" w:type="dxa"/>
            <w:gridSpan w:val="2"/>
          </w:tcPr>
          <w:p w:rsidR="00334271" w:rsidRPr="0018304B" w:rsidRDefault="00334271" w:rsidP="007D0992">
            <w:pPr>
              <w:rPr>
                <w:b/>
              </w:rPr>
            </w:pPr>
            <w:r w:rsidRPr="0018304B">
              <w:rPr>
                <w:b/>
              </w:rPr>
              <w:t>Title</w:t>
            </w:r>
          </w:p>
        </w:tc>
        <w:tc>
          <w:tcPr>
            <w:tcW w:w="2836" w:type="dxa"/>
            <w:gridSpan w:val="2"/>
          </w:tcPr>
          <w:p w:rsidR="00334271" w:rsidRPr="0018304B" w:rsidRDefault="00334271" w:rsidP="007D0992">
            <w:pPr>
              <w:rPr>
                <w:b/>
              </w:rPr>
            </w:pPr>
            <w:r w:rsidRPr="0018304B">
              <w:rPr>
                <w:b/>
              </w:rPr>
              <w:t>A</w:t>
            </w:r>
            <w:r w:rsidR="00E934E1" w:rsidRPr="0018304B">
              <w:rPr>
                <w:b/>
              </w:rPr>
              <w:t>u</w:t>
            </w:r>
            <w:r w:rsidRPr="0018304B">
              <w:rPr>
                <w:b/>
              </w:rPr>
              <w:t>th</w:t>
            </w:r>
            <w:r w:rsidR="00E934E1" w:rsidRPr="0018304B">
              <w:rPr>
                <w:b/>
              </w:rPr>
              <w:t>o</w:t>
            </w:r>
            <w:r w:rsidRPr="0018304B">
              <w:rPr>
                <w:b/>
              </w:rPr>
              <w:t>r(s)</w:t>
            </w:r>
          </w:p>
        </w:tc>
        <w:tc>
          <w:tcPr>
            <w:tcW w:w="1922" w:type="dxa"/>
          </w:tcPr>
          <w:p w:rsidR="00334271" w:rsidRPr="0018304B" w:rsidRDefault="00334271" w:rsidP="007D0992">
            <w:pPr>
              <w:rPr>
                <w:b/>
              </w:rPr>
            </w:pPr>
            <w:r w:rsidRPr="0018304B">
              <w:rPr>
                <w:b/>
              </w:rPr>
              <w:t>Dataset</w:t>
            </w:r>
          </w:p>
        </w:tc>
        <w:tc>
          <w:tcPr>
            <w:tcW w:w="2028" w:type="dxa"/>
            <w:gridSpan w:val="2"/>
          </w:tcPr>
          <w:p w:rsidR="00334271" w:rsidRPr="0018304B" w:rsidRDefault="00334271" w:rsidP="007D0992">
            <w:pPr>
              <w:rPr>
                <w:b/>
              </w:rPr>
            </w:pPr>
            <w:r w:rsidRPr="0018304B">
              <w:rPr>
                <w:b/>
              </w:rPr>
              <w:t>Metrics</w:t>
            </w:r>
          </w:p>
        </w:tc>
      </w:tr>
      <w:tr w:rsidR="004D5BEE" w:rsidRPr="0018304B" w:rsidTr="00E934E1">
        <w:trPr>
          <w:trHeight w:val="320"/>
        </w:trPr>
        <w:tc>
          <w:tcPr>
            <w:tcW w:w="688" w:type="dxa"/>
          </w:tcPr>
          <w:p w:rsidR="00334271" w:rsidRPr="0018304B" w:rsidRDefault="00334271" w:rsidP="007D0992">
            <w:pPr>
              <w:rPr>
                <w:sz w:val="22"/>
              </w:rPr>
            </w:pPr>
            <w:r w:rsidRPr="0018304B">
              <w:rPr>
                <w:sz w:val="22"/>
              </w:rPr>
              <w:t>1)</w:t>
            </w:r>
          </w:p>
        </w:tc>
        <w:tc>
          <w:tcPr>
            <w:tcW w:w="2268" w:type="dxa"/>
            <w:gridSpan w:val="2"/>
          </w:tcPr>
          <w:p w:rsidR="00334271" w:rsidRPr="0018304B" w:rsidRDefault="00334271" w:rsidP="00334271">
            <w:pPr>
              <w:rPr>
                <w:sz w:val="22"/>
              </w:rPr>
            </w:pPr>
            <w:r w:rsidRPr="0018304B">
              <w:rPr>
                <w:sz w:val="22"/>
              </w:rPr>
              <w:t>Complication of Diabetes: Diabetic Retinopathy</w:t>
            </w:r>
          </w:p>
        </w:tc>
        <w:tc>
          <w:tcPr>
            <w:tcW w:w="2836" w:type="dxa"/>
            <w:gridSpan w:val="2"/>
          </w:tcPr>
          <w:p w:rsidR="00334271" w:rsidRPr="0018304B" w:rsidRDefault="00334271" w:rsidP="007D0992">
            <w:pPr>
              <w:rPr>
                <w:sz w:val="22"/>
              </w:rPr>
            </w:pPr>
            <w:r w:rsidRPr="0018304B">
              <w:rPr>
                <w:sz w:val="22"/>
              </w:rPr>
              <w:t>Peter H Scanlon</w:t>
            </w:r>
          </w:p>
        </w:tc>
        <w:tc>
          <w:tcPr>
            <w:tcW w:w="1922" w:type="dxa"/>
          </w:tcPr>
          <w:p w:rsidR="00334271" w:rsidRPr="0018304B" w:rsidRDefault="00334271" w:rsidP="007D0992">
            <w:pPr>
              <w:rPr>
                <w:sz w:val="22"/>
              </w:rPr>
            </w:pPr>
            <w:r w:rsidRPr="0018304B">
              <w:rPr>
                <w:sz w:val="22"/>
              </w:rPr>
              <w:t>blindness certifications in England and Wales in working age adults</w:t>
            </w:r>
          </w:p>
        </w:tc>
        <w:tc>
          <w:tcPr>
            <w:tcW w:w="2028" w:type="dxa"/>
            <w:gridSpan w:val="2"/>
          </w:tcPr>
          <w:p w:rsidR="00334271" w:rsidRPr="0018304B" w:rsidRDefault="00334271" w:rsidP="007D0992">
            <w:pPr>
              <w:rPr>
                <w:sz w:val="22"/>
              </w:rPr>
            </w:pPr>
            <w:r w:rsidRPr="0018304B">
              <w:rPr>
                <w:sz w:val="22"/>
              </w:rPr>
              <w:t>54.8%</w:t>
            </w:r>
          </w:p>
        </w:tc>
      </w:tr>
      <w:tr w:rsidR="004D5BEE" w:rsidRPr="0018304B" w:rsidTr="00E934E1">
        <w:trPr>
          <w:trHeight w:val="320"/>
        </w:trPr>
        <w:tc>
          <w:tcPr>
            <w:tcW w:w="688" w:type="dxa"/>
          </w:tcPr>
          <w:p w:rsidR="00334271" w:rsidRPr="0018304B" w:rsidRDefault="00334271" w:rsidP="007D0992">
            <w:pPr>
              <w:rPr>
                <w:sz w:val="22"/>
              </w:rPr>
            </w:pPr>
            <w:r w:rsidRPr="0018304B">
              <w:rPr>
                <w:sz w:val="22"/>
              </w:rPr>
              <w:t>2)</w:t>
            </w:r>
          </w:p>
        </w:tc>
        <w:tc>
          <w:tcPr>
            <w:tcW w:w="2268" w:type="dxa"/>
            <w:gridSpan w:val="2"/>
          </w:tcPr>
          <w:p w:rsidR="00334271" w:rsidRPr="0018304B" w:rsidRDefault="00334271" w:rsidP="007D0992">
            <w:pPr>
              <w:rPr>
                <w:sz w:val="22"/>
              </w:rPr>
            </w:pPr>
            <w:r w:rsidRPr="0018304B">
              <w:rPr>
                <w:sz w:val="22"/>
              </w:rPr>
              <w:t xml:space="preserve">Modified </w:t>
            </w:r>
            <w:proofErr w:type="spellStart"/>
            <w:r w:rsidRPr="0018304B">
              <w:rPr>
                <w:sz w:val="22"/>
              </w:rPr>
              <w:t>Alexnet</w:t>
            </w:r>
            <w:proofErr w:type="spellEnd"/>
            <w:r w:rsidRPr="0018304B">
              <w:rPr>
                <w:sz w:val="22"/>
              </w:rPr>
              <w:t xml:space="preserve"> architecture for classification of diabetic retinopathy images</w:t>
            </w:r>
          </w:p>
        </w:tc>
        <w:tc>
          <w:tcPr>
            <w:tcW w:w="2836" w:type="dxa"/>
            <w:gridSpan w:val="2"/>
          </w:tcPr>
          <w:p w:rsidR="00334271" w:rsidRPr="0018304B" w:rsidRDefault="00334271" w:rsidP="007D0992">
            <w:pPr>
              <w:rPr>
                <w:sz w:val="22"/>
              </w:rPr>
            </w:pPr>
            <w:r w:rsidRPr="0018304B">
              <w:rPr>
                <w:sz w:val="22"/>
              </w:rPr>
              <w:t xml:space="preserve">T. Shanthi, R.S. </w:t>
            </w:r>
            <w:proofErr w:type="spellStart"/>
            <w:r w:rsidRPr="0018304B">
              <w:rPr>
                <w:sz w:val="22"/>
              </w:rPr>
              <w:t>Sabeenian</w:t>
            </w:r>
            <w:proofErr w:type="spellEnd"/>
          </w:p>
        </w:tc>
        <w:tc>
          <w:tcPr>
            <w:tcW w:w="1922" w:type="dxa"/>
          </w:tcPr>
          <w:p w:rsidR="00334271" w:rsidRPr="0018304B" w:rsidRDefault="00334271" w:rsidP="007D0992">
            <w:pPr>
              <w:rPr>
                <w:sz w:val="22"/>
              </w:rPr>
            </w:pPr>
            <w:r w:rsidRPr="0018304B">
              <w:rPr>
                <w:sz w:val="22"/>
              </w:rPr>
              <w:t>DRIVE, ROC, and DIARETDB1</w:t>
            </w:r>
          </w:p>
        </w:tc>
        <w:tc>
          <w:tcPr>
            <w:tcW w:w="2028" w:type="dxa"/>
            <w:gridSpan w:val="2"/>
          </w:tcPr>
          <w:p w:rsidR="00334271" w:rsidRPr="0018304B" w:rsidRDefault="00334271" w:rsidP="007D0992">
            <w:pPr>
              <w:rPr>
                <w:sz w:val="22"/>
              </w:rPr>
            </w:pPr>
            <w:r w:rsidRPr="0018304B">
              <w:rPr>
                <w:sz w:val="22"/>
              </w:rPr>
              <w:t>94.44% and 87.5% sensitivity and specificity</w:t>
            </w:r>
          </w:p>
        </w:tc>
      </w:tr>
      <w:tr w:rsidR="004D5BEE" w:rsidRPr="0018304B" w:rsidTr="00E934E1">
        <w:trPr>
          <w:trHeight w:val="330"/>
        </w:trPr>
        <w:tc>
          <w:tcPr>
            <w:tcW w:w="688" w:type="dxa"/>
          </w:tcPr>
          <w:p w:rsidR="00334271" w:rsidRPr="0018304B" w:rsidRDefault="00334271" w:rsidP="007D0992">
            <w:pPr>
              <w:rPr>
                <w:sz w:val="22"/>
              </w:rPr>
            </w:pPr>
            <w:r w:rsidRPr="0018304B">
              <w:rPr>
                <w:sz w:val="22"/>
              </w:rPr>
              <w:t>3)</w:t>
            </w:r>
          </w:p>
        </w:tc>
        <w:tc>
          <w:tcPr>
            <w:tcW w:w="2268" w:type="dxa"/>
            <w:gridSpan w:val="2"/>
          </w:tcPr>
          <w:p w:rsidR="00334271" w:rsidRPr="0018304B" w:rsidRDefault="00334271" w:rsidP="007D0992">
            <w:pPr>
              <w:rPr>
                <w:sz w:val="22"/>
              </w:rPr>
            </w:pPr>
            <w:r w:rsidRPr="0018304B">
              <w:rPr>
                <w:sz w:val="22"/>
              </w:rPr>
              <w:t>Diabetic retinopathy techniques in retinal images: A review</w:t>
            </w:r>
          </w:p>
        </w:tc>
        <w:tc>
          <w:tcPr>
            <w:tcW w:w="2836" w:type="dxa"/>
            <w:gridSpan w:val="2"/>
          </w:tcPr>
          <w:p w:rsidR="00334271" w:rsidRPr="0018304B" w:rsidRDefault="00334271" w:rsidP="007D0992">
            <w:pPr>
              <w:rPr>
                <w:sz w:val="22"/>
              </w:rPr>
            </w:pPr>
            <w:r w:rsidRPr="0018304B">
              <w:rPr>
                <w:sz w:val="22"/>
              </w:rPr>
              <w:t xml:space="preserve">Nadeem Salamat, Malik M. Saad </w:t>
            </w:r>
            <w:proofErr w:type="spellStart"/>
            <w:r w:rsidRPr="0018304B">
              <w:rPr>
                <w:sz w:val="22"/>
              </w:rPr>
              <w:t>Missen</w:t>
            </w:r>
            <w:proofErr w:type="spellEnd"/>
            <w:r w:rsidRPr="0018304B">
              <w:rPr>
                <w:sz w:val="22"/>
              </w:rPr>
              <w:t>, Aqsa Rashid</w:t>
            </w:r>
          </w:p>
        </w:tc>
        <w:tc>
          <w:tcPr>
            <w:tcW w:w="1922" w:type="dxa"/>
          </w:tcPr>
          <w:p w:rsidR="00334271" w:rsidRPr="0018304B" w:rsidRDefault="00334271" w:rsidP="007D0992">
            <w:pPr>
              <w:rPr>
                <w:sz w:val="22"/>
              </w:rPr>
            </w:pPr>
            <w:r w:rsidRPr="0018304B">
              <w:rPr>
                <w:sz w:val="22"/>
              </w:rPr>
              <w:t xml:space="preserve">DIARTDB, </w:t>
            </w:r>
            <w:r w:rsidR="004D5BEE" w:rsidRPr="0018304B">
              <w:rPr>
                <w:sz w:val="22"/>
              </w:rPr>
              <w:t>HRF, STARE, KAGGLE, ROC, DERIVE</w:t>
            </w:r>
          </w:p>
        </w:tc>
        <w:tc>
          <w:tcPr>
            <w:tcW w:w="2028" w:type="dxa"/>
            <w:gridSpan w:val="2"/>
          </w:tcPr>
          <w:p w:rsidR="00334271" w:rsidRPr="0018304B" w:rsidRDefault="004D5BEE" w:rsidP="007D0992">
            <w:pPr>
              <w:rPr>
                <w:sz w:val="22"/>
              </w:rPr>
            </w:pPr>
            <w:r w:rsidRPr="0018304B">
              <w:rPr>
                <w:sz w:val="22"/>
              </w:rPr>
              <w:t>80% - 99.734%</w:t>
            </w:r>
          </w:p>
        </w:tc>
      </w:tr>
      <w:tr w:rsidR="004D5BEE" w:rsidRPr="0018304B" w:rsidTr="00E934E1">
        <w:trPr>
          <w:trHeight w:val="320"/>
        </w:trPr>
        <w:tc>
          <w:tcPr>
            <w:tcW w:w="688" w:type="dxa"/>
          </w:tcPr>
          <w:p w:rsidR="00334271" w:rsidRPr="0018304B" w:rsidRDefault="004D5BEE" w:rsidP="007D0992">
            <w:pPr>
              <w:rPr>
                <w:sz w:val="22"/>
              </w:rPr>
            </w:pPr>
            <w:r w:rsidRPr="0018304B">
              <w:rPr>
                <w:sz w:val="22"/>
              </w:rPr>
              <w:t>4)</w:t>
            </w:r>
          </w:p>
        </w:tc>
        <w:tc>
          <w:tcPr>
            <w:tcW w:w="2268" w:type="dxa"/>
            <w:gridSpan w:val="2"/>
          </w:tcPr>
          <w:p w:rsidR="004D5BEE" w:rsidRPr="0018304B" w:rsidRDefault="004D5BEE" w:rsidP="004D5BEE">
            <w:pPr>
              <w:rPr>
                <w:sz w:val="22"/>
              </w:rPr>
            </w:pPr>
            <w:r w:rsidRPr="0018304B">
              <w:rPr>
                <w:sz w:val="22"/>
              </w:rPr>
              <w:t>Automatic Identification of Diabetic Retinopathy</w:t>
            </w:r>
          </w:p>
          <w:p w:rsidR="004D5BEE" w:rsidRPr="0018304B" w:rsidRDefault="004D5BEE" w:rsidP="004D5BEE">
            <w:pPr>
              <w:rPr>
                <w:sz w:val="22"/>
              </w:rPr>
            </w:pPr>
            <w:r w:rsidRPr="0018304B">
              <w:rPr>
                <w:sz w:val="22"/>
              </w:rPr>
              <w:t xml:space="preserve">Stages </w:t>
            </w:r>
            <w:proofErr w:type="gramStart"/>
            <w:r w:rsidRPr="0018304B">
              <w:rPr>
                <w:sz w:val="22"/>
              </w:rPr>
              <w:t>By</w:t>
            </w:r>
            <w:proofErr w:type="gramEnd"/>
            <w:r w:rsidRPr="0018304B">
              <w:rPr>
                <w:sz w:val="22"/>
              </w:rPr>
              <w:t xml:space="preserve"> Using Fundus images and</w:t>
            </w:r>
          </w:p>
          <w:p w:rsidR="00334271" w:rsidRPr="0018304B" w:rsidRDefault="004D5BEE" w:rsidP="004D5BEE">
            <w:pPr>
              <w:rPr>
                <w:sz w:val="22"/>
              </w:rPr>
            </w:pPr>
            <w:r w:rsidRPr="0018304B">
              <w:rPr>
                <w:sz w:val="22"/>
              </w:rPr>
              <w:t>Visibility Graph Method</w:t>
            </w:r>
          </w:p>
        </w:tc>
        <w:tc>
          <w:tcPr>
            <w:tcW w:w="2836" w:type="dxa"/>
            <w:gridSpan w:val="2"/>
          </w:tcPr>
          <w:p w:rsidR="00334271" w:rsidRPr="0018304B" w:rsidRDefault="004D5BEE" w:rsidP="007D0992">
            <w:pPr>
              <w:rPr>
                <w:sz w:val="22"/>
              </w:rPr>
            </w:pPr>
            <w:proofErr w:type="spellStart"/>
            <w:r w:rsidRPr="0018304B">
              <w:rPr>
                <w:sz w:val="22"/>
              </w:rPr>
              <w:t>Zeynab</w:t>
            </w:r>
            <w:proofErr w:type="spellEnd"/>
            <w:r w:rsidRPr="0018304B">
              <w:rPr>
                <w:sz w:val="22"/>
              </w:rPr>
              <w:t xml:space="preserve"> </w:t>
            </w:r>
            <w:proofErr w:type="spellStart"/>
            <w:proofErr w:type="gramStart"/>
            <w:r w:rsidRPr="0018304B">
              <w:rPr>
                <w:sz w:val="22"/>
              </w:rPr>
              <w:t>Mohammadpoury,Mahda</w:t>
            </w:r>
            <w:proofErr w:type="spellEnd"/>
            <w:proofErr w:type="gramEnd"/>
            <w:r w:rsidRPr="0018304B">
              <w:rPr>
                <w:sz w:val="22"/>
              </w:rPr>
              <w:t xml:space="preserve"> </w:t>
            </w:r>
            <w:proofErr w:type="spellStart"/>
            <w:r w:rsidRPr="0018304B">
              <w:rPr>
                <w:sz w:val="22"/>
              </w:rPr>
              <w:t>Nasrolahzadeh</w:t>
            </w:r>
            <w:proofErr w:type="spellEnd"/>
            <w:r w:rsidRPr="0018304B">
              <w:rPr>
                <w:sz w:val="22"/>
              </w:rPr>
              <w:t xml:space="preserve">, </w:t>
            </w:r>
            <w:proofErr w:type="spellStart"/>
            <w:r w:rsidRPr="0018304B">
              <w:rPr>
                <w:sz w:val="22"/>
              </w:rPr>
              <w:t>Naghmeh</w:t>
            </w:r>
            <w:proofErr w:type="spellEnd"/>
            <w:r w:rsidRPr="0018304B">
              <w:rPr>
                <w:sz w:val="22"/>
              </w:rPr>
              <w:t xml:space="preserve"> </w:t>
            </w:r>
            <w:proofErr w:type="spellStart"/>
            <w:r w:rsidRPr="0018304B">
              <w:rPr>
                <w:sz w:val="22"/>
              </w:rPr>
              <w:t>Mahmoodian</w:t>
            </w:r>
            <w:proofErr w:type="spellEnd"/>
            <w:r w:rsidRPr="0018304B">
              <w:rPr>
                <w:sz w:val="22"/>
              </w:rPr>
              <w:t xml:space="preserve">, </w:t>
            </w:r>
            <w:proofErr w:type="spellStart"/>
            <w:r w:rsidRPr="0018304B">
              <w:rPr>
                <w:sz w:val="22"/>
              </w:rPr>
              <w:t>Javad</w:t>
            </w:r>
            <w:proofErr w:type="spellEnd"/>
            <w:r w:rsidRPr="0018304B">
              <w:rPr>
                <w:sz w:val="22"/>
              </w:rPr>
              <w:t xml:space="preserve"> </w:t>
            </w:r>
            <w:proofErr w:type="spellStart"/>
            <w:r w:rsidRPr="0018304B">
              <w:rPr>
                <w:sz w:val="22"/>
              </w:rPr>
              <w:t>Haddadnia</w:t>
            </w:r>
            <w:proofErr w:type="spellEnd"/>
          </w:p>
        </w:tc>
        <w:tc>
          <w:tcPr>
            <w:tcW w:w="1922" w:type="dxa"/>
          </w:tcPr>
          <w:p w:rsidR="00334271" w:rsidRPr="0018304B" w:rsidRDefault="004D5BEE" w:rsidP="007D0992">
            <w:pPr>
              <w:rPr>
                <w:sz w:val="22"/>
              </w:rPr>
            </w:pPr>
            <w:proofErr w:type="spellStart"/>
            <w:r w:rsidRPr="0018304B">
              <w:rPr>
                <w:sz w:val="22"/>
              </w:rPr>
              <w:t>Messidor</w:t>
            </w:r>
            <w:proofErr w:type="spellEnd"/>
          </w:p>
        </w:tc>
        <w:tc>
          <w:tcPr>
            <w:tcW w:w="2028" w:type="dxa"/>
            <w:gridSpan w:val="2"/>
          </w:tcPr>
          <w:p w:rsidR="00334271" w:rsidRPr="0018304B" w:rsidRDefault="004D5BEE" w:rsidP="007D0992">
            <w:pPr>
              <w:rPr>
                <w:sz w:val="22"/>
              </w:rPr>
            </w:pPr>
            <w:r w:rsidRPr="0018304B">
              <w:rPr>
                <w:sz w:val="22"/>
              </w:rPr>
              <w:t>Sensitivity: 95.83</w:t>
            </w:r>
          </w:p>
          <w:p w:rsidR="004D5BEE" w:rsidRPr="0018304B" w:rsidRDefault="004D5BEE" w:rsidP="007D0992">
            <w:pPr>
              <w:rPr>
                <w:sz w:val="22"/>
              </w:rPr>
            </w:pPr>
            <w:r w:rsidRPr="0018304B">
              <w:rPr>
                <w:sz w:val="22"/>
              </w:rPr>
              <w:t>Specificity: 98.61</w:t>
            </w:r>
          </w:p>
          <w:p w:rsidR="004D5BEE" w:rsidRPr="0018304B" w:rsidRDefault="004D5BEE" w:rsidP="007D0992">
            <w:pPr>
              <w:rPr>
                <w:sz w:val="22"/>
              </w:rPr>
            </w:pPr>
            <w:r w:rsidRPr="0018304B">
              <w:rPr>
                <w:sz w:val="22"/>
              </w:rPr>
              <w:t>Accuracy:</w:t>
            </w:r>
          </w:p>
          <w:p w:rsidR="004D5BEE" w:rsidRPr="0018304B" w:rsidRDefault="004D5BEE" w:rsidP="007D0992">
            <w:pPr>
              <w:rPr>
                <w:sz w:val="22"/>
              </w:rPr>
            </w:pPr>
            <w:r w:rsidRPr="0018304B">
              <w:rPr>
                <w:sz w:val="22"/>
              </w:rPr>
              <w:t>97.92</w:t>
            </w:r>
          </w:p>
        </w:tc>
      </w:tr>
      <w:tr w:rsidR="004D5BEE" w:rsidRPr="0018304B" w:rsidTr="00E934E1">
        <w:trPr>
          <w:trHeight w:val="320"/>
        </w:trPr>
        <w:tc>
          <w:tcPr>
            <w:tcW w:w="688" w:type="dxa"/>
          </w:tcPr>
          <w:p w:rsidR="00334271" w:rsidRPr="0018304B" w:rsidRDefault="004D5BEE" w:rsidP="007D0992">
            <w:pPr>
              <w:rPr>
                <w:sz w:val="22"/>
              </w:rPr>
            </w:pPr>
            <w:r w:rsidRPr="0018304B">
              <w:rPr>
                <w:sz w:val="22"/>
              </w:rPr>
              <w:t>5)</w:t>
            </w:r>
          </w:p>
        </w:tc>
        <w:tc>
          <w:tcPr>
            <w:tcW w:w="2268" w:type="dxa"/>
            <w:gridSpan w:val="2"/>
          </w:tcPr>
          <w:p w:rsidR="004D5BEE" w:rsidRPr="0018304B" w:rsidRDefault="004D5BEE" w:rsidP="004D5BEE">
            <w:pPr>
              <w:rPr>
                <w:sz w:val="22"/>
              </w:rPr>
            </w:pPr>
            <w:r w:rsidRPr="0018304B">
              <w:rPr>
                <w:sz w:val="22"/>
              </w:rPr>
              <w:t>Detection of microaneurysms using ant colony algorithm in the early</w:t>
            </w:r>
          </w:p>
          <w:p w:rsidR="00334271" w:rsidRPr="0018304B" w:rsidRDefault="004D5BEE" w:rsidP="004D5BEE">
            <w:pPr>
              <w:rPr>
                <w:sz w:val="22"/>
              </w:rPr>
            </w:pPr>
            <w:r w:rsidRPr="0018304B">
              <w:rPr>
                <w:sz w:val="22"/>
              </w:rPr>
              <w:t>diagnosis of diabetic retinopathy</w:t>
            </w:r>
          </w:p>
        </w:tc>
        <w:tc>
          <w:tcPr>
            <w:tcW w:w="2836" w:type="dxa"/>
            <w:gridSpan w:val="2"/>
          </w:tcPr>
          <w:p w:rsidR="00334271" w:rsidRPr="0018304B" w:rsidRDefault="004D5BEE" w:rsidP="007D0992">
            <w:pPr>
              <w:rPr>
                <w:sz w:val="22"/>
              </w:rPr>
            </w:pPr>
            <w:proofErr w:type="spellStart"/>
            <w:r w:rsidRPr="0018304B">
              <w:rPr>
                <w:sz w:val="22"/>
              </w:rPr>
              <w:t>Turab</w:t>
            </w:r>
            <w:proofErr w:type="spellEnd"/>
            <w:r w:rsidRPr="0018304B">
              <w:rPr>
                <w:sz w:val="22"/>
              </w:rPr>
              <w:t xml:space="preserve"> SELÇUK, Ahmet ALKAN</w:t>
            </w:r>
          </w:p>
        </w:tc>
        <w:tc>
          <w:tcPr>
            <w:tcW w:w="1922" w:type="dxa"/>
          </w:tcPr>
          <w:p w:rsidR="00334271" w:rsidRPr="0018304B" w:rsidRDefault="004D5BEE" w:rsidP="007D0992">
            <w:pPr>
              <w:rPr>
                <w:sz w:val="22"/>
              </w:rPr>
            </w:pPr>
            <w:proofErr w:type="spellStart"/>
            <w:r w:rsidRPr="0018304B">
              <w:rPr>
                <w:sz w:val="22"/>
              </w:rPr>
              <w:t>Messidor</w:t>
            </w:r>
            <w:proofErr w:type="spellEnd"/>
            <w:r w:rsidRPr="0018304B">
              <w:rPr>
                <w:sz w:val="22"/>
              </w:rPr>
              <w:t xml:space="preserve"> and DiaretDB1</w:t>
            </w:r>
          </w:p>
        </w:tc>
        <w:tc>
          <w:tcPr>
            <w:tcW w:w="2028" w:type="dxa"/>
            <w:gridSpan w:val="2"/>
          </w:tcPr>
          <w:p w:rsidR="004D5BEE" w:rsidRPr="0018304B" w:rsidRDefault="004D5BEE" w:rsidP="004D5BEE">
            <w:pPr>
              <w:rPr>
                <w:sz w:val="22"/>
              </w:rPr>
            </w:pPr>
            <w:r w:rsidRPr="0018304B">
              <w:rPr>
                <w:sz w:val="22"/>
              </w:rPr>
              <w:t xml:space="preserve">microaneurysms and </w:t>
            </w:r>
            <w:proofErr w:type="spellStart"/>
            <w:r w:rsidRPr="0018304B">
              <w:rPr>
                <w:sz w:val="22"/>
              </w:rPr>
              <w:t>hemorrhage</w:t>
            </w:r>
            <w:proofErr w:type="spellEnd"/>
            <w:r w:rsidRPr="0018304B">
              <w:rPr>
                <w:sz w:val="22"/>
              </w:rPr>
              <w:t xml:space="preserve"> was calculated as 77.5% and</w:t>
            </w:r>
          </w:p>
          <w:p w:rsidR="00334271" w:rsidRPr="0018304B" w:rsidRDefault="004D5BEE" w:rsidP="004D5BEE">
            <w:pPr>
              <w:rPr>
                <w:sz w:val="22"/>
              </w:rPr>
            </w:pPr>
            <w:r w:rsidRPr="0018304B">
              <w:rPr>
                <w:sz w:val="22"/>
              </w:rPr>
              <w:t>88%, respectively</w:t>
            </w:r>
          </w:p>
        </w:tc>
      </w:tr>
      <w:tr w:rsidR="004D5BEE" w:rsidRPr="0018304B" w:rsidTr="00E934E1">
        <w:trPr>
          <w:trHeight w:val="320"/>
        </w:trPr>
        <w:tc>
          <w:tcPr>
            <w:tcW w:w="688" w:type="dxa"/>
          </w:tcPr>
          <w:p w:rsidR="00334271" w:rsidRPr="0018304B" w:rsidRDefault="00652A82" w:rsidP="007D0992">
            <w:pPr>
              <w:rPr>
                <w:sz w:val="22"/>
              </w:rPr>
            </w:pPr>
            <w:r w:rsidRPr="0018304B">
              <w:rPr>
                <w:sz w:val="22"/>
              </w:rPr>
              <w:t>6)</w:t>
            </w:r>
          </w:p>
        </w:tc>
        <w:tc>
          <w:tcPr>
            <w:tcW w:w="2268" w:type="dxa"/>
            <w:gridSpan w:val="2"/>
          </w:tcPr>
          <w:p w:rsidR="00652A82" w:rsidRPr="0018304B" w:rsidRDefault="00652A82" w:rsidP="00652A82">
            <w:pPr>
              <w:rPr>
                <w:sz w:val="22"/>
              </w:rPr>
            </w:pPr>
            <w:r w:rsidRPr="0018304B">
              <w:rPr>
                <w:sz w:val="22"/>
              </w:rPr>
              <w:t>A New Uni</w:t>
            </w:r>
            <w:r w:rsidRPr="0018304B">
              <w:rPr>
                <w:sz w:val="22"/>
              </w:rPr>
              <w:br w:type="page"/>
              <w:t>ed Framework for the Early Detection of the Progression to</w:t>
            </w:r>
          </w:p>
          <w:p w:rsidR="00334271" w:rsidRPr="0018304B" w:rsidRDefault="00652A82" w:rsidP="00652A82">
            <w:pPr>
              <w:rPr>
                <w:sz w:val="22"/>
              </w:rPr>
            </w:pPr>
            <w:r w:rsidRPr="0018304B">
              <w:rPr>
                <w:sz w:val="22"/>
              </w:rPr>
              <w:t>Diabetic Retinopathy from Fundus Images</w:t>
            </w:r>
          </w:p>
        </w:tc>
        <w:tc>
          <w:tcPr>
            <w:tcW w:w="2836" w:type="dxa"/>
            <w:gridSpan w:val="2"/>
          </w:tcPr>
          <w:p w:rsidR="00334271" w:rsidRPr="0018304B" w:rsidRDefault="00652A82" w:rsidP="007D0992">
            <w:pPr>
              <w:rPr>
                <w:sz w:val="22"/>
              </w:rPr>
            </w:pPr>
            <w:r w:rsidRPr="0018304B">
              <w:rPr>
                <w:sz w:val="22"/>
              </w:rPr>
              <w:t xml:space="preserve">Georgios </w:t>
            </w:r>
            <w:proofErr w:type="spellStart"/>
            <w:r w:rsidRPr="0018304B">
              <w:rPr>
                <w:sz w:val="22"/>
              </w:rPr>
              <w:t>Leontidis</w:t>
            </w:r>
            <w:proofErr w:type="spellEnd"/>
          </w:p>
        </w:tc>
        <w:tc>
          <w:tcPr>
            <w:tcW w:w="1922" w:type="dxa"/>
          </w:tcPr>
          <w:p w:rsidR="00652A82" w:rsidRPr="0018304B" w:rsidRDefault="00652A82" w:rsidP="00652A82">
            <w:pPr>
              <w:rPr>
                <w:sz w:val="22"/>
              </w:rPr>
            </w:pPr>
            <w:r w:rsidRPr="0018304B">
              <w:rPr>
                <w:sz w:val="22"/>
              </w:rPr>
              <w:t>Publicly available dataset through integration</w:t>
            </w:r>
          </w:p>
          <w:p w:rsidR="00334271" w:rsidRPr="0018304B" w:rsidRDefault="00652A82" w:rsidP="00652A82">
            <w:pPr>
              <w:rPr>
                <w:sz w:val="22"/>
              </w:rPr>
            </w:pPr>
            <w:r w:rsidRPr="0018304B">
              <w:rPr>
                <w:sz w:val="22"/>
              </w:rPr>
              <w:t xml:space="preserve">of deep </w:t>
            </w:r>
            <w:proofErr w:type="spellStart"/>
            <w:r w:rsidRPr="0018304B">
              <w:rPr>
                <w:sz w:val="22"/>
              </w:rPr>
              <w:t>learningdeep</w:t>
            </w:r>
            <w:proofErr w:type="spellEnd"/>
            <w:r w:rsidRPr="0018304B">
              <w:rPr>
                <w:sz w:val="22"/>
              </w:rPr>
              <w:t xml:space="preserve"> learning detection of diabetic retinopathy, </w:t>
            </w:r>
          </w:p>
        </w:tc>
        <w:tc>
          <w:tcPr>
            <w:tcW w:w="2028" w:type="dxa"/>
            <w:gridSpan w:val="2"/>
          </w:tcPr>
          <w:p w:rsidR="00334271" w:rsidRPr="0018304B" w:rsidRDefault="00652A82" w:rsidP="007D0992">
            <w:pPr>
              <w:rPr>
                <w:sz w:val="22"/>
              </w:rPr>
            </w:pPr>
            <w:r w:rsidRPr="0018304B">
              <w:rPr>
                <w:sz w:val="22"/>
              </w:rPr>
              <w:t>AUC ranged from 0.821 to 0.968</w:t>
            </w:r>
          </w:p>
        </w:tc>
      </w:tr>
      <w:tr w:rsidR="00652A82" w:rsidRPr="0018304B" w:rsidTr="00E934E1">
        <w:trPr>
          <w:trHeight w:val="320"/>
        </w:trPr>
        <w:tc>
          <w:tcPr>
            <w:tcW w:w="717" w:type="dxa"/>
            <w:gridSpan w:val="2"/>
          </w:tcPr>
          <w:p w:rsidR="00652A82" w:rsidRPr="0018304B" w:rsidRDefault="00652A82" w:rsidP="007D0992">
            <w:pPr>
              <w:rPr>
                <w:sz w:val="22"/>
              </w:rPr>
            </w:pPr>
            <w:r w:rsidRPr="0018304B">
              <w:rPr>
                <w:sz w:val="22"/>
              </w:rPr>
              <w:br w:type="page"/>
              <w:t>7)</w:t>
            </w:r>
          </w:p>
        </w:tc>
        <w:tc>
          <w:tcPr>
            <w:tcW w:w="2358" w:type="dxa"/>
            <w:gridSpan w:val="2"/>
          </w:tcPr>
          <w:p w:rsidR="00652A82" w:rsidRPr="0018304B" w:rsidRDefault="00652A82" w:rsidP="00652A82">
            <w:pPr>
              <w:rPr>
                <w:sz w:val="22"/>
              </w:rPr>
            </w:pPr>
            <w:r w:rsidRPr="0018304B">
              <w:rPr>
                <w:sz w:val="22"/>
              </w:rPr>
              <w:t>Severity analysis of diabetic retinopathy in retinal images using hybrid</w:t>
            </w:r>
          </w:p>
          <w:p w:rsidR="00652A82" w:rsidRPr="0018304B" w:rsidRDefault="00652A82" w:rsidP="00652A82">
            <w:pPr>
              <w:rPr>
                <w:sz w:val="22"/>
              </w:rPr>
            </w:pPr>
            <w:r w:rsidRPr="0018304B">
              <w:rPr>
                <w:sz w:val="22"/>
              </w:rPr>
              <w:t>structure descriptor and modified CNNs</w:t>
            </w:r>
          </w:p>
        </w:tc>
        <w:tc>
          <w:tcPr>
            <w:tcW w:w="2717" w:type="dxa"/>
          </w:tcPr>
          <w:p w:rsidR="00652A82" w:rsidRPr="0018304B" w:rsidRDefault="00652A82" w:rsidP="007D0992">
            <w:pPr>
              <w:rPr>
                <w:sz w:val="22"/>
              </w:rPr>
            </w:pPr>
            <w:r w:rsidRPr="0018304B">
              <w:rPr>
                <w:sz w:val="22"/>
              </w:rPr>
              <w:t xml:space="preserve">C. </w:t>
            </w:r>
            <w:proofErr w:type="spellStart"/>
            <w:r w:rsidRPr="0018304B">
              <w:rPr>
                <w:sz w:val="22"/>
              </w:rPr>
              <w:t>Mahiba</w:t>
            </w:r>
            <w:proofErr w:type="spellEnd"/>
            <w:r w:rsidRPr="0018304B">
              <w:rPr>
                <w:sz w:val="22"/>
              </w:rPr>
              <w:t>, A. Jayachandran</w:t>
            </w:r>
          </w:p>
        </w:tc>
        <w:tc>
          <w:tcPr>
            <w:tcW w:w="1989" w:type="dxa"/>
            <w:gridSpan w:val="2"/>
          </w:tcPr>
          <w:p w:rsidR="00652A82" w:rsidRPr="0018304B" w:rsidRDefault="00652A82" w:rsidP="007D0992">
            <w:pPr>
              <w:rPr>
                <w:sz w:val="22"/>
              </w:rPr>
            </w:pPr>
            <w:r w:rsidRPr="0018304B">
              <w:rPr>
                <w:sz w:val="22"/>
              </w:rPr>
              <w:t>Normal, Mild NPDR, Moderate NPDR, Severe NPDR, PDR</w:t>
            </w:r>
          </w:p>
        </w:tc>
        <w:tc>
          <w:tcPr>
            <w:tcW w:w="1961" w:type="dxa"/>
          </w:tcPr>
          <w:p w:rsidR="00652A82" w:rsidRPr="0018304B" w:rsidRDefault="00652A82" w:rsidP="007D0992">
            <w:pPr>
              <w:rPr>
                <w:sz w:val="22"/>
              </w:rPr>
            </w:pPr>
            <w:r w:rsidRPr="0018304B">
              <w:rPr>
                <w:sz w:val="22"/>
              </w:rPr>
              <w:t>98.41, 96.65, 97.84</w:t>
            </w:r>
          </w:p>
        </w:tc>
      </w:tr>
      <w:tr w:rsidR="00652A82" w:rsidRPr="0018304B" w:rsidTr="00E934E1">
        <w:trPr>
          <w:trHeight w:val="320"/>
        </w:trPr>
        <w:tc>
          <w:tcPr>
            <w:tcW w:w="717" w:type="dxa"/>
            <w:gridSpan w:val="2"/>
          </w:tcPr>
          <w:p w:rsidR="00652A82" w:rsidRPr="0018304B" w:rsidRDefault="00652A82" w:rsidP="007D0992">
            <w:pPr>
              <w:rPr>
                <w:sz w:val="22"/>
              </w:rPr>
            </w:pPr>
            <w:r w:rsidRPr="0018304B">
              <w:rPr>
                <w:sz w:val="22"/>
              </w:rPr>
              <w:t>8)</w:t>
            </w:r>
          </w:p>
        </w:tc>
        <w:tc>
          <w:tcPr>
            <w:tcW w:w="2358" w:type="dxa"/>
            <w:gridSpan w:val="2"/>
          </w:tcPr>
          <w:p w:rsidR="00652A82" w:rsidRPr="0018304B" w:rsidRDefault="00652A82" w:rsidP="007D0992">
            <w:pPr>
              <w:rPr>
                <w:sz w:val="22"/>
              </w:rPr>
            </w:pPr>
            <w:r w:rsidRPr="0018304B">
              <w:rPr>
                <w:sz w:val="22"/>
              </w:rPr>
              <w:t>Imaging in Diabetic Retinopathy</w:t>
            </w:r>
          </w:p>
        </w:tc>
        <w:tc>
          <w:tcPr>
            <w:tcW w:w="2717" w:type="dxa"/>
          </w:tcPr>
          <w:p w:rsidR="00652A82" w:rsidRPr="0018304B" w:rsidRDefault="00652A82" w:rsidP="007D0992">
            <w:pPr>
              <w:rPr>
                <w:sz w:val="22"/>
              </w:rPr>
            </w:pPr>
            <w:r w:rsidRPr="0018304B">
              <w:rPr>
                <w:sz w:val="22"/>
              </w:rPr>
              <w:t xml:space="preserve">Caroline R. </w:t>
            </w:r>
            <w:proofErr w:type="spellStart"/>
            <w:r w:rsidRPr="0018304B">
              <w:rPr>
                <w:sz w:val="22"/>
              </w:rPr>
              <w:t>Baumal</w:t>
            </w:r>
            <w:proofErr w:type="spellEnd"/>
          </w:p>
        </w:tc>
        <w:tc>
          <w:tcPr>
            <w:tcW w:w="1989" w:type="dxa"/>
            <w:gridSpan w:val="2"/>
          </w:tcPr>
          <w:p w:rsidR="00652A82" w:rsidRPr="0018304B" w:rsidRDefault="00652A82" w:rsidP="007D0992">
            <w:pPr>
              <w:rPr>
                <w:sz w:val="22"/>
              </w:rPr>
            </w:pPr>
            <w:r w:rsidRPr="0018304B">
              <w:rPr>
                <w:sz w:val="22"/>
              </w:rPr>
              <w:t>OCTA</w:t>
            </w:r>
          </w:p>
        </w:tc>
        <w:tc>
          <w:tcPr>
            <w:tcW w:w="1961" w:type="dxa"/>
          </w:tcPr>
          <w:p w:rsidR="00652A82" w:rsidRPr="0018304B" w:rsidRDefault="00652A82" w:rsidP="007D0992">
            <w:pPr>
              <w:rPr>
                <w:sz w:val="22"/>
              </w:rPr>
            </w:pPr>
            <w:r w:rsidRPr="0018304B">
              <w:rPr>
                <w:sz w:val="22"/>
              </w:rPr>
              <w:t>30 - 50</w:t>
            </w:r>
          </w:p>
        </w:tc>
      </w:tr>
      <w:tr w:rsidR="00652A82" w:rsidRPr="0018304B" w:rsidTr="00E934E1">
        <w:trPr>
          <w:trHeight w:val="320"/>
        </w:trPr>
        <w:tc>
          <w:tcPr>
            <w:tcW w:w="717" w:type="dxa"/>
            <w:gridSpan w:val="2"/>
          </w:tcPr>
          <w:p w:rsidR="00652A82" w:rsidRPr="0018304B" w:rsidRDefault="00652A82" w:rsidP="007D0992">
            <w:pPr>
              <w:rPr>
                <w:sz w:val="22"/>
              </w:rPr>
            </w:pPr>
            <w:r w:rsidRPr="0018304B">
              <w:rPr>
                <w:sz w:val="22"/>
              </w:rPr>
              <w:t>9)</w:t>
            </w:r>
          </w:p>
        </w:tc>
        <w:tc>
          <w:tcPr>
            <w:tcW w:w="2358" w:type="dxa"/>
            <w:gridSpan w:val="2"/>
          </w:tcPr>
          <w:p w:rsidR="00652A82" w:rsidRPr="0018304B" w:rsidRDefault="00074525" w:rsidP="007D0992">
            <w:pPr>
              <w:rPr>
                <w:sz w:val="22"/>
              </w:rPr>
            </w:pPr>
            <w:r w:rsidRPr="0018304B">
              <w:rPr>
                <w:sz w:val="22"/>
              </w:rPr>
              <w:t>Deep Image Mining for Diabetic Retinopathy Screening</w:t>
            </w:r>
          </w:p>
        </w:tc>
        <w:tc>
          <w:tcPr>
            <w:tcW w:w="2717" w:type="dxa"/>
          </w:tcPr>
          <w:p w:rsidR="00074525" w:rsidRPr="0018304B" w:rsidRDefault="00074525" w:rsidP="00074525">
            <w:pPr>
              <w:rPr>
                <w:sz w:val="22"/>
              </w:rPr>
            </w:pPr>
            <w:proofErr w:type="spellStart"/>
            <w:r w:rsidRPr="0018304B">
              <w:rPr>
                <w:sz w:val="22"/>
              </w:rPr>
              <w:t>Gwenol´e</w:t>
            </w:r>
            <w:proofErr w:type="spellEnd"/>
            <w:r w:rsidRPr="0018304B">
              <w:rPr>
                <w:sz w:val="22"/>
              </w:rPr>
              <w:t xml:space="preserve"> </w:t>
            </w:r>
            <w:proofErr w:type="spellStart"/>
            <w:r w:rsidRPr="0018304B">
              <w:rPr>
                <w:sz w:val="22"/>
              </w:rPr>
              <w:t>Quelleca</w:t>
            </w:r>
            <w:proofErr w:type="spellEnd"/>
            <w:r w:rsidRPr="0018304B">
              <w:rPr>
                <w:sz w:val="22"/>
              </w:rPr>
              <w:t xml:space="preserve">, Katia </w:t>
            </w:r>
            <w:proofErr w:type="spellStart"/>
            <w:r w:rsidRPr="0018304B">
              <w:rPr>
                <w:sz w:val="22"/>
              </w:rPr>
              <w:t>Charri`ere</w:t>
            </w:r>
            <w:proofErr w:type="spellEnd"/>
            <w:r w:rsidRPr="0018304B">
              <w:rPr>
                <w:sz w:val="22"/>
              </w:rPr>
              <w:t xml:space="preserve">, Yassine </w:t>
            </w:r>
            <w:proofErr w:type="spellStart"/>
            <w:r w:rsidRPr="0018304B">
              <w:rPr>
                <w:sz w:val="22"/>
              </w:rPr>
              <w:t>Boudi</w:t>
            </w:r>
            <w:proofErr w:type="spellEnd"/>
            <w:r w:rsidRPr="0018304B">
              <w:rPr>
                <w:sz w:val="22"/>
              </w:rPr>
              <w:t>,</w:t>
            </w:r>
          </w:p>
          <w:p w:rsidR="00652A82" w:rsidRPr="0018304B" w:rsidRDefault="00074525" w:rsidP="00074525">
            <w:pPr>
              <w:rPr>
                <w:sz w:val="22"/>
              </w:rPr>
            </w:pPr>
            <w:proofErr w:type="spellStart"/>
            <w:r w:rsidRPr="0018304B">
              <w:rPr>
                <w:sz w:val="22"/>
              </w:rPr>
              <w:t>B´eatrice</w:t>
            </w:r>
            <w:proofErr w:type="spellEnd"/>
            <w:r w:rsidRPr="0018304B">
              <w:rPr>
                <w:sz w:val="22"/>
              </w:rPr>
              <w:t xml:space="preserve"> </w:t>
            </w:r>
            <w:proofErr w:type="spellStart"/>
            <w:r w:rsidRPr="0018304B">
              <w:rPr>
                <w:sz w:val="22"/>
              </w:rPr>
              <w:t>Cochener</w:t>
            </w:r>
            <w:proofErr w:type="spellEnd"/>
            <w:r w:rsidRPr="0018304B">
              <w:rPr>
                <w:sz w:val="22"/>
              </w:rPr>
              <w:t xml:space="preserve">, Mathieu </w:t>
            </w:r>
            <w:proofErr w:type="spellStart"/>
            <w:r w:rsidRPr="0018304B">
              <w:rPr>
                <w:sz w:val="22"/>
              </w:rPr>
              <w:t>Lamard</w:t>
            </w:r>
            <w:proofErr w:type="spellEnd"/>
          </w:p>
        </w:tc>
        <w:tc>
          <w:tcPr>
            <w:tcW w:w="1989" w:type="dxa"/>
            <w:gridSpan w:val="2"/>
          </w:tcPr>
          <w:p w:rsidR="00652A82" w:rsidRPr="0018304B" w:rsidRDefault="00074525" w:rsidP="007D0992">
            <w:pPr>
              <w:rPr>
                <w:sz w:val="22"/>
              </w:rPr>
            </w:pPr>
            <w:r w:rsidRPr="0018304B">
              <w:rPr>
                <w:sz w:val="22"/>
              </w:rPr>
              <w:t>Kaggle, E-</w:t>
            </w:r>
            <w:proofErr w:type="spellStart"/>
            <w:r w:rsidRPr="0018304B">
              <w:rPr>
                <w:sz w:val="22"/>
              </w:rPr>
              <w:t>ophtha</w:t>
            </w:r>
            <w:proofErr w:type="spellEnd"/>
          </w:p>
        </w:tc>
        <w:tc>
          <w:tcPr>
            <w:tcW w:w="1961" w:type="dxa"/>
          </w:tcPr>
          <w:p w:rsidR="00652A82" w:rsidRPr="0018304B" w:rsidRDefault="00074525" w:rsidP="007D0992">
            <w:pPr>
              <w:rPr>
                <w:sz w:val="22"/>
              </w:rPr>
            </w:pPr>
            <w:r w:rsidRPr="0018304B">
              <w:rPr>
                <w:sz w:val="22"/>
              </w:rPr>
              <w:t>0.954, 0.949</w:t>
            </w:r>
          </w:p>
        </w:tc>
      </w:tr>
      <w:tr w:rsidR="00652A82" w:rsidRPr="0018304B" w:rsidTr="00E934E1">
        <w:trPr>
          <w:trHeight w:val="320"/>
        </w:trPr>
        <w:tc>
          <w:tcPr>
            <w:tcW w:w="717" w:type="dxa"/>
            <w:gridSpan w:val="2"/>
          </w:tcPr>
          <w:p w:rsidR="00652A82" w:rsidRPr="0018304B" w:rsidRDefault="00074525" w:rsidP="007D0992">
            <w:pPr>
              <w:rPr>
                <w:sz w:val="22"/>
              </w:rPr>
            </w:pPr>
            <w:r w:rsidRPr="0018304B">
              <w:rPr>
                <w:sz w:val="22"/>
              </w:rPr>
              <w:lastRenderedPageBreak/>
              <w:t>10)</w:t>
            </w:r>
          </w:p>
        </w:tc>
        <w:tc>
          <w:tcPr>
            <w:tcW w:w="2358" w:type="dxa"/>
            <w:gridSpan w:val="2"/>
          </w:tcPr>
          <w:p w:rsidR="00074525" w:rsidRPr="0018304B" w:rsidRDefault="00074525" w:rsidP="00074525">
            <w:pPr>
              <w:rPr>
                <w:sz w:val="22"/>
              </w:rPr>
            </w:pPr>
            <w:r w:rsidRPr="0018304B">
              <w:rPr>
                <w:sz w:val="22"/>
              </w:rPr>
              <w:t>A Deep Learning Interpretable Classifier for Diabetic</w:t>
            </w:r>
          </w:p>
          <w:p w:rsidR="00652A82" w:rsidRPr="0018304B" w:rsidRDefault="00074525" w:rsidP="00074525">
            <w:pPr>
              <w:rPr>
                <w:sz w:val="22"/>
              </w:rPr>
            </w:pPr>
            <w:r w:rsidRPr="0018304B">
              <w:rPr>
                <w:sz w:val="22"/>
              </w:rPr>
              <w:t>Retinopathy Disease Grading</w:t>
            </w:r>
          </w:p>
        </w:tc>
        <w:tc>
          <w:tcPr>
            <w:tcW w:w="2717" w:type="dxa"/>
          </w:tcPr>
          <w:p w:rsidR="00652A82" w:rsidRPr="0018304B" w:rsidRDefault="00074525" w:rsidP="007D0992">
            <w:pPr>
              <w:rPr>
                <w:sz w:val="22"/>
              </w:rPr>
            </w:pPr>
            <w:r w:rsidRPr="0018304B">
              <w:rPr>
                <w:sz w:val="22"/>
              </w:rPr>
              <w:t xml:space="preserve">Jordi de la </w:t>
            </w:r>
            <w:proofErr w:type="spellStart"/>
            <w:r w:rsidRPr="0018304B">
              <w:rPr>
                <w:sz w:val="22"/>
              </w:rPr>
              <w:t>Torrea</w:t>
            </w:r>
            <w:proofErr w:type="spellEnd"/>
            <w:r w:rsidRPr="0018304B">
              <w:rPr>
                <w:sz w:val="22"/>
              </w:rPr>
              <w:t xml:space="preserve">, Aida </w:t>
            </w:r>
            <w:proofErr w:type="spellStart"/>
            <w:r w:rsidRPr="0018304B">
              <w:rPr>
                <w:sz w:val="22"/>
              </w:rPr>
              <w:t>Vallsa</w:t>
            </w:r>
            <w:proofErr w:type="spellEnd"/>
            <w:r w:rsidRPr="0018304B">
              <w:rPr>
                <w:sz w:val="22"/>
              </w:rPr>
              <w:t xml:space="preserve">, </w:t>
            </w:r>
            <w:proofErr w:type="spellStart"/>
            <w:r w:rsidRPr="0018304B">
              <w:rPr>
                <w:sz w:val="22"/>
              </w:rPr>
              <w:t>Domene</w:t>
            </w:r>
            <w:proofErr w:type="spellEnd"/>
            <w:r w:rsidRPr="0018304B">
              <w:rPr>
                <w:sz w:val="22"/>
              </w:rPr>
              <w:t xml:space="preserve"> </w:t>
            </w:r>
            <w:proofErr w:type="spellStart"/>
            <w:r w:rsidRPr="0018304B">
              <w:rPr>
                <w:sz w:val="22"/>
              </w:rPr>
              <w:t>Puiga</w:t>
            </w:r>
            <w:proofErr w:type="spellEnd"/>
          </w:p>
        </w:tc>
        <w:tc>
          <w:tcPr>
            <w:tcW w:w="1989" w:type="dxa"/>
            <w:gridSpan w:val="2"/>
          </w:tcPr>
          <w:p w:rsidR="00652A82" w:rsidRPr="0018304B" w:rsidRDefault="00074525" w:rsidP="007D0992">
            <w:pPr>
              <w:rPr>
                <w:sz w:val="22"/>
              </w:rPr>
            </w:pPr>
            <w:proofErr w:type="spellStart"/>
            <w:r w:rsidRPr="0018304B">
              <w:rPr>
                <w:sz w:val="22"/>
              </w:rPr>
              <w:t>EyePACS</w:t>
            </w:r>
            <w:proofErr w:type="spellEnd"/>
          </w:p>
        </w:tc>
        <w:tc>
          <w:tcPr>
            <w:tcW w:w="1961" w:type="dxa"/>
          </w:tcPr>
          <w:p w:rsidR="00652A82" w:rsidRPr="0018304B" w:rsidRDefault="00074525" w:rsidP="007D0992">
            <w:pPr>
              <w:rPr>
                <w:sz w:val="22"/>
              </w:rPr>
            </w:pPr>
            <w:r w:rsidRPr="0018304B">
              <w:rPr>
                <w:sz w:val="22"/>
              </w:rPr>
              <w:t>0.910</w:t>
            </w:r>
          </w:p>
        </w:tc>
      </w:tr>
      <w:tr w:rsidR="00652A82" w:rsidRPr="0018304B" w:rsidTr="00E934E1">
        <w:trPr>
          <w:trHeight w:val="320"/>
        </w:trPr>
        <w:tc>
          <w:tcPr>
            <w:tcW w:w="717" w:type="dxa"/>
            <w:gridSpan w:val="2"/>
          </w:tcPr>
          <w:p w:rsidR="00652A82" w:rsidRPr="0018304B" w:rsidRDefault="00074525" w:rsidP="007D0992">
            <w:pPr>
              <w:rPr>
                <w:sz w:val="22"/>
              </w:rPr>
            </w:pPr>
            <w:r w:rsidRPr="0018304B">
              <w:rPr>
                <w:sz w:val="22"/>
              </w:rPr>
              <w:t>11)</w:t>
            </w:r>
          </w:p>
        </w:tc>
        <w:tc>
          <w:tcPr>
            <w:tcW w:w="2358" w:type="dxa"/>
            <w:gridSpan w:val="2"/>
          </w:tcPr>
          <w:p w:rsidR="00074525" w:rsidRPr="0018304B" w:rsidRDefault="00074525" w:rsidP="00074525">
            <w:pPr>
              <w:rPr>
                <w:sz w:val="22"/>
              </w:rPr>
            </w:pPr>
            <w:r w:rsidRPr="0018304B">
              <w:rPr>
                <w:sz w:val="22"/>
              </w:rPr>
              <w:t xml:space="preserve">Deep </w:t>
            </w:r>
            <w:proofErr w:type="gramStart"/>
            <w:r w:rsidRPr="0018304B">
              <w:rPr>
                <w:sz w:val="22"/>
              </w:rPr>
              <w:t>learning based</w:t>
            </w:r>
            <w:proofErr w:type="gramEnd"/>
            <w:r w:rsidRPr="0018304B">
              <w:rPr>
                <w:sz w:val="22"/>
              </w:rPr>
              <w:t xml:space="preserve"> computer-aided diagnosis systems for diabetic</w:t>
            </w:r>
          </w:p>
          <w:p w:rsidR="00652A82" w:rsidRPr="0018304B" w:rsidRDefault="00074525" w:rsidP="00074525">
            <w:pPr>
              <w:rPr>
                <w:sz w:val="22"/>
              </w:rPr>
            </w:pPr>
            <w:r w:rsidRPr="0018304B">
              <w:rPr>
                <w:sz w:val="22"/>
              </w:rPr>
              <w:t>retinopathy: A survey</w:t>
            </w:r>
          </w:p>
        </w:tc>
        <w:tc>
          <w:tcPr>
            <w:tcW w:w="2717" w:type="dxa"/>
          </w:tcPr>
          <w:p w:rsidR="00652A82" w:rsidRPr="0018304B" w:rsidRDefault="00074525" w:rsidP="007D0992">
            <w:pPr>
              <w:rPr>
                <w:sz w:val="22"/>
              </w:rPr>
            </w:pPr>
            <w:r w:rsidRPr="0018304B">
              <w:rPr>
                <w:sz w:val="22"/>
              </w:rPr>
              <w:t xml:space="preserve">Norah </w:t>
            </w:r>
            <w:proofErr w:type="spellStart"/>
            <w:proofErr w:type="gramStart"/>
            <w:r w:rsidRPr="0018304B">
              <w:rPr>
                <w:sz w:val="22"/>
              </w:rPr>
              <w:t>Asiria,b</w:t>
            </w:r>
            <w:proofErr w:type="spellEnd"/>
            <w:proofErr w:type="gramEnd"/>
            <w:r w:rsidRPr="0018304B">
              <w:rPr>
                <w:sz w:val="22"/>
              </w:rPr>
              <w:t xml:space="preserve">, Muhammad Hussain, </w:t>
            </w:r>
            <w:proofErr w:type="spellStart"/>
            <w:r w:rsidRPr="0018304B">
              <w:rPr>
                <w:sz w:val="22"/>
              </w:rPr>
              <w:t>Fadwa</w:t>
            </w:r>
            <w:proofErr w:type="spellEnd"/>
            <w:r w:rsidRPr="0018304B">
              <w:rPr>
                <w:sz w:val="22"/>
              </w:rPr>
              <w:t xml:space="preserve"> Al </w:t>
            </w:r>
            <w:proofErr w:type="spellStart"/>
            <w:r w:rsidRPr="0018304B">
              <w:rPr>
                <w:sz w:val="22"/>
              </w:rPr>
              <w:t>Adelc</w:t>
            </w:r>
            <w:proofErr w:type="spellEnd"/>
            <w:r w:rsidRPr="0018304B">
              <w:rPr>
                <w:sz w:val="22"/>
              </w:rPr>
              <w:t xml:space="preserve">, </w:t>
            </w:r>
            <w:proofErr w:type="spellStart"/>
            <w:r w:rsidRPr="0018304B">
              <w:rPr>
                <w:sz w:val="22"/>
              </w:rPr>
              <w:t>Nazih</w:t>
            </w:r>
            <w:proofErr w:type="spellEnd"/>
            <w:r w:rsidRPr="0018304B">
              <w:rPr>
                <w:sz w:val="22"/>
              </w:rPr>
              <w:t xml:space="preserve"> </w:t>
            </w:r>
            <w:proofErr w:type="spellStart"/>
            <w:r w:rsidRPr="0018304B">
              <w:rPr>
                <w:sz w:val="22"/>
              </w:rPr>
              <w:t>Alzaidid</w:t>
            </w:r>
            <w:proofErr w:type="spellEnd"/>
          </w:p>
        </w:tc>
        <w:tc>
          <w:tcPr>
            <w:tcW w:w="1989" w:type="dxa"/>
            <w:gridSpan w:val="2"/>
          </w:tcPr>
          <w:p w:rsidR="00074525" w:rsidRPr="0018304B" w:rsidRDefault="00074525" w:rsidP="00074525">
            <w:pPr>
              <w:rPr>
                <w:sz w:val="22"/>
              </w:rPr>
            </w:pPr>
            <w:r w:rsidRPr="0018304B">
              <w:rPr>
                <w:sz w:val="22"/>
              </w:rPr>
              <w:t>MESSIDOR, e-</w:t>
            </w:r>
            <w:proofErr w:type="spellStart"/>
            <w:r w:rsidRPr="0018304B">
              <w:rPr>
                <w:sz w:val="22"/>
              </w:rPr>
              <w:t>ophtha</w:t>
            </w:r>
            <w:proofErr w:type="spellEnd"/>
            <w:r w:rsidRPr="0018304B">
              <w:rPr>
                <w:sz w:val="22"/>
              </w:rPr>
              <w:t>,</w:t>
            </w:r>
          </w:p>
          <w:p w:rsidR="00074525" w:rsidRPr="0018304B" w:rsidRDefault="00074525" w:rsidP="00074525">
            <w:pPr>
              <w:rPr>
                <w:sz w:val="22"/>
              </w:rPr>
            </w:pPr>
            <w:r w:rsidRPr="0018304B">
              <w:rPr>
                <w:sz w:val="22"/>
              </w:rPr>
              <w:t xml:space="preserve">Kaggle, DRIVE, STARE, DIARETDB1, CHASE, </w:t>
            </w:r>
            <w:proofErr w:type="spellStart"/>
            <w:r w:rsidRPr="0018304B">
              <w:rPr>
                <w:sz w:val="22"/>
              </w:rPr>
              <w:t>DRiDB</w:t>
            </w:r>
            <w:proofErr w:type="spellEnd"/>
            <w:r w:rsidRPr="0018304B">
              <w:rPr>
                <w:sz w:val="22"/>
              </w:rPr>
              <w:t>, ORIGA, SCES, AREDS, REVIEW,</w:t>
            </w:r>
          </w:p>
          <w:p w:rsidR="00074525" w:rsidRPr="0018304B" w:rsidRDefault="00074525" w:rsidP="00074525">
            <w:pPr>
              <w:rPr>
                <w:sz w:val="22"/>
              </w:rPr>
            </w:pPr>
            <w:r w:rsidRPr="0018304B">
              <w:rPr>
                <w:sz w:val="22"/>
              </w:rPr>
              <w:t>EyePACS-1, RIM-ONE, DRISHTI-GS, ARIA,</w:t>
            </w:r>
          </w:p>
          <w:p w:rsidR="00652A82" w:rsidRPr="0018304B" w:rsidRDefault="00074525" w:rsidP="00074525">
            <w:pPr>
              <w:rPr>
                <w:sz w:val="22"/>
              </w:rPr>
            </w:pPr>
            <w:r w:rsidRPr="0018304B">
              <w:rPr>
                <w:sz w:val="22"/>
              </w:rPr>
              <w:t>DRIONS-DB and SEED-DB</w:t>
            </w:r>
          </w:p>
        </w:tc>
        <w:tc>
          <w:tcPr>
            <w:tcW w:w="1961" w:type="dxa"/>
          </w:tcPr>
          <w:p w:rsidR="00652A82" w:rsidRPr="0018304B" w:rsidRDefault="00074525" w:rsidP="007D0992">
            <w:pPr>
              <w:rPr>
                <w:sz w:val="22"/>
              </w:rPr>
            </w:pPr>
            <w:r w:rsidRPr="0018304B">
              <w:rPr>
                <w:sz w:val="22"/>
              </w:rPr>
              <w:t>71.12% - 98.94</w:t>
            </w:r>
            <w:r w:rsidR="00D240AE" w:rsidRPr="0018304B">
              <w:rPr>
                <w:sz w:val="22"/>
              </w:rPr>
              <w:t>%</w:t>
            </w:r>
          </w:p>
        </w:tc>
      </w:tr>
      <w:tr w:rsidR="00652A82" w:rsidRPr="0018304B" w:rsidTr="00E934E1">
        <w:trPr>
          <w:trHeight w:val="320"/>
        </w:trPr>
        <w:tc>
          <w:tcPr>
            <w:tcW w:w="717" w:type="dxa"/>
            <w:gridSpan w:val="2"/>
          </w:tcPr>
          <w:p w:rsidR="00652A82" w:rsidRPr="0018304B" w:rsidRDefault="00D240AE" w:rsidP="007D0992">
            <w:pPr>
              <w:rPr>
                <w:sz w:val="22"/>
              </w:rPr>
            </w:pPr>
            <w:r w:rsidRPr="0018304B">
              <w:rPr>
                <w:sz w:val="22"/>
              </w:rPr>
              <w:t>12)</w:t>
            </w:r>
          </w:p>
        </w:tc>
        <w:tc>
          <w:tcPr>
            <w:tcW w:w="2358" w:type="dxa"/>
            <w:gridSpan w:val="2"/>
          </w:tcPr>
          <w:p w:rsidR="00652A82" w:rsidRPr="0018304B" w:rsidRDefault="00D240AE" w:rsidP="007D0992">
            <w:pPr>
              <w:rPr>
                <w:sz w:val="22"/>
              </w:rPr>
            </w:pPr>
            <w:r w:rsidRPr="0018304B">
              <w:rPr>
                <w:sz w:val="22"/>
              </w:rPr>
              <w:t>Algorithms for digital image processing in diabetic retinopathy</w:t>
            </w:r>
          </w:p>
        </w:tc>
        <w:tc>
          <w:tcPr>
            <w:tcW w:w="2717" w:type="dxa"/>
          </w:tcPr>
          <w:p w:rsidR="00652A82" w:rsidRPr="0018304B" w:rsidRDefault="00D240AE" w:rsidP="007D0992">
            <w:pPr>
              <w:rPr>
                <w:sz w:val="22"/>
              </w:rPr>
            </w:pPr>
            <w:r w:rsidRPr="0018304B">
              <w:rPr>
                <w:sz w:val="22"/>
              </w:rPr>
              <w:t xml:space="preserve">R.J. </w:t>
            </w:r>
            <w:proofErr w:type="spellStart"/>
            <w:r w:rsidRPr="0018304B">
              <w:rPr>
                <w:sz w:val="22"/>
              </w:rPr>
              <w:t>Windera</w:t>
            </w:r>
            <w:proofErr w:type="spellEnd"/>
            <w:r w:rsidRPr="0018304B">
              <w:rPr>
                <w:sz w:val="22"/>
              </w:rPr>
              <w:t xml:space="preserve">, P.J. </w:t>
            </w:r>
            <w:proofErr w:type="spellStart"/>
            <w:r w:rsidRPr="0018304B">
              <w:rPr>
                <w:sz w:val="22"/>
              </w:rPr>
              <w:t>Morrowb</w:t>
            </w:r>
            <w:proofErr w:type="spellEnd"/>
            <w:r w:rsidRPr="0018304B">
              <w:rPr>
                <w:sz w:val="22"/>
              </w:rPr>
              <w:t xml:space="preserve">, I.N. </w:t>
            </w:r>
            <w:proofErr w:type="spellStart"/>
            <w:r w:rsidRPr="0018304B">
              <w:rPr>
                <w:sz w:val="22"/>
              </w:rPr>
              <w:t>McRitchie</w:t>
            </w:r>
            <w:proofErr w:type="spellEnd"/>
            <w:r w:rsidRPr="0018304B">
              <w:rPr>
                <w:sz w:val="22"/>
              </w:rPr>
              <w:t>, J.R. Bailie, P.M. Hart</w:t>
            </w:r>
          </w:p>
        </w:tc>
        <w:tc>
          <w:tcPr>
            <w:tcW w:w="1989" w:type="dxa"/>
            <w:gridSpan w:val="2"/>
          </w:tcPr>
          <w:p w:rsidR="00652A82" w:rsidRPr="0018304B" w:rsidRDefault="00D240AE" w:rsidP="007D0992">
            <w:pPr>
              <w:rPr>
                <w:sz w:val="22"/>
              </w:rPr>
            </w:pPr>
            <w:r w:rsidRPr="0018304B">
              <w:rPr>
                <w:sz w:val="22"/>
              </w:rPr>
              <w:t>DRIVE</w:t>
            </w:r>
          </w:p>
        </w:tc>
        <w:tc>
          <w:tcPr>
            <w:tcW w:w="1961" w:type="dxa"/>
          </w:tcPr>
          <w:p w:rsidR="00652A82" w:rsidRPr="0018304B" w:rsidRDefault="00D240AE" w:rsidP="007D0992">
            <w:pPr>
              <w:rPr>
                <w:sz w:val="22"/>
              </w:rPr>
            </w:pPr>
            <w:r w:rsidRPr="0018304B">
              <w:rPr>
                <w:sz w:val="22"/>
              </w:rPr>
              <w:t>99.56%</w:t>
            </w:r>
          </w:p>
          <w:p w:rsidR="00D240AE" w:rsidRPr="0018304B" w:rsidRDefault="00D240AE" w:rsidP="00D240AE">
            <w:pPr>
              <w:ind w:firstLine="720"/>
              <w:rPr>
                <w:sz w:val="22"/>
              </w:rPr>
            </w:pPr>
          </w:p>
        </w:tc>
      </w:tr>
      <w:tr w:rsidR="00D240AE" w:rsidRPr="0018304B" w:rsidTr="00E934E1">
        <w:trPr>
          <w:trHeight w:val="320"/>
        </w:trPr>
        <w:tc>
          <w:tcPr>
            <w:tcW w:w="717" w:type="dxa"/>
            <w:gridSpan w:val="2"/>
          </w:tcPr>
          <w:p w:rsidR="00D240AE" w:rsidRPr="0018304B" w:rsidRDefault="00D240AE" w:rsidP="007D0992">
            <w:pPr>
              <w:rPr>
                <w:sz w:val="22"/>
              </w:rPr>
            </w:pPr>
            <w:r w:rsidRPr="0018304B">
              <w:rPr>
                <w:sz w:val="22"/>
              </w:rPr>
              <w:t>13)</w:t>
            </w:r>
          </w:p>
        </w:tc>
        <w:tc>
          <w:tcPr>
            <w:tcW w:w="2358" w:type="dxa"/>
            <w:gridSpan w:val="2"/>
          </w:tcPr>
          <w:p w:rsidR="00D240AE" w:rsidRPr="0018304B" w:rsidRDefault="00D240AE" w:rsidP="007D0992">
            <w:pPr>
              <w:rPr>
                <w:sz w:val="22"/>
              </w:rPr>
            </w:pPr>
            <w:r w:rsidRPr="0018304B">
              <w:rPr>
                <w:sz w:val="22"/>
              </w:rPr>
              <w:t xml:space="preserve">Color fundus image registration techniques and applications </w:t>
            </w:r>
            <w:proofErr w:type="spellStart"/>
            <w:r w:rsidRPr="0018304B">
              <w:rPr>
                <w:sz w:val="22"/>
              </w:rPr>
              <w:t>forautomated</w:t>
            </w:r>
            <w:proofErr w:type="spellEnd"/>
            <w:r w:rsidRPr="0018304B">
              <w:rPr>
                <w:sz w:val="22"/>
              </w:rPr>
              <w:t xml:space="preserve"> analysis of diabetic retinopathy progression: A review</w:t>
            </w:r>
          </w:p>
        </w:tc>
        <w:tc>
          <w:tcPr>
            <w:tcW w:w="2717" w:type="dxa"/>
          </w:tcPr>
          <w:p w:rsidR="00D240AE" w:rsidRPr="0018304B" w:rsidRDefault="00D240AE" w:rsidP="007D0992">
            <w:pPr>
              <w:rPr>
                <w:sz w:val="22"/>
              </w:rPr>
            </w:pPr>
            <w:proofErr w:type="spellStart"/>
            <w:r w:rsidRPr="0018304B">
              <w:rPr>
                <w:sz w:val="22"/>
              </w:rPr>
              <w:t>Sajib</w:t>
            </w:r>
            <w:proofErr w:type="spellEnd"/>
            <w:r w:rsidRPr="0018304B">
              <w:rPr>
                <w:sz w:val="22"/>
              </w:rPr>
              <w:t xml:space="preserve"> Kumar </w:t>
            </w:r>
            <w:proofErr w:type="spellStart"/>
            <w:r w:rsidRPr="0018304B">
              <w:rPr>
                <w:sz w:val="22"/>
              </w:rPr>
              <w:t>Sahaa</w:t>
            </w:r>
            <w:proofErr w:type="spellEnd"/>
            <w:r w:rsidRPr="0018304B">
              <w:rPr>
                <w:sz w:val="22"/>
              </w:rPr>
              <w:t xml:space="preserve">, Di </w:t>
            </w:r>
            <w:proofErr w:type="spellStart"/>
            <w:r w:rsidRPr="0018304B">
              <w:rPr>
                <w:sz w:val="22"/>
              </w:rPr>
              <w:t>Xiaoa</w:t>
            </w:r>
            <w:proofErr w:type="spellEnd"/>
            <w:r w:rsidRPr="0018304B">
              <w:rPr>
                <w:sz w:val="22"/>
              </w:rPr>
              <w:t xml:space="preserve">, </w:t>
            </w:r>
            <w:proofErr w:type="spellStart"/>
            <w:r w:rsidRPr="0018304B">
              <w:rPr>
                <w:sz w:val="22"/>
              </w:rPr>
              <w:t>Alauddin</w:t>
            </w:r>
            <w:proofErr w:type="spellEnd"/>
            <w:r w:rsidRPr="0018304B">
              <w:rPr>
                <w:sz w:val="22"/>
              </w:rPr>
              <w:t xml:space="preserve"> </w:t>
            </w:r>
            <w:proofErr w:type="spellStart"/>
            <w:r w:rsidRPr="0018304B">
              <w:rPr>
                <w:sz w:val="22"/>
              </w:rPr>
              <w:t>Bhuiyanb</w:t>
            </w:r>
            <w:proofErr w:type="spellEnd"/>
            <w:r w:rsidRPr="0018304B">
              <w:rPr>
                <w:sz w:val="22"/>
              </w:rPr>
              <w:t xml:space="preserve">, Tien Y. </w:t>
            </w:r>
            <w:proofErr w:type="spellStart"/>
            <w:proofErr w:type="gramStart"/>
            <w:r w:rsidRPr="0018304B">
              <w:rPr>
                <w:sz w:val="22"/>
              </w:rPr>
              <w:t>Wongc,Yogesan</w:t>
            </w:r>
            <w:proofErr w:type="spellEnd"/>
            <w:proofErr w:type="gramEnd"/>
            <w:r w:rsidRPr="0018304B">
              <w:rPr>
                <w:sz w:val="22"/>
              </w:rPr>
              <w:t xml:space="preserve"> </w:t>
            </w:r>
            <w:proofErr w:type="spellStart"/>
            <w:r w:rsidRPr="0018304B">
              <w:rPr>
                <w:sz w:val="22"/>
              </w:rPr>
              <w:t>Kanagasingam</w:t>
            </w:r>
            <w:proofErr w:type="spellEnd"/>
          </w:p>
        </w:tc>
        <w:tc>
          <w:tcPr>
            <w:tcW w:w="1989" w:type="dxa"/>
            <w:gridSpan w:val="2"/>
          </w:tcPr>
          <w:p w:rsidR="00D240AE" w:rsidRPr="0018304B" w:rsidRDefault="00D240AE" w:rsidP="007D0992">
            <w:pPr>
              <w:rPr>
                <w:sz w:val="22"/>
              </w:rPr>
            </w:pPr>
            <w:r w:rsidRPr="0018304B">
              <w:rPr>
                <w:sz w:val="22"/>
              </w:rPr>
              <w:t>DRIVE VARIA</w:t>
            </w:r>
          </w:p>
        </w:tc>
        <w:tc>
          <w:tcPr>
            <w:tcW w:w="1961" w:type="dxa"/>
          </w:tcPr>
          <w:p w:rsidR="00D240AE" w:rsidRPr="0018304B" w:rsidRDefault="00D240AE" w:rsidP="00D240AE">
            <w:pPr>
              <w:rPr>
                <w:sz w:val="22"/>
              </w:rPr>
            </w:pPr>
            <w:r w:rsidRPr="0018304B">
              <w:rPr>
                <w:sz w:val="22"/>
              </w:rPr>
              <w:t>Sensitivity (81.5%), specificity (97.5%), user’s accuracy for</w:t>
            </w:r>
          </w:p>
          <w:p w:rsidR="00D240AE" w:rsidRPr="0018304B" w:rsidRDefault="00D240AE" w:rsidP="00D240AE">
            <w:pPr>
              <w:rPr>
                <w:sz w:val="22"/>
              </w:rPr>
            </w:pPr>
            <w:r w:rsidRPr="0018304B">
              <w:rPr>
                <w:sz w:val="22"/>
              </w:rPr>
              <w:t xml:space="preserve">change (31.6%), </w:t>
            </w:r>
          </w:p>
          <w:p w:rsidR="00D240AE" w:rsidRPr="0018304B" w:rsidRDefault="00D240AE" w:rsidP="00D240AE">
            <w:pPr>
              <w:ind w:firstLine="720"/>
              <w:rPr>
                <w:sz w:val="22"/>
              </w:rPr>
            </w:pPr>
          </w:p>
        </w:tc>
      </w:tr>
      <w:tr w:rsidR="00D240AE" w:rsidRPr="0018304B" w:rsidTr="00E934E1">
        <w:trPr>
          <w:trHeight w:val="320"/>
        </w:trPr>
        <w:tc>
          <w:tcPr>
            <w:tcW w:w="717" w:type="dxa"/>
            <w:gridSpan w:val="2"/>
          </w:tcPr>
          <w:p w:rsidR="00D240AE" w:rsidRPr="0018304B" w:rsidRDefault="00D240AE" w:rsidP="007D0992">
            <w:pPr>
              <w:rPr>
                <w:sz w:val="22"/>
              </w:rPr>
            </w:pPr>
            <w:r w:rsidRPr="0018304B">
              <w:rPr>
                <w:sz w:val="22"/>
              </w:rPr>
              <w:t>14)</w:t>
            </w:r>
          </w:p>
        </w:tc>
        <w:tc>
          <w:tcPr>
            <w:tcW w:w="2358" w:type="dxa"/>
            <w:gridSpan w:val="2"/>
          </w:tcPr>
          <w:p w:rsidR="00EC70E4" w:rsidRPr="0018304B" w:rsidRDefault="00EC70E4" w:rsidP="00EC70E4">
            <w:pPr>
              <w:rPr>
                <w:sz w:val="22"/>
              </w:rPr>
            </w:pPr>
            <w:r w:rsidRPr="0018304B">
              <w:rPr>
                <w:sz w:val="22"/>
              </w:rPr>
              <w:t>Diabetic Retinopathy Detection through Novel Tetragonal Local Octa</w:t>
            </w:r>
          </w:p>
          <w:p w:rsidR="00D240AE" w:rsidRPr="0018304B" w:rsidRDefault="00EC70E4" w:rsidP="00EC70E4">
            <w:pPr>
              <w:rPr>
                <w:sz w:val="22"/>
              </w:rPr>
            </w:pPr>
            <w:r w:rsidRPr="0018304B">
              <w:rPr>
                <w:sz w:val="22"/>
              </w:rPr>
              <w:t>Patterns and Extreme Learning Machines</w:t>
            </w:r>
          </w:p>
        </w:tc>
        <w:tc>
          <w:tcPr>
            <w:tcW w:w="2717" w:type="dxa"/>
          </w:tcPr>
          <w:p w:rsidR="00EC70E4" w:rsidRPr="0018304B" w:rsidRDefault="00EC70E4" w:rsidP="00EC70E4">
            <w:pPr>
              <w:rPr>
                <w:sz w:val="22"/>
              </w:rPr>
            </w:pPr>
            <w:proofErr w:type="spellStart"/>
            <w:r w:rsidRPr="0018304B">
              <w:rPr>
                <w:sz w:val="22"/>
              </w:rPr>
              <w:t>Tahira</w:t>
            </w:r>
            <w:proofErr w:type="spellEnd"/>
            <w:r w:rsidRPr="0018304B">
              <w:rPr>
                <w:sz w:val="22"/>
              </w:rPr>
              <w:t xml:space="preserve"> Nazir, </w:t>
            </w:r>
            <w:proofErr w:type="spellStart"/>
            <w:r w:rsidRPr="0018304B">
              <w:rPr>
                <w:sz w:val="22"/>
              </w:rPr>
              <w:t>Aun</w:t>
            </w:r>
            <w:proofErr w:type="spellEnd"/>
            <w:r w:rsidRPr="0018304B">
              <w:rPr>
                <w:sz w:val="22"/>
              </w:rPr>
              <w:t xml:space="preserve"> </w:t>
            </w:r>
            <w:proofErr w:type="spellStart"/>
            <w:r w:rsidRPr="0018304B">
              <w:rPr>
                <w:sz w:val="22"/>
              </w:rPr>
              <w:t>Irtaza</w:t>
            </w:r>
            <w:proofErr w:type="spellEnd"/>
            <w:r w:rsidRPr="0018304B">
              <w:rPr>
                <w:sz w:val="22"/>
              </w:rPr>
              <w:t xml:space="preserve">, Zain Shabbir, Ali </w:t>
            </w:r>
            <w:proofErr w:type="spellStart"/>
            <w:r w:rsidRPr="0018304B">
              <w:rPr>
                <w:sz w:val="22"/>
              </w:rPr>
              <w:t>Javedc</w:t>
            </w:r>
            <w:proofErr w:type="spellEnd"/>
            <w:r w:rsidRPr="0018304B">
              <w:rPr>
                <w:sz w:val="22"/>
              </w:rPr>
              <w:t xml:space="preserve">, Usman </w:t>
            </w:r>
            <w:proofErr w:type="spellStart"/>
            <w:r w:rsidRPr="0018304B">
              <w:rPr>
                <w:sz w:val="22"/>
              </w:rPr>
              <w:t>Akramd</w:t>
            </w:r>
            <w:proofErr w:type="spellEnd"/>
            <w:r w:rsidRPr="0018304B">
              <w:rPr>
                <w:sz w:val="22"/>
              </w:rPr>
              <w:t>, Muhammad Tariq</w:t>
            </w:r>
          </w:p>
          <w:p w:rsidR="00D240AE" w:rsidRPr="0018304B" w:rsidRDefault="00EC70E4" w:rsidP="00EC70E4">
            <w:pPr>
              <w:rPr>
                <w:sz w:val="22"/>
              </w:rPr>
            </w:pPr>
            <w:proofErr w:type="spellStart"/>
            <w:r w:rsidRPr="0018304B">
              <w:rPr>
                <w:sz w:val="22"/>
              </w:rPr>
              <w:t>Mahmoode</w:t>
            </w:r>
            <w:proofErr w:type="spellEnd"/>
            <w:r w:rsidRPr="0018304B">
              <w:rPr>
                <w:sz w:val="22"/>
              </w:rPr>
              <w:t>.</w:t>
            </w:r>
          </w:p>
        </w:tc>
        <w:tc>
          <w:tcPr>
            <w:tcW w:w="1989" w:type="dxa"/>
            <w:gridSpan w:val="2"/>
          </w:tcPr>
          <w:p w:rsidR="00D240AE" w:rsidRPr="0018304B" w:rsidRDefault="00EC70E4" w:rsidP="007D0992">
            <w:pPr>
              <w:rPr>
                <w:sz w:val="22"/>
              </w:rPr>
            </w:pPr>
            <w:r w:rsidRPr="0018304B">
              <w:rPr>
                <w:sz w:val="22"/>
              </w:rPr>
              <w:t>Kaggle, DRIVE, Review-DB, STARE</w:t>
            </w:r>
          </w:p>
        </w:tc>
        <w:tc>
          <w:tcPr>
            <w:tcW w:w="1961" w:type="dxa"/>
          </w:tcPr>
          <w:p w:rsidR="00D240AE" w:rsidRPr="0018304B" w:rsidRDefault="00EC70E4" w:rsidP="007D0992">
            <w:pPr>
              <w:rPr>
                <w:sz w:val="22"/>
              </w:rPr>
            </w:pPr>
            <w:r w:rsidRPr="0018304B">
              <w:rPr>
                <w:sz w:val="22"/>
              </w:rPr>
              <w:t>0.991, 0.9932, 99.96, 0.995</w:t>
            </w:r>
          </w:p>
        </w:tc>
      </w:tr>
      <w:tr w:rsidR="00D240AE" w:rsidRPr="0018304B" w:rsidTr="00E934E1">
        <w:trPr>
          <w:trHeight w:val="2543"/>
        </w:trPr>
        <w:tc>
          <w:tcPr>
            <w:tcW w:w="717" w:type="dxa"/>
            <w:gridSpan w:val="2"/>
          </w:tcPr>
          <w:p w:rsidR="00D240AE" w:rsidRPr="0018304B" w:rsidRDefault="00EC70E4" w:rsidP="007D0992">
            <w:pPr>
              <w:rPr>
                <w:sz w:val="22"/>
              </w:rPr>
            </w:pPr>
            <w:r w:rsidRPr="0018304B">
              <w:rPr>
                <w:sz w:val="22"/>
              </w:rPr>
              <w:t>15)</w:t>
            </w:r>
          </w:p>
        </w:tc>
        <w:tc>
          <w:tcPr>
            <w:tcW w:w="2358" w:type="dxa"/>
            <w:gridSpan w:val="2"/>
          </w:tcPr>
          <w:p w:rsidR="00D240AE" w:rsidRPr="0018304B" w:rsidRDefault="002518AA" w:rsidP="007D0992">
            <w:pPr>
              <w:rPr>
                <w:sz w:val="22"/>
              </w:rPr>
            </w:pPr>
            <w:r w:rsidRPr="0018304B">
              <w:rPr>
                <w:sz w:val="22"/>
              </w:rPr>
              <w:t>Diabetic Retinopathy: Present and Past</w:t>
            </w:r>
          </w:p>
        </w:tc>
        <w:tc>
          <w:tcPr>
            <w:tcW w:w="2717" w:type="dxa"/>
          </w:tcPr>
          <w:p w:rsidR="00D240AE" w:rsidRPr="0018304B" w:rsidRDefault="002518AA" w:rsidP="007D0992">
            <w:pPr>
              <w:rPr>
                <w:sz w:val="22"/>
              </w:rPr>
            </w:pPr>
            <w:r w:rsidRPr="0018304B">
              <w:rPr>
                <w:sz w:val="22"/>
              </w:rPr>
              <w:t xml:space="preserve">Ankita Gupta, Rita </w:t>
            </w:r>
            <w:proofErr w:type="spellStart"/>
            <w:r w:rsidRPr="0018304B">
              <w:rPr>
                <w:sz w:val="22"/>
              </w:rPr>
              <w:t>Chhikara</w:t>
            </w:r>
            <w:proofErr w:type="spellEnd"/>
          </w:p>
        </w:tc>
        <w:tc>
          <w:tcPr>
            <w:tcW w:w="1989" w:type="dxa"/>
            <w:gridSpan w:val="2"/>
          </w:tcPr>
          <w:p w:rsidR="00D240AE" w:rsidRPr="0018304B" w:rsidRDefault="002518AA" w:rsidP="007D0992">
            <w:pPr>
              <w:rPr>
                <w:sz w:val="22"/>
              </w:rPr>
            </w:pPr>
            <w:r w:rsidRPr="0018304B">
              <w:rPr>
                <w:sz w:val="22"/>
              </w:rPr>
              <w:t>DRIVE, STARE, CHASE</w:t>
            </w:r>
          </w:p>
        </w:tc>
        <w:tc>
          <w:tcPr>
            <w:tcW w:w="1961" w:type="dxa"/>
          </w:tcPr>
          <w:p w:rsidR="002518AA" w:rsidRPr="0018304B" w:rsidRDefault="002518AA" w:rsidP="002518AA">
            <w:pPr>
              <w:rPr>
                <w:sz w:val="22"/>
              </w:rPr>
            </w:pPr>
            <w:r w:rsidRPr="0018304B">
              <w:rPr>
                <w:sz w:val="22"/>
              </w:rPr>
              <w:t>AUC&gt;0.99 with accuracy&gt;0.97</w:t>
            </w:r>
          </w:p>
        </w:tc>
      </w:tr>
      <w:tr w:rsidR="00D240AE" w:rsidRPr="0018304B" w:rsidTr="00E934E1">
        <w:trPr>
          <w:trHeight w:val="320"/>
        </w:trPr>
        <w:tc>
          <w:tcPr>
            <w:tcW w:w="717" w:type="dxa"/>
            <w:gridSpan w:val="2"/>
          </w:tcPr>
          <w:p w:rsidR="00D240AE" w:rsidRPr="0018304B" w:rsidRDefault="00E934E1" w:rsidP="007D0992">
            <w:pPr>
              <w:rPr>
                <w:sz w:val="22"/>
              </w:rPr>
            </w:pPr>
            <w:r w:rsidRPr="0018304B">
              <w:rPr>
                <w:sz w:val="22"/>
              </w:rPr>
              <w:t>16)</w:t>
            </w:r>
          </w:p>
        </w:tc>
        <w:tc>
          <w:tcPr>
            <w:tcW w:w="2358" w:type="dxa"/>
            <w:gridSpan w:val="2"/>
          </w:tcPr>
          <w:p w:rsidR="00E934E1" w:rsidRPr="0018304B" w:rsidRDefault="00E934E1" w:rsidP="00E934E1">
            <w:pPr>
              <w:rPr>
                <w:sz w:val="22"/>
              </w:rPr>
            </w:pPr>
            <w:r w:rsidRPr="0018304B">
              <w:rPr>
                <w:sz w:val="22"/>
              </w:rPr>
              <w:t>Automated identification and grading system of diabetic retinopathy using</w:t>
            </w:r>
          </w:p>
          <w:p w:rsidR="00D240AE" w:rsidRPr="0018304B" w:rsidRDefault="00E934E1" w:rsidP="00E934E1">
            <w:pPr>
              <w:rPr>
                <w:sz w:val="22"/>
              </w:rPr>
            </w:pPr>
            <w:r w:rsidRPr="0018304B">
              <w:rPr>
                <w:sz w:val="22"/>
              </w:rPr>
              <w:t>deep neural networks</w:t>
            </w:r>
          </w:p>
        </w:tc>
        <w:tc>
          <w:tcPr>
            <w:tcW w:w="2717" w:type="dxa"/>
          </w:tcPr>
          <w:p w:rsidR="00E934E1" w:rsidRPr="00E934E1" w:rsidRDefault="00E934E1" w:rsidP="00E934E1">
            <w:pPr>
              <w:rPr>
                <w:sz w:val="22"/>
              </w:rPr>
            </w:pPr>
            <w:r w:rsidRPr="00E934E1">
              <w:rPr>
                <w:sz w:val="22"/>
              </w:rPr>
              <w:t xml:space="preserve">Wei Zhang, </w:t>
            </w:r>
            <w:proofErr w:type="spellStart"/>
            <w:r w:rsidRPr="00E934E1">
              <w:rPr>
                <w:sz w:val="22"/>
              </w:rPr>
              <w:t>Jie</w:t>
            </w:r>
            <w:proofErr w:type="spellEnd"/>
            <w:r w:rsidRPr="00E934E1">
              <w:rPr>
                <w:sz w:val="22"/>
              </w:rPr>
              <w:t xml:space="preserve"> Zhong, </w:t>
            </w:r>
            <w:proofErr w:type="spellStart"/>
            <w:r w:rsidRPr="00E934E1">
              <w:rPr>
                <w:sz w:val="22"/>
              </w:rPr>
              <w:t>Shijun</w:t>
            </w:r>
            <w:proofErr w:type="spellEnd"/>
            <w:r w:rsidRPr="00E934E1">
              <w:rPr>
                <w:sz w:val="22"/>
              </w:rPr>
              <w:t xml:space="preserve"> Yang, </w:t>
            </w:r>
            <w:proofErr w:type="spellStart"/>
            <w:r w:rsidRPr="00E934E1">
              <w:rPr>
                <w:sz w:val="22"/>
              </w:rPr>
              <w:t>Zhentao</w:t>
            </w:r>
            <w:proofErr w:type="spellEnd"/>
            <w:r w:rsidRPr="00E934E1">
              <w:rPr>
                <w:sz w:val="22"/>
              </w:rPr>
              <w:t xml:space="preserve"> Gao, </w:t>
            </w:r>
            <w:proofErr w:type="spellStart"/>
            <w:r w:rsidRPr="00E934E1">
              <w:rPr>
                <w:sz w:val="22"/>
              </w:rPr>
              <w:t>Junjie</w:t>
            </w:r>
            <w:proofErr w:type="spellEnd"/>
            <w:r w:rsidRPr="00E934E1">
              <w:rPr>
                <w:sz w:val="22"/>
              </w:rPr>
              <w:t xml:space="preserve"> Hu,</w:t>
            </w:r>
          </w:p>
          <w:p w:rsidR="00D240AE" w:rsidRPr="0018304B" w:rsidRDefault="00E934E1" w:rsidP="00E934E1">
            <w:pPr>
              <w:rPr>
                <w:sz w:val="22"/>
              </w:rPr>
            </w:pPr>
            <w:r w:rsidRPr="0018304B">
              <w:rPr>
                <w:sz w:val="22"/>
              </w:rPr>
              <w:t>Yuanyuan Chen, Zhang Yi</w:t>
            </w:r>
          </w:p>
        </w:tc>
        <w:tc>
          <w:tcPr>
            <w:tcW w:w="1989" w:type="dxa"/>
            <w:gridSpan w:val="2"/>
          </w:tcPr>
          <w:p w:rsidR="00E934E1" w:rsidRPr="00E934E1" w:rsidRDefault="00E934E1" w:rsidP="00E934E1">
            <w:pPr>
              <w:rPr>
                <w:sz w:val="22"/>
              </w:rPr>
            </w:pPr>
            <w:r w:rsidRPr="0018304B">
              <w:rPr>
                <w:sz w:val="22"/>
              </w:rPr>
              <w:t>M</w:t>
            </w:r>
            <w:r w:rsidRPr="00E934E1">
              <w:rPr>
                <w:sz w:val="22"/>
              </w:rPr>
              <w:t>acula-centred retinal fundus images were taken from the</w:t>
            </w:r>
          </w:p>
          <w:p w:rsidR="00D240AE" w:rsidRPr="0018304B" w:rsidRDefault="00E934E1" w:rsidP="00E934E1">
            <w:pPr>
              <w:rPr>
                <w:sz w:val="22"/>
              </w:rPr>
            </w:pPr>
            <w:r w:rsidRPr="00E934E1">
              <w:rPr>
                <w:sz w:val="22"/>
              </w:rPr>
              <w:t xml:space="preserve">Sichuan Academy of Medical Sciences and </w:t>
            </w:r>
            <w:r w:rsidRPr="00E934E1">
              <w:rPr>
                <w:sz w:val="22"/>
              </w:rPr>
              <w:lastRenderedPageBreak/>
              <w:t>Sichuan Provincial Peoples Hos</w:t>
            </w:r>
            <w:r w:rsidRPr="0018304B">
              <w:rPr>
                <w:sz w:val="22"/>
              </w:rPr>
              <w:t>pital</w:t>
            </w:r>
          </w:p>
        </w:tc>
        <w:tc>
          <w:tcPr>
            <w:tcW w:w="1961" w:type="dxa"/>
          </w:tcPr>
          <w:p w:rsidR="00D240AE" w:rsidRPr="0018304B" w:rsidRDefault="00E934E1" w:rsidP="007D0992">
            <w:pPr>
              <w:rPr>
                <w:sz w:val="22"/>
              </w:rPr>
            </w:pPr>
            <w:r w:rsidRPr="0018304B">
              <w:rPr>
                <w:sz w:val="22"/>
              </w:rPr>
              <w:lastRenderedPageBreak/>
              <w:t xml:space="preserve">Identification model achieved </w:t>
            </w:r>
          </w:p>
          <w:p w:rsidR="00E934E1" w:rsidRPr="0018304B" w:rsidRDefault="00E934E1" w:rsidP="007D0992">
            <w:pPr>
              <w:rPr>
                <w:sz w:val="22"/>
              </w:rPr>
            </w:pPr>
            <w:r w:rsidRPr="0018304B">
              <w:rPr>
                <w:sz w:val="22"/>
              </w:rPr>
              <w:t>Sensitivity – 97.5%</w:t>
            </w:r>
          </w:p>
          <w:p w:rsidR="00E934E1" w:rsidRPr="0018304B" w:rsidRDefault="00E934E1" w:rsidP="007D0992">
            <w:pPr>
              <w:rPr>
                <w:sz w:val="22"/>
              </w:rPr>
            </w:pPr>
            <w:r w:rsidRPr="0018304B">
              <w:rPr>
                <w:sz w:val="22"/>
              </w:rPr>
              <w:t>Specificity – 97.7%</w:t>
            </w:r>
          </w:p>
          <w:p w:rsidR="00E934E1" w:rsidRPr="0018304B" w:rsidRDefault="00E934E1" w:rsidP="007D0992">
            <w:pPr>
              <w:rPr>
                <w:sz w:val="22"/>
              </w:rPr>
            </w:pPr>
            <w:r w:rsidRPr="0018304B">
              <w:rPr>
                <w:sz w:val="22"/>
              </w:rPr>
              <w:t>Accuracy – 97.7%</w:t>
            </w:r>
          </w:p>
        </w:tc>
      </w:tr>
      <w:tr w:rsidR="00D240AE" w:rsidRPr="0018304B" w:rsidTr="00E934E1">
        <w:trPr>
          <w:trHeight w:val="320"/>
        </w:trPr>
        <w:tc>
          <w:tcPr>
            <w:tcW w:w="717" w:type="dxa"/>
            <w:gridSpan w:val="2"/>
          </w:tcPr>
          <w:p w:rsidR="00D240AE" w:rsidRPr="0018304B" w:rsidRDefault="00E934E1" w:rsidP="007D0992">
            <w:pPr>
              <w:rPr>
                <w:sz w:val="22"/>
              </w:rPr>
            </w:pPr>
            <w:r w:rsidRPr="0018304B">
              <w:rPr>
                <w:sz w:val="22"/>
              </w:rPr>
              <w:t xml:space="preserve">17) </w:t>
            </w:r>
          </w:p>
        </w:tc>
        <w:tc>
          <w:tcPr>
            <w:tcW w:w="2358" w:type="dxa"/>
            <w:gridSpan w:val="2"/>
          </w:tcPr>
          <w:p w:rsidR="008C202B" w:rsidRPr="008C202B" w:rsidRDefault="008C202B" w:rsidP="008C202B">
            <w:pPr>
              <w:rPr>
                <w:sz w:val="22"/>
              </w:rPr>
            </w:pPr>
            <w:r w:rsidRPr="008C202B">
              <w:rPr>
                <w:sz w:val="22"/>
              </w:rPr>
              <w:t>Diagnosis of Diabetic Retinopathy Based on Holistic Texture and</w:t>
            </w:r>
          </w:p>
          <w:p w:rsidR="00D240AE" w:rsidRPr="0018304B" w:rsidRDefault="008C202B" w:rsidP="008C202B">
            <w:pPr>
              <w:rPr>
                <w:sz w:val="22"/>
              </w:rPr>
            </w:pPr>
            <w:r w:rsidRPr="0018304B">
              <w:rPr>
                <w:sz w:val="22"/>
              </w:rPr>
              <w:t>Local Retinal Features</w:t>
            </w:r>
          </w:p>
        </w:tc>
        <w:tc>
          <w:tcPr>
            <w:tcW w:w="2717" w:type="dxa"/>
          </w:tcPr>
          <w:p w:rsidR="008C202B" w:rsidRPr="008C202B" w:rsidRDefault="008C202B" w:rsidP="008C202B">
            <w:pPr>
              <w:rPr>
                <w:sz w:val="22"/>
              </w:rPr>
            </w:pPr>
            <w:r w:rsidRPr="008C202B">
              <w:rPr>
                <w:sz w:val="22"/>
              </w:rPr>
              <w:t xml:space="preserve">Luis Bastos </w:t>
            </w:r>
            <w:proofErr w:type="spellStart"/>
            <w:r w:rsidRPr="008C202B">
              <w:rPr>
                <w:sz w:val="22"/>
              </w:rPr>
              <w:t>Frazao</w:t>
            </w:r>
            <w:proofErr w:type="spellEnd"/>
            <w:r w:rsidRPr="008C202B">
              <w:rPr>
                <w:sz w:val="22"/>
              </w:rPr>
              <w:t xml:space="preserve">, </w:t>
            </w:r>
            <w:proofErr w:type="spellStart"/>
            <w:r w:rsidRPr="008C202B">
              <w:rPr>
                <w:sz w:val="22"/>
              </w:rPr>
              <w:t>Nipon</w:t>
            </w:r>
            <w:proofErr w:type="spellEnd"/>
            <w:r w:rsidRPr="008C202B">
              <w:rPr>
                <w:sz w:val="22"/>
              </w:rPr>
              <w:t xml:space="preserve"> </w:t>
            </w:r>
            <w:proofErr w:type="spellStart"/>
            <w:r w:rsidRPr="008C202B">
              <w:rPr>
                <w:sz w:val="22"/>
              </w:rPr>
              <w:t>Theera-Umpon</w:t>
            </w:r>
            <w:proofErr w:type="spellEnd"/>
            <w:r w:rsidRPr="008C202B">
              <w:rPr>
                <w:sz w:val="22"/>
              </w:rPr>
              <w:t>,</w:t>
            </w:r>
          </w:p>
          <w:p w:rsidR="00D240AE" w:rsidRPr="0018304B" w:rsidRDefault="008C202B" w:rsidP="008C202B">
            <w:pPr>
              <w:rPr>
                <w:sz w:val="22"/>
              </w:rPr>
            </w:pPr>
            <w:proofErr w:type="spellStart"/>
            <w:r w:rsidRPr="0018304B">
              <w:rPr>
                <w:sz w:val="22"/>
              </w:rPr>
              <w:t>Sansanee</w:t>
            </w:r>
            <w:proofErr w:type="spellEnd"/>
            <w:r w:rsidRPr="0018304B">
              <w:rPr>
                <w:sz w:val="22"/>
              </w:rPr>
              <w:t xml:space="preserve"> </w:t>
            </w:r>
            <w:proofErr w:type="spellStart"/>
            <w:r w:rsidRPr="0018304B">
              <w:rPr>
                <w:sz w:val="22"/>
              </w:rPr>
              <w:t>Auephanwiriyakul</w:t>
            </w:r>
            <w:proofErr w:type="spellEnd"/>
          </w:p>
        </w:tc>
        <w:tc>
          <w:tcPr>
            <w:tcW w:w="1989" w:type="dxa"/>
            <w:gridSpan w:val="2"/>
          </w:tcPr>
          <w:p w:rsidR="00D240AE" w:rsidRPr="0018304B" w:rsidRDefault="008C202B" w:rsidP="007D0992">
            <w:pPr>
              <w:rPr>
                <w:sz w:val="22"/>
              </w:rPr>
            </w:pPr>
            <w:proofErr w:type="spellStart"/>
            <w:r w:rsidRPr="0018304B">
              <w:rPr>
                <w:sz w:val="22"/>
              </w:rPr>
              <w:t>Messidor</w:t>
            </w:r>
            <w:proofErr w:type="spellEnd"/>
          </w:p>
        </w:tc>
        <w:tc>
          <w:tcPr>
            <w:tcW w:w="1961" w:type="dxa"/>
          </w:tcPr>
          <w:p w:rsidR="008C202B" w:rsidRPr="0018304B" w:rsidRDefault="008C202B" w:rsidP="008C202B">
            <w:pPr>
              <w:rPr>
                <w:sz w:val="22"/>
              </w:rPr>
            </w:pPr>
            <w:r w:rsidRPr="0018304B">
              <w:rPr>
                <w:sz w:val="22"/>
              </w:rPr>
              <w:t>Sensitivity – 90.1%</w:t>
            </w:r>
          </w:p>
          <w:p w:rsidR="008C202B" w:rsidRPr="0018304B" w:rsidRDefault="008C202B" w:rsidP="008C202B">
            <w:pPr>
              <w:rPr>
                <w:sz w:val="22"/>
              </w:rPr>
            </w:pPr>
            <w:r w:rsidRPr="0018304B">
              <w:rPr>
                <w:sz w:val="22"/>
              </w:rPr>
              <w:t>Specificity – 56.1%</w:t>
            </w:r>
          </w:p>
        </w:tc>
      </w:tr>
      <w:tr w:rsidR="00D240AE" w:rsidRPr="0018304B" w:rsidTr="00E934E1">
        <w:trPr>
          <w:trHeight w:val="320"/>
        </w:trPr>
        <w:tc>
          <w:tcPr>
            <w:tcW w:w="717" w:type="dxa"/>
            <w:gridSpan w:val="2"/>
          </w:tcPr>
          <w:p w:rsidR="00D240AE" w:rsidRPr="0018304B" w:rsidRDefault="008C202B" w:rsidP="007D0992">
            <w:pPr>
              <w:rPr>
                <w:sz w:val="22"/>
              </w:rPr>
            </w:pPr>
            <w:r w:rsidRPr="0018304B">
              <w:rPr>
                <w:sz w:val="22"/>
              </w:rPr>
              <w:t>18)</w:t>
            </w:r>
          </w:p>
        </w:tc>
        <w:tc>
          <w:tcPr>
            <w:tcW w:w="2358" w:type="dxa"/>
            <w:gridSpan w:val="2"/>
          </w:tcPr>
          <w:p w:rsidR="00D240AE" w:rsidRPr="0018304B" w:rsidRDefault="008C202B" w:rsidP="008C202B">
            <w:pPr>
              <w:rPr>
                <w:sz w:val="22"/>
              </w:rPr>
            </w:pPr>
            <w:r w:rsidRPr="0018304B">
              <w:rPr>
                <w:sz w:val="22"/>
              </w:rPr>
              <w:t>S</w:t>
            </w:r>
            <w:r w:rsidRPr="0018304B">
              <w:rPr>
                <w:sz w:val="22"/>
              </w:rPr>
              <w:t>egmentation of retinal blood vessels from ophthalmologic Diabetic Retinopathy images</w:t>
            </w:r>
          </w:p>
        </w:tc>
        <w:tc>
          <w:tcPr>
            <w:tcW w:w="2717" w:type="dxa"/>
          </w:tcPr>
          <w:p w:rsidR="008C202B" w:rsidRPr="0018304B" w:rsidRDefault="008C202B" w:rsidP="008C202B">
            <w:pPr>
              <w:rPr>
                <w:sz w:val="22"/>
              </w:rPr>
            </w:pPr>
            <w:r w:rsidRPr="0018304B">
              <w:rPr>
                <w:sz w:val="22"/>
              </w:rPr>
              <w:t xml:space="preserve">T. Jemima </w:t>
            </w:r>
            <w:proofErr w:type="spellStart"/>
            <w:r w:rsidRPr="0018304B">
              <w:rPr>
                <w:sz w:val="22"/>
              </w:rPr>
              <w:t>Jebaseeli</w:t>
            </w:r>
            <w:proofErr w:type="spellEnd"/>
            <w:r w:rsidRPr="0018304B">
              <w:rPr>
                <w:sz w:val="22"/>
              </w:rPr>
              <w:t>,</w:t>
            </w:r>
            <w:r w:rsidRPr="0018304B">
              <w:rPr>
                <w:sz w:val="22"/>
              </w:rPr>
              <w:t xml:space="preserve"> </w:t>
            </w:r>
          </w:p>
          <w:p w:rsidR="008C202B" w:rsidRPr="0018304B" w:rsidRDefault="008C202B" w:rsidP="008C202B">
            <w:pPr>
              <w:rPr>
                <w:sz w:val="22"/>
              </w:rPr>
            </w:pPr>
            <w:r w:rsidRPr="0018304B">
              <w:rPr>
                <w:sz w:val="22"/>
              </w:rPr>
              <w:t xml:space="preserve">C. Anand Deva </w:t>
            </w:r>
            <w:proofErr w:type="spellStart"/>
            <w:r w:rsidRPr="0018304B">
              <w:rPr>
                <w:sz w:val="22"/>
              </w:rPr>
              <w:t>Durai</w:t>
            </w:r>
            <w:proofErr w:type="spellEnd"/>
            <w:r w:rsidRPr="0018304B">
              <w:rPr>
                <w:sz w:val="22"/>
              </w:rPr>
              <w:t>,</w:t>
            </w:r>
          </w:p>
          <w:p w:rsidR="00D240AE" w:rsidRPr="0018304B" w:rsidRDefault="008C202B" w:rsidP="008C202B">
            <w:pPr>
              <w:rPr>
                <w:sz w:val="22"/>
              </w:rPr>
            </w:pPr>
            <w:r w:rsidRPr="0018304B">
              <w:rPr>
                <w:sz w:val="22"/>
              </w:rPr>
              <w:t>J. Dinesh Peter</w:t>
            </w:r>
          </w:p>
        </w:tc>
        <w:tc>
          <w:tcPr>
            <w:tcW w:w="1989" w:type="dxa"/>
            <w:gridSpan w:val="2"/>
          </w:tcPr>
          <w:p w:rsidR="00D240AE" w:rsidRPr="0018304B" w:rsidRDefault="008C202B" w:rsidP="007D0992">
            <w:pPr>
              <w:rPr>
                <w:sz w:val="22"/>
              </w:rPr>
            </w:pPr>
            <w:r w:rsidRPr="0018304B">
              <w:rPr>
                <w:sz w:val="22"/>
              </w:rPr>
              <w:t>STARE, DRIVE, REVIEW, HRF and DRIONS</w:t>
            </w:r>
          </w:p>
        </w:tc>
        <w:tc>
          <w:tcPr>
            <w:tcW w:w="1961" w:type="dxa"/>
          </w:tcPr>
          <w:p w:rsidR="00D240AE" w:rsidRPr="0018304B" w:rsidRDefault="008C202B" w:rsidP="008C202B">
            <w:pPr>
              <w:rPr>
                <w:sz w:val="22"/>
              </w:rPr>
            </w:pPr>
            <w:r w:rsidRPr="0018304B">
              <w:rPr>
                <w:sz w:val="22"/>
              </w:rPr>
              <w:t>Sensitivity – 74.45%</w:t>
            </w:r>
          </w:p>
          <w:p w:rsidR="008C202B" w:rsidRPr="0018304B" w:rsidRDefault="008C202B" w:rsidP="008C202B">
            <w:pPr>
              <w:rPr>
                <w:sz w:val="22"/>
              </w:rPr>
            </w:pPr>
            <w:r w:rsidRPr="0018304B">
              <w:rPr>
                <w:sz w:val="22"/>
              </w:rPr>
              <w:t>Specificity- 99.4%</w:t>
            </w:r>
          </w:p>
          <w:p w:rsidR="008C202B" w:rsidRPr="0018304B" w:rsidRDefault="008C202B" w:rsidP="008C202B">
            <w:pPr>
              <w:rPr>
                <w:sz w:val="22"/>
              </w:rPr>
            </w:pPr>
            <w:r w:rsidRPr="0018304B">
              <w:rPr>
                <w:sz w:val="22"/>
              </w:rPr>
              <w:t>Accuracy – 99.16%</w:t>
            </w:r>
          </w:p>
        </w:tc>
      </w:tr>
      <w:tr w:rsidR="00D240AE" w:rsidRPr="0018304B" w:rsidTr="00E934E1">
        <w:trPr>
          <w:trHeight w:val="320"/>
        </w:trPr>
        <w:tc>
          <w:tcPr>
            <w:tcW w:w="717" w:type="dxa"/>
            <w:gridSpan w:val="2"/>
          </w:tcPr>
          <w:p w:rsidR="00D240AE" w:rsidRPr="0018304B" w:rsidRDefault="00D240AE" w:rsidP="007D0992">
            <w:pPr>
              <w:rPr>
                <w:sz w:val="22"/>
              </w:rPr>
            </w:pPr>
          </w:p>
        </w:tc>
        <w:tc>
          <w:tcPr>
            <w:tcW w:w="2358" w:type="dxa"/>
            <w:gridSpan w:val="2"/>
          </w:tcPr>
          <w:p w:rsidR="00D240AE" w:rsidRPr="0018304B" w:rsidRDefault="00D240AE" w:rsidP="007D0992">
            <w:pPr>
              <w:rPr>
                <w:sz w:val="22"/>
              </w:rPr>
            </w:pPr>
          </w:p>
        </w:tc>
        <w:tc>
          <w:tcPr>
            <w:tcW w:w="2717" w:type="dxa"/>
          </w:tcPr>
          <w:p w:rsidR="00D240AE" w:rsidRPr="0018304B" w:rsidRDefault="00D240AE" w:rsidP="007D0992">
            <w:pPr>
              <w:rPr>
                <w:sz w:val="22"/>
              </w:rPr>
            </w:pPr>
          </w:p>
        </w:tc>
        <w:tc>
          <w:tcPr>
            <w:tcW w:w="1989" w:type="dxa"/>
            <w:gridSpan w:val="2"/>
          </w:tcPr>
          <w:p w:rsidR="00D240AE" w:rsidRPr="0018304B" w:rsidRDefault="00D240AE" w:rsidP="007D0992">
            <w:pPr>
              <w:rPr>
                <w:sz w:val="22"/>
              </w:rPr>
            </w:pPr>
          </w:p>
        </w:tc>
        <w:tc>
          <w:tcPr>
            <w:tcW w:w="1961" w:type="dxa"/>
          </w:tcPr>
          <w:p w:rsidR="00D240AE" w:rsidRPr="0018304B" w:rsidRDefault="00D240AE" w:rsidP="007D0992">
            <w:pPr>
              <w:rPr>
                <w:sz w:val="22"/>
              </w:rPr>
            </w:pPr>
          </w:p>
        </w:tc>
      </w:tr>
      <w:tr w:rsidR="00D240AE" w:rsidRPr="0018304B" w:rsidTr="00E934E1">
        <w:trPr>
          <w:trHeight w:val="320"/>
        </w:trPr>
        <w:tc>
          <w:tcPr>
            <w:tcW w:w="717" w:type="dxa"/>
            <w:gridSpan w:val="2"/>
          </w:tcPr>
          <w:p w:rsidR="00D240AE" w:rsidRPr="0018304B" w:rsidRDefault="000468D8" w:rsidP="007D0992">
            <w:pPr>
              <w:rPr>
                <w:sz w:val="22"/>
              </w:rPr>
            </w:pPr>
            <w:r w:rsidRPr="0018304B">
              <w:rPr>
                <w:sz w:val="22"/>
              </w:rPr>
              <w:t>20</w:t>
            </w:r>
            <w:r w:rsidR="008C202B" w:rsidRPr="0018304B">
              <w:rPr>
                <w:sz w:val="22"/>
              </w:rPr>
              <w:t>)</w:t>
            </w:r>
          </w:p>
        </w:tc>
        <w:tc>
          <w:tcPr>
            <w:tcW w:w="2358" w:type="dxa"/>
            <w:gridSpan w:val="2"/>
          </w:tcPr>
          <w:p w:rsidR="00D240AE" w:rsidRPr="0018304B" w:rsidRDefault="008C202B" w:rsidP="007D0992">
            <w:pPr>
              <w:rPr>
                <w:sz w:val="22"/>
              </w:rPr>
            </w:pPr>
            <w:r w:rsidRPr="0018304B">
              <w:rPr>
                <w:sz w:val="22"/>
              </w:rPr>
              <w:t>OCT angiography and visible-light OCT in diabetic retinopathy</w:t>
            </w:r>
          </w:p>
        </w:tc>
        <w:tc>
          <w:tcPr>
            <w:tcW w:w="2717" w:type="dxa"/>
          </w:tcPr>
          <w:p w:rsidR="00D240AE" w:rsidRPr="0018304B" w:rsidRDefault="008C202B" w:rsidP="007D0992">
            <w:pPr>
              <w:rPr>
                <w:sz w:val="22"/>
              </w:rPr>
            </w:pPr>
            <w:r w:rsidRPr="0018304B">
              <w:rPr>
                <w:sz w:val="22"/>
              </w:rPr>
              <w:t xml:space="preserve">Peter L. </w:t>
            </w:r>
            <w:proofErr w:type="spellStart"/>
            <w:proofErr w:type="gramStart"/>
            <w:r w:rsidRPr="0018304B">
              <w:rPr>
                <w:sz w:val="22"/>
              </w:rPr>
              <w:t>Nesper</w:t>
            </w:r>
            <w:proofErr w:type="spellEnd"/>
            <w:r w:rsidRPr="0018304B">
              <w:rPr>
                <w:sz w:val="22"/>
              </w:rPr>
              <w:t xml:space="preserve"> ,</w:t>
            </w:r>
            <w:proofErr w:type="gramEnd"/>
            <w:r w:rsidRPr="0018304B">
              <w:rPr>
                <w:sz w:val="22"/>
              </w:rPr>
              <w:t xml:space="preserve"> Brian T. </w:t>
            </w:r>
            <w:proofErr w:type="spellStart"/>
            <w:r w:rsidRPr="0018304B">
              <w:rPr>
                <w:sz w:val="22"/>
              </w:rPr>
              <w:t>Soetikno</w:t>
            </w:r>
            <w:proofErr w:type="spellEnd"/>
            <w:r w:rsidRPr="0018304B">
              <w:rPr>
                <w:sz w:val="22"/>
              </w:rPr>
              <w:t>,</w:t>
            </w:r>
            <w:r w:rsidRPr="0018304B">
              <w:rPr>
                <w:sz w:val="22"/>
              </w:rPr>
              <w:t xml:space="preserve"> Hao F. Zhang</w:t>
            </w:r>
            <w:r w:rsidRPr="0018304B">
              <w:rPr>
                <w:sz w:val="22"/>
              </w:rPr>
              <w:t>,</w:t>
            </w:r>
            <w:r w:rsidRPr="0018304B">
              <w:rPr>
                <w:sz w:val="22"/>
              </w:rPr>
              <w:t xml:space="preserve"> Amani A. Fawzi</w:t>
            </w:r>
          </w:p>
        </w:tc>
        <w:tc>
          <w:tcPr>
            <w:tcW w:w="1989" w:type="dxa"/>
            <w:gridSpan w:val="2"/>
          </w:tcPr>
          <w:p w:rsidR="00D240AE" w:rsidRPr="0018304B" w:rsidRDefault="00D240AE" w:rsidP="007D0992">
            <w:pPr>
              <w:rPr>
                <w:sz w:val="22"/>
              </w:rPr>
            </w:pPr>
          </w:p>
        </w:tc>
        <w:tc>
          <w:tcPr>
            <w:tcW w:w="1961" w:type="dxa"/>
          </w:tcPr>
          <w:p w:rsidR="00D240AE" w:rsidRPr="0018304B" w:rsidRDefault="00D240AE" w:rsidP="007D0992">
            <w:pPr>
              <w:rPr>
                <w:sz w:val="22"/>
              </w:rPr>
            </w:pPr>
          </w:p>
        </w:tc>
      </w:tr>
      <w:tr w:rsidR="00D240AE" w:rsidRPr="0018304B" w:rsidTr="00E934E1">
        <w:trPr>
          <w:trHeight w:val="320"/>
        </w:trPr>
        <w:tc>
          <w:tcPr>
            <w:tcW w:w="717" w:type="dxa"/>
            <w:gridSpan w:val="2"/>
          </w:tcPr>
          <w:p w:rsidR="00D240AE" w:rsidRPr="0018304B" w:rsidRDefault="008C202B" w:rsidP="007D0992">
            <w:pPr>
              <w:rPr>
                <w:sz w:val="22"/>
              </w:rPr>
            </w:pPr>
            <w:r w:rsidRPr="0018304B">
              <w:rPr>
                <w:sz w:val="22"/>
              </w:rPr>
              <w:t>2</w:t>
            </w:r>
            <w:r w:rsidR="000468D8" w:rsidRPr="0018304B">
              <w:rPr>
                <w:sz w:val="22"/>
              </w:rPr>
              <w:t>1</w:t>
            </w:r>
            <w:r w:rsidRPr="0018304B">
              <w:rPr>
                <w:sz w:val="22"/>
              </w:rPr>
              <w:t>)</w:t>
            </w:r>
          </w:p>
        </w:tc>
        <w:tc>
          <w:tcPr>
            <w:tcW w:w="2358" w:type="dxa"/>
            <w:gridSpan w:val="2"/>
          </w:tcPr>
          <w:p w:rsidR="000468D8" w:rsidRPr="000468D8" w:rsidRDefault="000468D8" w:rsidP="000468D8">
            <w:pPr>
              <w:rPr>
                <w:sz w:val="22"/>
              </w:rPr>
            </w:pPr>
            <w:r w:rsidRPr="000468D8">
              <w:rPr>
                <w:sz w:val="22"/>
              </w:rPr>
              <w:t>Deep membrane systems for multitask segmentation in diabetic</w:t>
            </w:r>
          </w:p>
          <w:p w:rsidR="00D240AE" w:rsidRPr="0018304B" w:rsidRDefault="000468D8" w:rsidP="000468D8">
            <w:pPr>
              <w:rPr>
                <w:sz w:val="22"/>
              </w:rPr>
            </w:pPr>
            <w:r w:rsidRPr="0018304B">
              <w:rPr>
                <w:sz w:val="22"/>
              </w:rPr>
              <w:t>retinopathy</w:t>
            </w:r>
          </w:p>
        </w:tc>
        <w:tc>
          <w:tcPr>
            <w:tcW w:w="2717" w:type="dxa"/>
          </w:tcPr>
          <w:p w:rsidR="000468D8" w:rsidRPr="000468D8" w:rsidRDefault="000468D8" w:rsidP="000468D8">
            <w:pPr>
              <w:rPr>
                <w:sz w:val="22"/>
              </w:rPr>
            </w:pPr>
            <w:proofErr w:type="spellStart"/>
            <w:r w:rsidRPr="000468D8">
              <w:rPr>
                <w:sz w:val="22"/>
              </w:rPr>
              <w:t>Jie</w:t>
            </w:r>
            <w:proofErr w:type="spellEnd"/>
            <w:r w:rsidRPr="000468D8">
              <w:rPr>
                <w:sz w:val="22"/>
              </w:rPr>
              <w:t xml:space="preserve"> </w:t>
            </w:r>
            <w:proofErr w:type="spellStart"/>
            <w:r w:rsidRPr="000468D8">
              <w:rPr>
                <w:sz w:val="22"/>
              </w:rPr>
              <w:t>Xue</w:t>
            </w:r>
            <w:proofErr w:type="spellEnd"/>
            <w:r w:rsidRPr="000468D8">
              <w:rPr>
                <w:sz w:val="22"/>
              </w:rPr>
              <w:t xml:space="preserve">, </w:t>
            </w:r>
            <w:proofErr w:type="spellStart"/>
            <w:r w:rsidRPr="000468D8">
              <w:rPr>
                <w:sz w:val="22"/>
              </w:rPr>
              <w:t>Shuo</w:t>
            </w:r>
            <w:proofErr w:type="spellEnd"/>
            <w:r w:rsidRPr="000468D8">
              <w:rPr>
                <w:sz w:val="22"/>
              </w:rPr>
              <w:t xml:space="preserve"> Yan, Jianhua Qu, Feng Qi, Chenggong </w:t>
            </w:r>
            <w:proofErr w:type="spellStart"/>
            <w:r w:rsidRPr="000468D8">
              <w:rPr>
                <w:sz w:val="22"/>
              </w:rPr>
              <w:t>Qiu</w:t>
            </w:r>
            <w:proofErr w:type="spellEnd"/>
            <w:r w:rsidRPr="000468D8">
              <w:rPr>
                <w:sz w:val="22"/>
              </w:rPr>
              <w:t>,</w:t>
            </w:r>
          </w:p>
          <w:p w:rsidR="00D240AE" w:rsidRPr="0018304B" w:rsidRDefault="000468D8" w:rsidP="000468D8">
            <w:pPr>
              <w:rPr>
                <w:sz w:val="22"/>
              </w:rPr>
            </w:pPr>
            <w:proofErr w:type="spellStart"/>
            <w:r w:rsidRPr="0018304B">
              <w:rPr>
                <w:sz w:val="22"/>
              </w:rPr>
              <w:t>Meirong</w:t>
            </w:r>
            <w:proofErr w:type="spellEnd"/>
            <w:r w:rsidRPr="0018304B">
              <w:rPr>
                <w:sz w:val="22"/>
              </w:rPr>
              <w:t xml:space="preserve"> Chen, </w:t>
            </w:r>
            <w:proofErr w:type="spellStart"/>
            <w:r w:rsidRPr="0018304B">
              <w:rPr>
                <w:sz w:val="22"/>
              </w:rPr>
              <w:t>Tingting</w:t>
            </w:r>
            <w:proofErr w:type="spellEnd"/>
            <w:r w:rsidRPr="0018304B">
              <w:rPr>
                <w:sz w:val="22"/>
              </w:rPr>
              <w:t xml:space="preserve"> Liu, </w:t>
            </w:r>
            <w:proofErr w:type="spellStart"/>
            <w:r w:rsidRPr="0018304B">
              <w:rPr>
                <w:sz w:val="22"/>
              </w:rPr>
              <w:t>Dengwang</w:t>
            </w:r>
            <w:proofErr w:type="spellEnd"/>
            <w:r w:rsidRPr="0018304B">
              <w:rPr>
                <w:sz w:val="22"/>
              </w:rPr>
              <w:t xml:space="preserve"> Li, Xiyu Liu</w:t>
            </w:r>
          </w:p>
        </w:tc>
        <w:tc>
          <w:tcPr>
            <w:tcW w:w="1989" w:type="dxa"/>
            <w:gridSpan w:val="2"/>
          </w:tcPr>
          <w:p w:rsidR="00D240AE" w:rsidRPr="0018304B" w:rsidRDefault="000468D8" w:rsidP="007D0992">
            <w:pPr>
              <w:rPr>
                <w:sz w:val="22"/>
              </w:rPr>
            </w:pPr>
            <w:proofErr w:type="spellStart"/>
            <w:r w:rsidRPr="0018304B">
              <w:rPr>
                <w:sz w:val="22"/>
              </w:rPr>
              <w:t>IDRiD</w:t>
            </w:r>
            <w:proofErr w:type="spellEnd"/>
            <w:r w:rsidRPr="0018304B">
              <w:rPr>
                <w:sz w:val="22"/>
              </w:rPr>
              <w:t>, E-</w:t>
            </w:r>
            <w:proofErr w:type="spellStart"/>
            <w:r w:rsidRPr="0018304B">
              <w:rPr>
                <w:sz w:val="22"/>
              </w:rPr>
              <w:t>Optha</w:t>
            </w:r>
            <w:proofErr w:type="spellEnd"/>
            <w:r w:rsidRPr="0018304B">
              <w:rPr>
                <w:sz w:val="22"/>
              </w:rPr>
              <w:t xml:space="preserve">, </w:t>
            </w:r>
            <w:proofErr w:type="spellStart"/>
            <w:r w:rsidRPr="0018304B">
              <w:rPr>
                <w:sz w:val="22"/>
              </w:rPr>
              <w:t>Messidor</w:t>
            </w:r>
            <w:proofErr w:type="spellEnd"/>
          </w:p>
        </w:tc>
        <w:tc>
          <w:tcPr>
            <w:tcW w:w="1961" w:type="dxa"/>
          </w:tcPr>
          <w:p w:rsidR="00D240AE" w:rsidRPr="0018304B" w:rsidRDefault="000468D8" w:rsidP="007D0992">
            <w:pPr>
              <w:rPr>
                <w:sz w:val="22"/>
              </w:rPr>
            </w:pPr>
            <w:r w:rsidRPr="0018304B">
              <w:rPr>
                <w:sz w:val="22"/>
              </w:rPr>
              <w:t>Sensitivity – 84.6%</w:t>
            </w:r>
          </w:p>
          <w:p w:rsidR="000468D8" w:rsidRPr="0018304B" w:rsidRDefault="000468D8" w:rsidP="007D0992">
            <w:pPr>
              <w:rPr>
                <w:sz w:val="22"/>
              </w:rPr>
            </w:pPr>
            <w:r w:rsidRPr="0018304B">
              <w:rPr>
                <w:sz w:val="22"/>
              </w:rPr>
              <w:t>Specificity – 99.6%</w:t>
            </w:r>
          </w:p>
          <w:p w:rsidR="000468D8" w:rsidRPr="0018304B" w:rsidRDefault="000468D8" w:rsidP="007D0992">
            <w:pPr>
              <w:rPr>
                <w:sz w:val="22"/>
              </w:rPr>
            </w:pPr>
            <w:r w:rsidRPr="0018304B">
              <w:rPr>
                <w:sz w:val="22"/>
              </w:rPr>
              <w:t>Accuracy – 99.2%</w:t>
            </w:r>
          </w:p>
        </w:tc>
      </w:tr>
      <w:tr w:rsidR="00D240AE" w:rsidRPr="0018304B" w:rsidTr="00E934E1">
        <w:trPr>
          <w:trHeight w:val="320"/>
        </w:trPr>
        <w:tc>
          <w:tcPr>
            <w:tcW w:w="717" w:type="dxa"/>
            <w:gridSpan w:val="2"/>
          </w:tcPr>
          <w:p w:rsidR="00D240AE" w:rsidRPr="0018304B" w:rsidRDefault="000468D8" w:rsidP="007D0992">
            <w:pPr>
              <w:rPr>
                <w:sz w:val="22"/>
              </w:rPr>
            </w:pPr>
            <w:r w:rsidRPr="0018304B">
              <w:rPr>
                <w:sz w:val="22"/>
              </w:rPr>
              <w:t>22)</w:t>
            </w:r>
          </w:p>
        </w:tc>
        <w:tc>
          <w:tcPr>
            <w:tcW w:w="2358" w:type="dxa"/>
            <w:gridSpan w:val="2"/>
          </w:tcPr>
          <w:p w:rsidR="00D240AE" w:rsidRPr="0018304B" w:rsidRDefault="000468D8" w:rsidP="007D0992">
            <w:pPr>
              <w:rPr>
                <w:sz w:val="22"/>
              </w:rPr>
            </w:pPr>
            <w:r w:rsidRPr="0018304B">
              <w:rPr>
                <w:sz w:val="22"/>
              </w:rPr>
              <w:t>Estimation of severity level of non-proliferative diabetic retinopathy for clinical aid</w:t>
            </w:r>
          </w:p>
        </w:tc>
        <w:tc>
          <w:tcPr>
            <w:tcW w:w="2717" w:type="dxa"/>
          </w:tcPr>
          <w:p w:rsidR="00D240AE" w:rsidRPr="0018304B" w:rsidRDefault="000468D8" w:rsidP="007D0992">
            <w:pPr>
              <w:rPr>
                <w:sz w:val="22"/>
              </w:rPr>
            </w:pPr>
            <w:proofErr w:type="spellStart"/>
            <w:r w:rsidRPr="0018304B">
              <w:rPr>
                <w:sz w:val="22"/>
              </w:rPr>
              <w:t>Jaskirat</w:t>
            </w:r>
            <w:proofErr w:type="spellEnd"/>
            <w:r w:rsidRPr="0018304B">
              <w:rPr>
                <w:sz w:val="22"/>
              </w:rPr>
              <w:t xml:space="preserve"> Kaur</w:t>
            </w:r>
            <w:r w:rsidRPr="0018304B">
              <w:rPr>
                <w:sz w:val="22"/>
              </w:rPr>
              <w:t xml:space="preserve">, </w:t>
            </w:r>
            <w:r w:rsidRPr="0018304B">
              <w:rPr>
                <w:sz w:val="22"/>
              </w:rPr>
              <w:t>Deepti Mittal</w:t>
            </w:r>
          </w:p>
        </w:tc>
        <w:tc>
          <w:tcPr>
            <w:tcW w:w="1989" w:type="dxa"/>
            <w:gridSpan w:val="2"/>
          </w:tcPr>
          <w:p w:rsidR="00D240AE" w:rsidRPr="0018304B" w:rsidRDefault="000468D8" w:rsidP="007D0992">
            <w:pPr>
              <w:rPr>
                <w:sz w:val="22"/>
              </w:rPr>
            </w:pPr>
            <w:r w:rsidRPr="0018304B">
              <w:rPr>
                <w:sz w:val="22"/>
              </w:rPr>
              <w:t>STARE, MESSIDOR, DIARETDB1, DRIVE, HEI-MED and e-OPTHA.</w:t>
            </w:r>
          </w:p>
        </w:tc>
        <w:tc>
          <w:tcPr>
            <w:tcW w:w="1961" w:type="dxa"/>
          </w:tcPr>
          <w:p w:rsidR="00D240AE" w:rsidRPr="0018304B" w:rsidRDefault="000468D8" w:rsidP="007D0992">
            <w:pPr>
              <w:rPr>
                <w:sz w:val="22"/>
              </w:rPr>
            </w:pPr>
            <w:r w:rsidRPr="0018304B">
              <w:rPr>
                <w:sz w:val="22"/>
              </w:rPr>
              <w:t>Sensitivity – 98%</w:t>
            </w:r>
          </w:p>
          <w:p w:rsidR="000468D8" w:rsidRPr="0018304B" w:rsidRDefault="000468D8" w:rsidP="007D0992">
            <w:pPr>
              <w:rPr>
                <w:sz w:val="22"/>
              </w:rPr>
            </w:pPr>
            <w:r w:rsidRPr="0018304B">
              <w:rPr>
                <w:sz w:val="22"/>
              </w:rPr>
              <w:t>Specificity – 99%</w:t>
            </w:r>
          </w:p>
          <w:p w:rsidR="000468D8" w:rsidRPr="0018304B" w:rsidRDefault="000468D8" w:rsidP="007D0992">
            <w:pPr>
              <w:rPr>
                <w:sz w:val="22"/>
              </w:rPr>
            </w:pPr>
            <w:r w:rsidRPr="0018304B">
              <w:rPr>
                <w:sz w:val="22"/>
              </w:rPr>
              <w:t>Accuracy – 97%</w:t>
            </w:r>
          </w:p>
        </w:tc>
      </w:tr>
      <w:tr w:rsidR="000468D8" w:rsidRPr="0018304B" w:rsidTr="00E934E1">
        <w:trPr>
          <w:trHeight w:val="320"/>
        </w:trPr>
        <w:tc>
          <w:tcPr>
            <w:tcW w:w="717" w:type="dxa"/>
            <w:gridSpan w:val="2"/>
          </w:tcPr>
          <w:p w:rsidR="000468D8" w:rsidRPr="0018304B" w:rsidRDefault="000468D8" w:rsidP="007D0992">
            <w:pPr>
              <w:rPr>
                <w:sz w:val="22"/>
              </w:rPr>
            </w:pPr>
            <w:r w:rsidRPr="0018304B">
              <w:rPr>
                <w:sz w:val="22"/>
              </w:rPr>
              <w:t>23)</w:t>
            </w:r>
          </w:p>
        </w:tc>
        <w:tc>
          <w:tcPr>
            <w:tcW w:w="2358" w:type="dxa"/>
            <w:gridSpan w:val="2"/>
          </w:tcPr>
          <w:p w:rsidR="000468D8" w:rsidRPr="000468D8" w:rsidRDefault="000468D8" w:rsidP="000468D8">
            <w:pPr>
              <w:rPr>
                <w:sz w:val="22"/>
              </w:rPr>
            </w:pPr>
            <w:r w:rsidRPr="000468D8">
              <w:rPr>
                <w:sz w:val="22"/>
              </w:rPr>
              <w:t>IOT Based Sustainable Diabetic Retinopathy Diagnosis</w:t>
            </w:r>
          </w:p>
          <w:p w:rsidR="000468D8" w:rsidRPr="0018304B" w:rsidRDefault="000468D8" w:rsidP="000468D8">
            <w:pPr>
              <w:rPr>
                <w:sz w:val="22"/>
              </w:rPr>
            </w:pPr>
            <w:r w:rsidRPr="0018304B">
              <w:rPr>
                <w:sz w:val="22"/>
              </w:rPr>
              <w:t>System</w:t>
            </w:r>
          </w:p>
        </w:tc>
        <w:tc>
          <w:tcPr>
            <w:tcW w:w="2717" w:type="dxa"/>
          </w:tcPr>
          <w:p w:rsidR="000468D8" w:rsidRPr="000468D8" w:rsidRDefault="000468D8" w:rsidP="000468D8">
            <w:pPr>
              <w:rPr>
                <w:sz w:val="22"/>
              </w:rPr>
            </w:pPr>
            <w:r w:rsidRPr="000468D8">
              <w:rPr>
                <w:sz w:val="22"/>
              </w:rPr>
              <w:t xml:space="preserve">T. Jemima </w:t>
            </w:r>
            <w:proofErr w:type="spellStart"/>
            <w:r w:rsidRPr="000468D8">
              <w:rPr>
                <w:sz w:val="22"/>
              </w:rPr>
              <w:t>Jebaseeli</w:t>
            </w:r>
            <w:proofErr w:type="spellEnd"/>
            <w:r w:rsidRPr="000468D8">
              <w:rPr>
                <w:sz w:val="22"/>
              </w:rPr>
              <w:t xml:space="preserve">, C. Anand Deva </w:t>
            </w:r>
            <w:proofErr w:type="spellStart"/>
            <w:r w:rsidRPr="000468D8">
              <w:rPr>
                <w:sz w:val="22"/>
              </w:rPr>
              <w:t>Durai</w:t>
            </w:r>
            <w:proofErr w:type="spellEnd"/>
            <w:r w:rsidRPr="000468D8">
              <w:rPr>
                <w:sz w:val="22"/>
              </w:rPr>
              <w:t>, J.</w:t>
            </w:r>
          </w:p>
          <w:p w:rsidR="000468D8" w:rsidRPr="0018304B" w:rsidRDefault="000468D8" w:rsidP="000468D8">
            <w:pPr>
              <w:rPr>
                <w:sz w:val="22"/>
              </w:rPr>
            </w:pPr>
            <w:r w:rsidRPr="0018304B">
              <w:rPr>
                <w:sz w:val="22"/>
              </w:rPr>
              <w:t>Dinesh Peter</w:t>
            </w:r>
          </w:p>
        </w:tc>
        <w:tc>
          <w:tcPr>
            <w:tcW w:w="1989" w:type="dxa"/>
            <w:gridSpan w:val="2"/>
          </w:tcPr>
          <w:p w:rsidR="000468D8" w:rsidRPr="0018304B" w:rsidRDefault="000468D8" w:rsidP="007D0992">
            <w:pPr>
              <w:rPr>
                <w:sz w:val="22"/>
              </w:rPr>
            </w:pPr>
            <w:r w:rsidRPr="0018304B">
              <w:rPr>
                <w:sz w:val="22"/>
              </w:rPr>
              <w:t>STARE, DRIVE</w:t>
            </w:r>
          </w:p>
        </w:tc>
        <w:tc>
          <w:tcPr>
            <w:tcW w:w="1961" w:type="dxa"/>
          </w:tcPr>
          <w:p w:rsidR="000468D8" w:rsidRPr="0018304B" w:rsidRDefault="000468D8" w:rsidP="007D0992">
            <w:pPr>
              <w:rPr>
                <w:sz w:val="22"/>
              </w:rPr>
            </w:pPr>
            <w:r w:rsidRPr="0018304B">
              <w:rPr>
                <w:sz w:val="22"/>
              </w:rPr>
              <w:t>Sensitivity – 72.51%</w:t>
            </w:r>
          </w:p>
          <w:p w:rsidR="000468D8" w:rsidRPr="0018304B" w:rsidRDefault="000468D8" w:rsidP="007D0992">
            <w:pPr>
              <w:rPr>
                <w:sz w:val="22"/>
              </w:rPr>
            </w:pPr>
            <w:r w:rsidRPr="0018304B">
              <w:rPr>
                <w:sz w:val="22"/>
              </w:rPr>
              <w:t>Specificity – 99.83%</w:t>
            </w:r>
          </w:p>
          <w:p w:rsidR="000468D8" w:rsidRPr="0018304B" w:rsidRDefault="000468D8" w:rsidP="007D0992">
            <w:pPr>
              <w:rPr>
                <w:sz w:val="22"/>
              </w:rPr>
            </w:pPr>
            <w:r w:rsidRPr="0018304B">
              <w:rPr>
                <w:sz w:val="22"/>
              </w:rPr>
              <w:t>Accuracy – 99.58%</w:t>
            </w:r>
          </w:p>
        </w:tc>
      </w:tr>
      <w:tr w:rsidR="000468D8" w:rsidRPr="0018304B" w:rsidTr="009404AE">
        <w:trPr>
          <w:trHeight w:val="1653"/>
        </w:trPr>
        <w:tc>
          <w:tcPr>
            <w:tcW w:w="717" w:type="dxa"/>
            <w:gridSpan w:val="2"/>
          </w:tcPr>
          <w:p w:rsidR="000468D8" w:rsidRPr="0018304B" w:rsidRDefault="000468D8" w:rsidP="007D0992">
            <w:pPr>
              <w:rPr>
                <w:sz w:val="22"/>
              </w:rPr>
            </w:pPr>
            <w:r w:rsidRPr="0018304B">
              <w:rPr>
                <w:sz w:val="22"/>
              </w:rPr>
              <w:t>24)</w:t>
            </w:r>
          </w:p>
        </w:tc>
        <w:tc>
          <w:tcPr>
            <w:tcW w:w="2358" w:type="dxa"/>
            <w:gridSpan w:val="2"/>
          </w:tcPr>
          <w:p w:rsidR="000468D8" w:rsidRPr="0018304B" w:rsidRDefault="000468D8" w:rsidP="000468D8">
            <w:pPr>
              <w:rPr>
                <w:sz w:val="22"/>
              </w:rPr>
            </w:pPr>
            <w:r w:rsidRPr="0018304B">
              <w:rPr>
                <w:sz w:val="22"/>
              </w:rPr>
              <w:t>Convolutional Neural Networks for Diabetic Retinopathy</w:t>
            </w:r>
          </w:p>
        </w:tc>
        <w:tc>
          <w:tcPr>
            <w:tcW w:w="2717" w:type="dxa"/>
          </w:tcPr>
          <w:p w:rsidR="000468D8" w:rsidRPr="0018304B" w:rsidRDefault="000468D8" w:rsidP="000468D8">
            <w:pPr>
              <w:rPr>
                <w:sz w:val="22"/>
              </w:rPr>
            </w:pPr>
            <w:r w:rsidRPr="0018304B">
              <w:rPr>
                <w:sz w:val="22"/>
              </w:rPr>
              <w:t xml:space="preserve">Harry </w:t>
            </w:r>
            <w:proofErr w:type="spellStart"/>
            <w:r w:rsidRPr="0018304B">
              <w:rPr>
                <w:sz w:val="22"/>
              </w:rPr>
              <w:t>Pratta</w:t>
            </w:r>
            <w:proofErr w:type="spellEnd"/>
            <w:r w:rsidRPr="0018304B">
              <w:rPr>
                <w:sz w:val="22"/>
              </w:rPr>
              <w:t xml:space="preserve">, Frans </w:t>
            </w:r>
            <w:proofErr w:type="spellStart"/>
            <w:r w:rsidRPr="0018304B">
              <w:rPr>
                <w:sz w:val="22"/>
              </w:rPr>
              <w:t>Coenen</w:t>
            </w:r>
            <w:proofErr w:type="spellEnd"/>
            <w:r w:rsidR="009404AE" w:rsidRPr="0018304B">
              <w:rPr>
                <w:sz w:val="22"/>
              </w:rPr>
              <w:t>,</w:t>
            </w:r>
            <w:r w:rsidRPr="0018304B">
              <w:rPr>
                <w:sz w:val="22"/>
              </w:rPr>
              <w:t xml:space="preserve"> Deborah M Broadbent, Simon P Harding, </w:t>
            </w:r>
            <w:proofErr w:type="spellStart"/>
            <w:r w:rsidRPr="0018304B">
              <w:rPr>
                <w:sz w:val="22"/>
              </w:rPr>
              <w:t>Yalin</w:t>
            </w:r>
            <w:proofErr w:type="spellEnd"/>
            <w:r w:rsidRPr="0018304B">
              <w:rPr>
                <w:sz w:val="22"/>
              </w:rPr>
              <w:t xml:space="preserve"> Zheng</w:t>
            </w:r>
          </w:p>
        </w:tc>
        <w:tc>
          <w:tcPr>
            <w:tcW w:w="1989" w:type="dxa"/>
            <w:gridSpan w:val="2"/>
          </w:tcPr>
          <w:p w:rsidR="000468D8" w:rsidRPr="0018304B" w:rsidRDefault="009404AE" w:rsidP="007D0992">
            <w:pPr>
              <w:rPr>
                <w:sz w:val="22"/>
              </w:rPr>
            </w:pPr>
            <w:r w:rsidRPr="0018304B">
              <w:rPr>
                <w:sz w:val="22"/>
              </w:rPr>
              <w:t>Kaggle</w:t>
            </w:r>
          </w:p>
        </w:tc>
        <w:tc>
          <w:tcPr>
            <w:tcW w:w="1961" w:type="dxa"/>
          </w:tcPr>
          <w:p w:rsidR="000468D8" w:rsidRPr="0018304B" w:rsidRDefault="009404AE" w:rsidP="007D0992">
            <w:pPr>
              <w:rPr>
                <w:sz w:val="22"/>
              </w:rPr>
            </w:pPr>
            <w:r w:rsidRPr="0018304B">
              <w:rPr>
                <w:sz w:val="22"/>
              </w:rPr>
              <w:t>Sensitivity – 95%</w:t>
            </w:r>
          </w:p>
          <w:p w:rsidR="009404AE" w:rsidRPr="0018304B" w:rsidRDefault="009404AE" w:rsidP="007D0992">
            <w:pPr>
              <w:rPr>
                <w:sz w:val="22"/>
              </w:rPr>
            </w:pPr>
            <w:r w:rsidRPr="0018304B">
              <w:rPr>
                <w:sz w:val="22"/>
              </w:rPr>
              <w:t>Accuracy – 75%</w:t>
            </w:r>
          </w:p>
        </w:tc>
      </w:tr>
      <w:tr w:rsidR="009404AE" w:rsidRPr="0018304B" w:rsidTr="00E934E1">
        <w:trPr>
          <w:trHeight w:val="320"/>
        </w:trPr>
        <w:tc>
          <w:tcPr>
            <w:tcW w:w="717" w:type="dxa"/>
            <w:gridSpan w:val="2"/>
          </w:tcPr>
          <w:p w:rsidR="009404AE" w:rsidRPr="0018304B" w:rsidRDefault="009404AE" w:rsidP="007D0992">
            <w:pPr>
              <w:rPr>
                <w:sz w:val="22"/>
              </w:rPr>
            </w:pPr>
            <w:r w:rsidRPr="0018304B">
              <w:rPr>
                <w:sz w:val="22"/>
              </w:rPr>
              <w:t>25)</w:t>
            </w:r>
          </w:p>
        </w:tc>
        <w:tc>
          <w:tcPr>
            <w:tcW w:w="2358" w:type="dxa"/>
            <w:gridSpan w:val="2"/>
          </w:tcPr>
          <w:p w:rsidR="009404AE" w:rsidRPr="009404AE" w:rsidRDefault="009404AE" w:rsidP="009404AE">
            <w:pPr>
              <w:rPr>
                <w:sz w:val="22"/>
              </w:rPr>
            </w:pPr>
            <w:r w:rsidRPr="009404AE">
              <w:rPr>
                <w:sz w:val="22"/>
              </w:rPr>
              <w:t>Histogram equalization techniques for enhancement of low radiance</w:t>
            </w:r>
          </w:p>
          <w:p w:rsidR="009404AE" w:rsidRPr="0018304B" w:rsidRDefault="009404AE" w:rsidP="009404AE">
            <w:pPr>
              <w:rPr>
                <w:sz w:val="22"/>
              </w:rPr>
            </w:pPr>
            <w:r w:rsidRPr="0018304B">
              <w:rPr>
                <w:sz w:val="22"/>
              </w:rPr>
              <w:t>retinal images for early detection of diabetic retinopathy</w:t>
            </w:r>
          </w:p>
        </w:tc>
        <w:tc>
          <w:tcPr>
            <w:tcW w:w="2717" w:type="dxa"/>
          </w:tcPr>
          <w:p w:rsidR="009404AE" w:rsidRPr="0018304B" w:rsidRDefault="009404AE" w:rsidP="000468D8">
            <w:pPr>
              <w:rPr>
                <w:sz w:val="22"/>
              </w:rPr>
            </w:pPr>
            <w:r w:rsidRPr="0018304B">
              <w:rPr>
                <w:sz w:val="22"/>
              </w:rPr>
              <w:t>Navdeep Singh</w:t>
            </w:r>
            <w:r w:rsidRPr="0018304B">
              <w:rPr>
                <w:sz w:val="22"/>
              </w:rPr>
              <w:t>,</w:t>
            </w:r>
            <w:r w:rsidRPr="0018304B">
              <w:rPr>
                <w:sz w:val="22"/>
              </w:rPr>
              <w:t xml:space="preserve"> </w:t>
            </w:r>
            <w:proofErr w:type="spellStart"/>
            <w:r w:rsidRPr="0018304B">
              <w:rPr>
                <w:sz w:val="22"/>
              </w:rPr>
              <w:t>Lakhwinder</w:t>
            </w:r>
            <w:proofErr w:type="spellEnd"/>
            <w:r w:rsidRPr="0018304B">
              <w:rPr>
                <w:sz w:val="22"/>
              </w:rPr>
              <w:t xml:space="preserve"> Kaur, Kuldeep Singh</w:t>
            </w:r>
          </w:p>
        </w:tc>
        <w:tc>
          <w:tcPr>
            <w:tcW w:w="1989" w:type="dxa"/>
            <w:gridSpan w:val="2"/>
          </w:tcPr>
          <w:p w:rsidR="009404AE" w:rsidRPr="0018304B" w:rsidRDefault="009404AE" w:rsidP="007D0992">
            <w:pPr>
              <w:rPr>
                <w:sz w:val="22"/>
              </w:rPr>
            </w:pPr>
            <w:r w:rsidRPr="0018304B">
              <w:rPr>
                <w:sz w:val="22"/>
              </w:rPr>
              <w:t>DRIVE, STARE, CHASE-DB1, OASIS</w:t>
            </w:r>
          </w:p>
        </w:tc>
        <w:tc>
          <w:tcPr>
            <w:tcW w:w="1961" w:type="dxa"/>
          </w:tcPr>
          <w:p w:rsidR="009404AE" w:rsidRPr="0018304B" w:rsidRDefault="009404AE" w:rsidP="007D0992">
            <w:pPr>
              <w:rPr>
                <w:sz w:val="22"/>
              </w:rPr>
            </w:pPr>
          </w:p>
        </w:tc>
      </w:tr>
      <w:tr w:rsidR="009404AE" w:rsidRPr="0018304B" w:rsidTr="00E934E1">
        <w:trPr>
          <w:trHeight w:val="320"/>
        </w:trPr>
        <w:tc>
          <w:tcPr>
            <w:tcW w:w="717" w:type="dxa"/>
            <w:gridSpan w:val="2"/>
          </w:tcPr>
          <w:p w:rsidR="009404AE" w:rsidRPr="0018304B" w:rsidRDefault="009404AE" w:rsidP="007D0992">
            <w:pPr>
              <w:rPr>
                <w:sz w:val="22"/>
              </w:rPr>
            </w:pPr>
            <w:r w:rsidRPr="0018304B">
              <w:rPr>
                <w:sz w:val="22"/>
              </w:rPr>
              <w:t xml:space="preserve">26) </w:t>
            </w:r>
          </w:p>
        </w:tc>
        <w:tc>
          <w:tcPr>
            <w:tcW w:w="2358" w:type="dxa"/>
            <w:gridSpan w:val="2"/>
          </w:tcPr>
          <w:p w:rsidR="009404AE" w:rsidRPr="009404AE" w:rsidRDefault="009404AE" w:rsidP="009404AE">
            <w:pPr>
              <w:rPr>
                <w:sz w:val="22"/>
              </w:rPr>
            </w:pPr>
            <w:r w:rsidRPr="009404AE">
              <w:rPr>
                <w:sz w:val="22"/>
              </w:rPr>
              <w:t>Retinal image assessment using bi-level adaptive</w:t>
            </w:r>
          </w:p>
          <w:p w:rsidR="009404AE" w:rsidRPr="0018304B" w:rsidRDefault="009404AE" w:rsidP="009404AE">
            <w:pPr>
              <w:rPr>
                <w:sz w:val="22"/>
              </w:rPr>
            </w:pPr>
            <w:r w:rsidRPr="0018304B">
              <w:rPr>
                <w:sz w:val="22"/>
              </w:rPr>
              <w:t>morphological component analysis</w:t>
            </w:r>
          </w:p>
        </w:tc>
        <w:tc>
          <w:tcPr>
            <w:tcW w:w="2717" w:type="dxa"/>
          </w:tcPr>
          <w:p w:rsidR="009404AE" w:rsidRPr="0018304B" w:rsidRDefault="009404AE" w:rsidP="009404AE">
            <w:pPr>
              <w:rPr>
                <w:sz w:val="22"/>
              </w:rPr>
            </w:pPr>
            <w:proofErr w:type="spellStart"/>
            <w:r w:rsidRPr="0018304B">
              <w:rPr>
                <w:sz w:val="22"/>
              </w:rPr>
              <w:t>Malihe</w:t>
            </w:r>
            <w:proofErr w:type="spellEnd"/>
            <w:r w:rsidRPr="0018304B">
              <w:rPr>
                <w:sz w:val="22"/>
              </w:rPr>
              <w:t xml:space="preserve"> </w:t>
            </w:r>
            <w:proofErr w:type="spellStart"/>
            <w:r w:rsidRPr="0018304B">
              <w:rPr>
                <w:sz w:val="22"/>
              </w:rPr>
              <w:t>Javidi</w:t>
            </w:r>
            <w:proofErr w:type="spellEnd"/>
            <w:r w:rsidRPr="0018304B">
              <w:rPr>
                <w:sz w:val="22"/>
              </w:rPr>
              <w:t xml:space="preserve">, </w:t>
            </w:r>
            <w:proofErr w:type="spellStart"/>
            <w:r w:rsidRPr="0018304B">
              <w:rPr>
                <w:sz w:val="22"/>
              </w:rPr>
              <w:t>Ahad</w:t>
            </w:r>
            <w:proofErr w:type="spellEnd"/>
            <w:r w:rsidRPr="0018304B">
              <w:rPr>
                <w:sz w:val="22"/>
              </w:rPr>
              <w:t xml:space="preserve"> </w:t>
            </w:r>
            <w:proofErr w:type="spellStart"/>
            <w:r w:rsidRPr="0018304B">
              <w:rPr>
                <w:sz w:val="22"/>
              </w:rPr>
              <w:t>Harati</w:t>
            </w:r>
            <w:proofErr w:type="spellEnd"/>
            <w:r w:rsidRPr="0018304B">
              <w:rPr>
                <w:sz w:val="22"/>
              </w:rPr>
              <w:t xml:space="preserve">, </w:t>
            </w:r>
            <w:proofErr w:type="spellStart"/>
            <w:r w:rsidRPr="0018304B">
              <w:rPr>
                <w:sz w:val="22"/>
              </w:rPr>
              <w:t>HamidReza</w:t>
            </w:r>
            <w:proofErr w:type="spellEnd"/>
            <w:r w:rsidRPr="0018304B">
              <w:rPr>
                <w:sz w:val="22"/>
              </w:rPr>
              <w:t xml:space="preserve"> </w:t>
            </w:r>
            <w:proofErr w:type="spellStart"/>
            <w:r w:rsidRPr="0018304B">
              <w:rPr>
                <w:sz w:val="22"/>
              </w:rPr>
              <w:t>Pourreza</w:t>
            </w:r>
            <w:proofErr w:type="spellEnd"/>
          </w:p>
        </w:tc>
        <w:tc>
          <w:tcPr>
            <w:tcW w:w="1989" w:type="dxa"/>
            <w:gridSpan w:val="2"/>
          </w:tcPr>
          <w:p w:rsidR="009404AE" w:rsidRPr="0018304B" w:rsidRDefault="009404AE" w:rsidP="007D0992">
            <w:pPr>
              <w:rPr>
                <w:sz w:val="22"/>
              </w:rPr>
            </w:pPr>
            <w:r w:rsidRPr="0018304B">
              <w:rPr>
                <w:sz w:val="22"/>
              </w:rPr>
              <w:t>DRIVE, STARE</w:t>
            </w:r>
          </w:p>
        </w:tc>
        <w:tc>
          <w:tcPr>
            <w:tcW w:w="1961" w:type="dxa"/>
          </w:tcPr>
          <w:p w:rsidR="009404AE" w:rsidRPr="0018304B" w:rsidRDefault="009404AE" w:rsidP="007D0992">
            <w:pPr>
              <w:rPr>
                <w:sz w:val="22"/>
              </w:rPr>
            </w:pPr>
            <w:r w:rsidRPr="0018304B">
              <w:rPr>
                <w:sz w:val="22"/>
              </w:rPr>
              <w:t>Sensitivity – 78.62%</w:t>
            </w:r>
          </w:p>
          <w:p w:rsidR="009404AE" w:rsidRPr="0018304B" w:rsidRDefault="009404AE" w:rsidP="007D0992">
            <w:pPr>
              <w:rPr>
                <w:sz w:val="22"/>
              </w:rPr>
            </w:pPr>
            <w:r w:rsidRPr="0018304B">
              <w:rPr>
                <w:sz w:val="22"/>
              </w:rPr>
              <w:t>Specificity – 96.05%</w:t>
            </w:r>
          </w:p>
          <w:p w:rsidR="009404AE" w:rsidRPr="0018304B" w:rsidRDefault="009404AE" w:rsidP="007D0992">
            <w:pPr>
              <w:rPr>
                <w:sz w:val="22"/>
              </w:rPr>
            </w:pPr>
            <w:r w:rsidRPr="0018304B">
              <w:rPr>
                <w:sz w:val="22"/>
              </w:rPr>
              <w:lastRenderedPageBreak/>
              <w:t>Accuracy – 95.01%</w:t>
            </w:r>
          </w:p>
        </w:tc>
      </w:tr>
      <w:tr w:rsidR="009404AE" w:rsidRPr="0018304B" w:rsidTr="00E934E1">
        <w:trPr>
          <w:trHeight w:val="320"/>
        </w:trPr>
        <w:tc>
          <w:tcPr>
            <w:tcW w:w="717" w:type="dxa"/>
            <w:gridSpan w:val="2"/>
          </w:tcPr>
          <w:p w:rsidR="009404AE" w:rsidRPr="0018304B" w:rsidRDefault="009404AE" w:rsidP="007D0992">
            <w:pPr>
              <w:rPr>
                <w:sz w:val="22"/>
              </w:rPr>
            </w:pPr>
            <w:r w:rsidRPr="0018304B">
              <w:rPr>
                <w:sz w:val="22"/>
              </w:rPr>
              <w:lastRenderedPageBreak/>
              <w:t>27)</w:t>
            </w:r>
          </w:p>
        </w:tc>
        <w:tc>
          <w:tcPr>
            <w:tcW w:w="2358" w:type="dxa"/>
            <w:gridSpan w:val="2"/>
          </w:tcPr>
          <w:p w:rsidR="009404AE" w:rsidRPr="009404AE" w:rsidRDefault="009404AE" w:rsidP="009404AE">
            <w:pPr>
              <w:rPr>
                <w:sz w:val="22"/>
              </w:rPr>
            </w:pPr>
            <w:r w:rsidRPr="009404AE">
              <w:rPr>
                <w:sz w:val="22"/>
              </w:rPr>
              <w:t xml:space="preserve">Edgy salient local binary patterns in inter-plane relationship for image retrieval in Diabetic Retinopathy </w:t>
            </w:r>
          </w:p>
          <w:p w:rsidR="009404AE" w:rsidRPr="0018304B" w:rsidRDefault="009404AE" w:rsidP="009404AE">
            <w:pPr>
              <w:rPr>
                <w:sz w:val="22"/>
              </w:rPr>
            </w:pPr>
          </w:p>
        </w:tc>
        <w:tc>
          <w:tcPr>
            <w:tcW w:w="2717" w:type="dxa"/>
          </w:tcPr>
          <w:p w:rsidR="009404AE" w:rsidRPr="009404AE" w:rsidRDefault="009404AE" w:rsidP="009404AE">
            <w:pPr>
              <w:rPr>
                <w:sz w:val="22"/>
              </w:rPr>
            </w:pPr>
            <w:r w:rsidRPr="009404AE">
              <w:rPr>
                <w:sz w:val="22"/>
              </w:rPr>
              <w:t xml:space="preserve">Gajanan M. </w:t>
            </w:r>
            <w:proofErr w:type="spellStart"/>
            <w:r w:rsidRPr="009404AE">
              <w:rPr>
                <w:sz w:val="22"/>
              </w:rPr>
              <w:t>Galshetwar</w:t>
            </w:r>
            <w:proofErr w:type="spellEnd"/>
            <w:r w:rsidRPr="009404AE">
              <w:rPr>
                <w:sz w:val="22"/>
              </w:rPr>
              <w:t xml:space="preserve">, Laxman M. Waghmare, Anil B. </w:t>
            </w:r>
            <w:proofErr w:type="spellStart"/>
            <w:r w:rsidRPr="009404AE">
              <w:rPr>
                <w:sz w:val="22"/>
              </w:rPr>
              <w:t>Gonde</w:t>
            </w:r>
            <w:proofErr w:type="spellEnd"/>
            <w:r w:rsidRPr="009404AE">
              <w:rPr>
                <w:sz w:val="22"/>
              </w:rPr>
              <w:t xml:space="preserve">, Subrahmanyam </w:t>
            </w:r>
            <w:proofErr w:type="spellStart"/>
            <w:r w:rsidRPr="009404AE">
              <w:rPr>
                <w:sz w:val="22"/>
              </w:rPr>
              <w:t>Murala</w:t>
            </w:r>
            <w:proofErr w:type="spellEnd"/>
            <w:r w:rsidRPr="0018304B">
              <w:rPr>
                <w:sz w:val="22"/>
              </w:rPr>
              <w:t>`</w:t>
            </w:r>
            <w:r w:rsidRPr="009404AE">
              <w:rPr>
                <w:sz w:val="22"/>
              </w:rPr>
              <w:t xml:space="preserve"> </w:t>
            </w:r>
          </w:p>
          <w:p w:rsidR="009404AE" w:rsidRPr="0018304B" w:rsidRDefault="009404AE" w:rsidP="009404AE">
            <w:pPr>
              <w:rPr>
                <w:sz w:val="22"/>
              </w:rPr>
            </w:pPr>
          </w:p>
        </w:tc>
        <w:tc>
          <w:tcPr>
            <w:tcW w:w="1989" w:type="dxa"/>
            <w:gridSpan w:val="2"/>
          </w:tcPr>
          <w:p w:rsidR="009404AE" w:rsidRPr="0018304B" w:rsidRDefault="009404AE" w:rsidP="007D0992">
            <w:pPr>
              <w:rPr>
                <w:sz w:val="22"/>
              </w:rPr>
            </w:pPr>
            <w:proofErr w:type="spellStart"/>
            <w:r w:rsidRPr="0018304B">
              <w:rPr>
                <w:sz w:val="22"/>
              </w:rPr>
              <w:t>Messidor</w:t>
            </w:r>
            <w:proofErr w:type="spellEnd"/>
          </w:p>
        </w:tc>
        <w:tc>
          <w:tcPr>
            <w:tcW w:w="1961" w:type="dxa"/>
          </w:tcPr>
          <w:p w:rsidR="009404AE" w:rsidRPr="0018304B" w:rsidRDefault="009404AE" w:rsidP="007D0992">
            <w:pPr>
              <w:rPr>
                <w:sz w:val="22"/>
              </w:rPr>
            </w:pPr>
            <w:r w:rsidRPr="0018304B">
              <w:rPr>
                <w:sz w:val="22"/>
              </w:rPr>
              <w:t>Accuracy – 57.82%</w:t>
            </w:r>
          </w:p>
        </w:tc>
      </w:tr>
      <w:tr w:rsidR="009404AE" w:rsidRPr="0018304B" w:rsidTr="00E934E1">
        <w:trPr>
          <w:trHeight w:val="320"/>
        </w:trPr>
        <w:tc>
          <w:tcPr>
            <w:tcW w:w="717" w:type="dxa"/>
            <w:gridSpan w:val="2"/>
          </w:tcPr>
          <w:p w:rsidR="009404AE" w:rsidRPr="0018304B" w:rsidRDefault="009404AE" w:rsidP="007D0992">
            <w:pPr>
              <w:rPr>
                <w:sz w:val="22"/>
              </w:rPr>
            </w:pPr>
            <w:r w:rsidRPr="0018304B">
              <w:rPr>
                <w:sz w:val="22"/>
              </w:rPr>
              <w:t>28)</w:t>
            </w:r>
          </w:p>
        </w:tc>
        <w:tc>
          <w:tcPr>
            <w:tcW w:w="2358" w:type="dxa"/>
            <w:gridSpan w:val="2"/>
          </w:tcPr>
          <w:p w:rsidR="009404AE" w:rsidRPr="0018304B" w:rsidRDefault="009404AE" w:rsidP="009404AE">
            <w:pPr>
              <w:rPr>
                <w:sz w:val="22"/>
              </w:rPr>
            </w:pPr>
            <w:r w:rsidRPr="0018304B">
              <w:rPr>
                <w:sz w:val="22"/>
              </w:rPr>
              <w:t>Impact of hybrid neural network on the early diagnosis of diabetic retinopathy disease from video-oculography signals</w:t>
            </w:r>
          </w:p>
        </w:tc>
        <w:tc>
          <w:tcPr>
            <w:tcW w:w="2717" w:type="dxa"/>
          </w:tcPr>
          <w:p w:rsidR="009404AE" w:rsidRPr="0018304B" w:rsidRDefault="009404AE" w:rsidP="009404AE">
            <w:pPr>
              <w:rPr>
                <w:sz w:val="22"/>
              </w:rPr>
            </w:pPr>
            <w:proofErr w:type="spellStart"/>
            <w:r w:rsidRPr="0018304B">
              <w:rPr>
                <w:sz w:val="22"/>
              </w:rPr>
              <w:t>Ceren</w:t>
            </w:r>
            <w:proofErr w:type="spellEnd"/>
            <w:r w:rsidRPr="0018304B">
              <w:rPr>
                <w:sz w:val="22"/>
              </w:rPr>
              <w:t xml:space="preserve"> Kaya, </w:t>
            </w:r>
            <w:proofErr w:type="spellStart"/>
            <w:r w:rsidRPr="0018304B">
              <w:rPr>
                <w:sz w:val="22"/>
              </w:rPr>
              <w:t>Okan</w:t>
            </w:r>
            <w:proofErr w:type="spellEnd"/>
            <w:r w:rsidRPr="0018304B">
              <w:rPr>
                <w:sz w:val="22"/>
              </w:rPr>
              <w:t xml:space="preserve"> </w:t>
            </w:r>
            <w:proofErr w:type="spellStart"/>
            <w:r w:rsidRPr="0018304B">
              <w:rPr>
                <w:sz w:val="22"/>
              </w:rPr>
              <w:t>Erkaymaz</w:t>
            </w:r>
            <w:proofErr w:type="spellEnd"/>
            <w:r w:rsidRPr="0018304B">
              <w:rPr>
                <w:sz w:val="22"/>
              </w:rPr>
              <w:t xml:space="preserve">, </w:t>
            </w:r>
            <w:proofErr w:type="spellStart"/>
            <w:r w:rsidRPr="0018304B">
              <w:rPr>
                <w:sz w:val="22"/>
              </w:rPr>
              <w:t>Orhan</w:t>
            </w:r>
            <w:proofErr w:type="spellEnd"/>
            <w:r w:rsidRPr="0018304B">
              <w:rPr>
                <w:sz w:val="22"/>
              </w:rPr>
              <w:t xml:space="preserve"> </w:t>
            </w:r>
            <w:proofErr w:type="spellStart"/>
            <w:r w:rsidRPr="0018304B">
              <w:rPr>
                <w:sz w:val="22"/>
              </w:rPr>
              <w:t>Ayar</w:t>
            </w:r>
            <w:proofErr w:type="spellEnd"/>
            <w:r w:rsidRPr="0018304B">
              <w:rPr>
                <w:sz w:val="22"/>
              </w:rPr>
              <w:t xml:space="preserve">, </w:t>
            </w:r>
            <w:proofErr w:type="spellStart"/>
            <w:r w:rsidRPr="0018304B">
              <w:rPr>
                <w:sz w:val="22"/>
              </w:rPr>
              <w:t>Mahmut</w:t>
            </w:r>
            <w:proofErr w:type="spellEnd"/>
            <w:r w:rsidRPr="0018304B">
              <w:rPr>
                <w:sz w:val="22"/>
              </w:rPr>
              <w:t xml:space="preserve"> </w:t>
            </w:r>
            <w:proofErr w:type="spellStart"/>
            <w:r w:rsidRPr="0018304B">
              <w:rPr>
                <w:sz w:val="22"/>
              </w:rPr>
              <w:t>Özer</w:t>
            </w:r>
            <w:proofErr w:type="spellEnd"/>
          </w:p>
        </w:tc>
        <w:tc>
          <w:tcPr>
            <w:tcW w:w="1989" w:type="dxa"/>
            <w:gridSpan w:val="2"/>
          </w:tcPr>
          <w:p w:rsidR="009404AE" w:rsidRPr="0018304B" w:rsidRDefault="0018304B" w:rsidP="007D0992">
            <w:pPr>
              <w:rPr>
                <w:sz w:val="22"/>
              </w:rPr>
            </w:pPr>
            <w:r w:rsidRPr="0018304B">
              <w:rPr>
                <w:sz w:val="22"/>
              </w:rPr>
              <w:t>VOG</w:t>
            </w:r>
          </w:p>
        </w:tc>
        <w:tc>
          <w:tcPr>
            <w:tcW w:w="1961" w:type="dxa"/>
          </w:tcPr>
          <w:p w:rsidR="009404AE" w:rsidRPr="0018304B" w:rsidRDefault="0018304B" w:rsidP="0018304B">
            <w:pPr>
              <w:rPr>
                <w:sz w:val="22"/>
              </w:rPr>
            </w:pPr>
            <w:r w:rsidRPr="0018304B">
              <w:rPr>
                <w:sz w:val="22"/>
              </w:rPr>
              <w:t>Accuracy – 96.87%</w:t>
            </w:r>
          </w:p>
        </w:tc>
      </w:tr>
      <w:tr w:rsidR="0018304B" w:rsidRPr="0018304B" w:rsidTr="00E934E1">
        <w:trPr>
          <w:trHeight w:val="320"/>
        </w:trPr>
        <w:tc>
          <w:tcPr>
            <w:tcW w:w="717" w:type="dxa"/>
            <w:gridSpan w:val="2"/>
          </w:tcPr>
          <w:p w:rsidR="0018304B" w:rsidRPr="0018304B" w:rsidRDefault="0018304B" w:rsidP="007D0992">
            <w:pPr>
              <w:rPr>
                <w:sz w:val="22"/>
              </w:rPr>
            </w:pPr>
            <w:r w:rsidRPr="0018304B">
              <w:rPr>
                <w:sz w:val="22"/>
              </w:rPr>
              <w:t>29)</w:t>
            </w:r>
          </w:p>
        </w:tc>
        <w:tc>
          <w:tcPr>
            <w:tcW w:w="2358" w:type="dxa"/>
            <w:gridSpan w:val="2"/>
          </w:tcPr>
          <w:p w:rsidR="0018304B" w:rsidRPr="0018304B" w:rsidRDefault="0018304B" w:rsidP="009404AE">
            <w:pPr>
              <w:rPr>
                <w:sz w:val="22"/>
              </w:rPr>
            </w:pPr>
            <w:r w:rsidRPr="0018304B">
              <w:rPr>
                <w:sz w:val="22"/>
              </w:rPr>
              <w:t>Fully automated diabetic retinopathy screening using morphological</w:t>
            </w:r>
            <w:r w:rsidRPr="0018304B">
              <w:rPr>
                <w:sz w:val="22"/>
              </w:rPr>
              <w:t xml:space="preserve"> </w:t>
            </w:r>
            <w:r w:rsidRPr="0018304B">
              <w:rPr>
                <w:sz w:val="22"/>
              </w:rPr>
              <w:t>component analysis</w:t>
            </w:r>
          </w:p>
        </w:tc>
        <w:tc>
          <w:tcPr>
            <w:tcW w:w="2717" w:type="dxa"/>
          </w:tcPr>
          <w:p w:rsidR="0018304B" w:rsidRPr="0018304B" w:rsidRDefault="0018304B" w:rsidP="009404AE">
            <w:pPr>
              <w:rPr>
                <w:sz w:val="22"/>
              </w:rPr>
            </w:pPr>
            <w:proofErr w:type="spellStart"/>
            <w:r w:rsidRPr="0018304B">
              <w:rPr>
                <w:sz w:val="22"/>
              </w:rPr>
              <w:t>Elaheh</w:t>
            </w:r>
            <w:proofErr w:type="spellEnd"/>
            <w:r w:rsidRPr="0018304B">
              <w:rPr>
                <w:sz w:val="22"/>
              </w:rPr>
              <w:t xml:space="preserve"> Imani</w:t>
            </w:r>
            <w:r w:rsidRPr="0018304B">
              <w:rPr>
                <w:sz w:val="22"/>
              </w:rPr>
              <w:t>,</w:t>
            </w:r>
            <w:r w:rsidRPr="0018304B">
              <w:rPr>
                <w:sz w:val="22"/>
              </w:rPr>
              <w:t xml:space="preserve"> Hamid-Reza </w:t>
            </w:r>
            <w:proofErr w:type="spellStart"/>
            <w:r w:rsidRPr="0018304B">
              <w:rPr>
                <w:sz w:val="22"/>
              </w:rPr>
              <w:t>Pourrezaa</w:t>
            </w:r>
            <w:proofErr w:type="spellEnd"/>
            <w:r w:rsidRPr="0018304B">
              <w:rPr>
                <w:sz w:val="22"/>
              </w:rPr>
              <w:t xml:space="preserve">, </w:t>
            </w:r>
            <w:proofErr w:type="spellStart"/>
            <w:r w:rsidRPr="0018304B">
              <w:rPr>
                <w:sz w:val="22"/>
              </w:rPr>
              <w:t>Touka</w:t>
            </w:r>
            <w:proofErr w:type="spellEnd"/>
            <w:r w:rsidRPr="0018304B">
              <w:rPr>
                <w:sz w:val="22"/>
              </w:rPr>
              <w:t xml:space="preserve"> </w:t>
            </w:r>
            <w:proofErr w:type="spellStart"/>
            <w:r w:rsidRPr="0018304B">
              <w:rPr>
                <w:sz w:val="22"/>
              </w:rPr>
              <w:t>Banaee</w:t>
            </w:r>
            <w:proofErr w:type="spellEnd"/>
          </w:p>
        </w:tc>
        <w:tc>
          <w:tcPr>
            <w:tcW w:w="1989" w:type="dxa"/>
            <w:gridSpan w:val="2"/>
          </w:tcPr>
          <w:p w:rsidR="0018304B" w:rsidRPr="0018304B" w:rsidRDefault="0018304B" w:rsidP="007D0992">
            <w:pPr>
              <w:rPr>
                <w:sz w:val="22"/>
              </w:rPr>
            </w:pPr>
            <w:proofErr w:type="spellStart"/>
            <w:r w:rsidRPr="0018304B">
              <w:rPr>
                <w:sz w:val="22"/>
              </w:rPr>
              <w:t>Messidor</w:t>
            </w:r>
            <w:proofErr w:type="spellEnd"/>
          </w:p>
        </w:tc>
        <w:tc>
          <w:tcPr>
            <w:tcW w:w="1961" w:type="dxa"/>
          </w:tcPr>
          <w:p w:rsidR="0018304B" w:rsidRPr="0018304B" w:rsidRDefault="0018304B" w:rsidP="0018304B">
            <w:pPr>
              <w:rPr>
                <w:sz w:val="22"/>
              </w:rPr>
            </w:pPr>
            <w:r w:rsidRPr="0018304B">
              <w:rPr>
                <w:sz w:val="22"/>
              </w:rPr>
              <w:t>Sensitivity – 92.01%</w:t>
            </w:r>
          </w:p>
          <w:p w:rsidR="0018304B" w:rsidRPr="0018304B" w:rsidRDefault="0018304B" w:rsidP="0018304B">
            <w:pPr>
              <w:rPr>
                <w:sz w:val="22"/>
              </w:rPr>
            </w:pPr>
            <w:r w:rsidRPr="0018304B">
              <w:rPr>
                <w:sz w:val="22"/>
              </w:rPr>
              <w:t>Specificity – 95.45%</w:t>
            </w:r>
          </w:p>
        </w:tc>
      </w:tr>
      <w:tr w:rsidR="0018304B" w:rsidRPr="0018304B" w:rsidTr="00E934E1">
        <w:trPr>
          <w:trHeight w:val="320"/>
        </w:trPr>
        <w:tc>
          <w:tcPr>
            <w:tcW w:w="717" w:type="dxa"/>
            <w:gridSpan w:val="2"/>
          </w:tcPr>
          <w:p w:rsidR="0018304B" w:rsidRPr="0018304B" w:rsidRDefault="0018304B" w:rsidP="007D0992">
            <w:pPr>
              <w:rPr>
                <w:sz w:val="22"/>
              </w:rPr>
            </w:pPr>
            <w:r w:rsidRPr="0018304B">
              <w:rPr>
                <w:sz w:val="22"/>
              </w:rPr>
              <w:t>30)</w:t>
            </w:r>
          </w:p>
        </w:tc>
        <w:tc>
          <w:tcPr>
            <w:tcW w:w="2358" w:type="dxa"/>
            <w:gridSpan w:val="2"/>
          </w:tcPr>
          <w:p w:rsidR="0018304B" w:rsidRPr="0018304B" w:rsidRDefault="0018304B" w:rsidP="0018304B">
            <w:pPr>
              <w:rPr>
                <w:sz w:val="22"/>
              </w:rPr>
            </w:pPr>
            <w:r w:rsidRPr="0018304B">
              <w:rPr>
                <w:sz w:val="22"/>
              </w:rPr>
              <w:t>The Prototype of Computer-Assisted for Screening and Identifying</w:t>
            </w:r>
          </w:p>
          <w:p w:rsidR="0018304B" w:rsidRPr="0018304B" w:rsidRDefault="0018304B" w:rsidP="0018304B">
            <w:pPr>
              <w:rPr>
                <w:sz w:val="22"/>
              </w:rPr>
            </w:pPr>
            <w:r w:rsidRPr="0018304B">
              <w:rPr>
                <w:sz w:val="22"/>
              </w:rPr>
              <w:t>Severity of Diabetic Retinopathy Automatically from Color Fundus</w:t>
            </w:r>
          </w:p>
          <w:p w:rsidR="0018304B" w:rsidRPr="0018304B" w:rsidRDefault="0018304B" w:rsidP="0018304B">
            <w:pPr>
              <w:rPr>
                <w:sz w:val="22"/>
              </w:rPr>
            </w:pPr>
            <w:r w:rsidRPr="0018304B">
              <w:rPr>
                <w:sz w:val="22"/>
              </w:rPr>
              <w:t>Images for mHealth System in Thailand</w:t>
            </w:r>
          </w:p>
        </w:tc>
        <w:tc>
          <w:tcPr>
            <w:tcW w:w="2717" w:type="dxa"/>
          </w:tcPr>
          <w:p w:rsidR="0018304B" w:rsidRPr="0018304B" w:rsidRDefault="0018304B" w:rsidP="009404AE">
            <w:pPr>
              <w:rPr>
                <w:sz w:val="22"/>
              </w:rPr>
            </w:pPr>
            <w:proofErr w:type="spellStart"/>
            <w:r w:rsidRPr="0018304B">
              <w:rPr>
                <w:sz w:val="22"/>
              </w:rPr>
              <w:t>Weeagul</w:t>
            </w:r>
            <w:proofErr w:type="spellEnd"/>
            <w:r w:rsidRPr="0018304B">
              <w:rPr>
                <w:sz w:val="22"/>
              </w:rPr>
              <w:t xml:space="preserve"> </w:t>
            </w:r>
            <w:proofErr w:type="spellStart"/>
            <w:r w:rsidRPr="0018304B">
              <w:rPr>
                <w:sz w:val="22"/>
              </w:rPr>
              <w:t>Pratumgul</w:t>
            </w:r>
            <w:proofErr w:type="spellEnd"/>
            <w:r w:rsidRPr="0018304B">
              <w:rPr>
                <w:sz w:val="22"/>
              </w:rPr>
              <w:t xml:space="preserve">, </w:t>
            </w:r>
            <w:proofErr w:type="spellStart"/>
            <w:r w:rsidRPr="0018304B">
              <w:rPr>
                <w:sz w:val="22"/>
              </w:rPr>
              <w:t>Worawat</w:t>
            </w:r>
            <w:proofErr w:type="spellEnd"/>
            <w:r w:rsidRPr="0018304B">
              <w:rPr>
                <w:sz w:val="22"/>
              </w:rPr>
              <w:t xml:space="preserve"> </w:t>
            </w:r>
            <w:proofErr w:type="spellStart"/>
            <w:r w:rsidRPr="0018304B">
              <w:rPr>
                <w:sz w:val="22"/>
              </w:rPr>
              <w:t>Sangiamvibool</w:t>
            </w:r>
            <w:proofErr w:type="spellEnd"/>
          </w:p>
        </w:tc>
        <w:tc>
          <w:tcPr>
            <w:tcW w:w="1989" w:type="dxa"/>
            <w:gridSpan w:val="2"/>
          </w:tcPr>
          <w:p w:rsidR="0018304B" w:rsidRPr="0018304B" w:rsidRDefault="0018304B" w:rsidP="0018304B">
            <w:pPr>
              <w:rPr>
                <w:sz w:val="22"/>
              </w:rPr>
            </w:pPr>
            <w:r w:rsidRPr="0018304B">
              <w:rPr>
                <w:sz w:val="22"/>
              </w:rPr>
              <w:t>D</w:t>
            </w:r>
            <w:r w:rsidRPr="0018304B">
              <w:rPr>
                <w:sz w:val="22"/>
              </w:rPr>
              <w:t>igital color fundus</w:t>
            </w:r>
            <w:r w:rsidRPr="0018304B">
              <w:rPr>
                <w:sz w:val="22"/>
              </w:rPr>
              <w:t xml:space="preserve"> </w:t>
            </w:r>
            <w:r w:rsidRPr="0018304B">
              <w:rPr>
                <w:sz w:val="22"/>
              </w:rPr>
              <w:t xml:space="preserve">images are taken from fundus camera model KOWA </w:t>
            </w:r>
            <w:proofErr w:type="spellStart"/>
            <w:r w:rsidRPr="0018304B">
              <w:rPr>
                <w:sz w:val="22"/>
              </w:rPr>
              <w:t>nonmyd</w:t>
            </w:r>
            <w:proofErr w:type="spellEnd"/>
            <w:r w:rsidRPr="0018304B">
              <w:rPr>
                <w:sz w:val="22"/>
              </w:rPr>
              <w:t xml:space="preserve"> </w:t>
            </w:r>
            <w:r w:rsidRPr="0018304B">
              <w:rPr>
                <w:rFonts w:ascii="Calibri" w:hAnsi="Calibri" w:cs="Calibri"/>
                <w:sz w:val="22"/>
              </w:rPr>
              <w:t>α</w:t>
            </w:r>
            <w:r w:rsidRPr="0018304B">
              <w:rPr>
                <w:sz w:val="22"/>
              </w:rPr>
              <w:t>-DIII at general hospital of 2 provinces in northeast</w:t>
            </w:r>
            <w:r w:rsidRPr="0018304B">
              <w:rPr>
                <w:sz w:val="22"/>
              </w:rPr>
              <w:t xml:space="preserve"> Thailand</w:t>
            </w:r>
          </w:p>
        </w:tc>
        <w:tc>
          <w:tcPr>
            <w:tcW w:w="1961" w:type="dxa"/>
          </w:tcPr>
          <w:p w:rsidR="0018304B" w:rsidRPr="0018304B" w:rsidRDefault="0018304B" w:rsidP="0018304B">
            <w:pPr>
              <w:rPr>
                <w:sz w:val="22"/>
              </w:rPr>
            </w:pPr>
            <w:r w:rsidRPr="0018304B">
              <w:rPr>
                <w:sz w:val="22"/>
              </w:rPr>
              <w:t>Accuracy – 98.89%</w:t>
            </w:r>
          </w:p>
          <w:p w:rsidR="0018304B" w:rsidRPr="0018304B" w:rsidRDefault="0018304B" w:rsidP="0018304B">
            <w:pPr>
              <w:rPr>
                <w:sz w:val="22"/>
              </w:rPr>
            </w:pPr>
            <w:r w:rsidRPr="0018304B">
              <w:rPr>
                <w:sz w:val="22"/>
              </w:rPr>
              <w:t>Sensitivity – 99.25%</w:t>
            </w:r>
          </w:p>
          <w:p w:rsidR="0018304B" w:rsidRPr="0018304B" w:rsidRDefault="0018304B" w:rsidP="0018304B">
            <w:pPr>
              <w:rPr>
                <w:sz w:val="22"/>
              </w:rPr>
            </w:pPr>
            <w:r w:rsidRPr="0018304B">
              <w:rPr>
                <w:sz w:val="22"/>
              </w:rPr>
              <w:t>Specificity – 97.77%</w:t>
            </w:r>
          </w:p>
        </w:tc>
      </w:tr>
    </w:tbl>
    <w:p w:rsidR="00817547" w:rsidRPr="0018304B" w:rsidRDefault="00817547" w:rsidP="007D0992">
      <w:pPr>
        <w:rPr>
          <w:sz w:val="22"/>
        </w:rPr>
      </w:pPr>
    </w:p>
    <w:p w:rsidR="008C202B" w:rsidRPr="0018304B" w:rsidRDefault="008C202B" w:rsidP="007D0992">
      <w:pPr>
        <w:rPr>
          <w:sz w:val="22"/>
        </w:rPr>
      </w:pPr>
    </w:p>
    <w:p w:rsidR="008C202B" w:rsidRPr="0018304B" w:rsidRDefault="008C202B" w:rsidP="007D0992">
      <w:pPr>
        <w:rPr>
          <w:sz w:val="22"/>
        </w:rPr>
      </w:pPr>
    </w:p>
    <w:p w:rsidR="008C202B" w:rsidRPr="0018304B" w:rsidRDefault="008C202B" w:rsidP="007D0992">
      <w:pPr>
        <w:rPr>
          <w:sz w:val="22"/>
        </w:rPr>
      </w:pPr>
    </w:p>
    <w:p w:rsidR="008C202B" w:rsidRPr="0018304B" w:rsidRDefault="008C202B" w:rsidP="007D0992">
      <w:pPr>
        <w:rPr>
          <w:sz w:val="22"/>
        </w:rPr>
      </w:pPr>
      <w:r w:rsidRPr="0018304B">
        <w:rPr>
          <w:sz w:val="22"/>
        </w:rPr>
        <w:t>St</w:t>
      </w:r>
      <w:r w:rsidRPr="0018304B">
        <w:rPr>
          <w:sz w:val="22"/>
        </w:rPr>
        <w:t>ruc</w:t>
      </w:r>
      <w:r w:rsidRPr="0018304B">
        <w:rPr>
          <w:sz w:val="22"/>
        </w:rPr>
        <w:t>t</w:t>
      </w:r>
      <w:r w:rsidRPr="0018304B">
        <w:rPr>
          <w:sz w:val="22"/>
        </w:rPr>
        <w:t xml:space="preserve">ured Analysis of the Retina (STARE), Digital Retinal Images for Vessel Extraction (DRIVE), </w:t>
      </w:r>
      <w:proofErr w:type="spellStart"/>
      <w:r w:rsidRPr="0018304B">
        <w:rPr>
          <w:sz w:val="22"/>
        </w:rPr>
        <w:t>REtinal</w:t>
      </w:r>
      <w:proofErr w:type="spellEnd"/>
      <w:r w:rsidRPr="0018304B">
        <w:rPr>
          <w:sz w:val="22"/>
        </w:rPr>
        <w:t xml:space="preserve"> Vessel Image set for Estimation of Widths (REVIEW), High Resolution Fundus (HRF), and Digital Retinal Images for Optic Nerve Segmentation Database (DRIONS)</w:t>
      </w:r>
    </w:p>
    <w:p w:rsidR="00491597" w:rsidRPr="0018304B" w:rsidRDefault="00491597" w:rsidP="00491597">
      <w:pPr>
        <w:pStyle w:val="NoSpacing"/>
      </w:pPr>
    </w:p>
    <w:p w:rsidR="00491597" w:rsidRPr="0018304B" w:rsidRDefault="00491597" w:rsidP="00491597">
      <w:pPr>
        <w:pStyle w:val="NoSpacing"/>
      </w:pPr>
    </w:p>
    <w:p w:rsidR="00491597" w:rsidRPr="0018304B" w:rsidRDefault="00491597" w:rsidP="00491597"/>
    <w:sectPr w:rsidR="00491597" w:rsidRPr="0018304B" w:rsidSect="00817547">
      <w:headerReference w:type="default" r:id="rId38"/>
      <w:footerReference w:type="default" r:id="rId39"/>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ABB" w:rsidRDefault="00916ABB" w:rsidP="00817547">
      <w:pPr>
        <w:spacing w:after="0" w:line="240" w:lineRule="auto"/>
      </w:pPr>
      <w:r>
        <w:separator/>
      </w:r>
    </w:p>
  </w:endnote>
  <w:endnote w:type="continuationSeparator" w:id="0">
    <w:p w:rsidR="00916ABB" w:rsidRDefault="00916ABB" w:rsidP="0081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Lato Semibold">
    <w:altName w:val="Segoe UI"/>
    <w:charset w:val="00"/>
    <w:family w:val="swiss"/>
    <w:pitch w:val="variable"/>
    <w:sig w:usb0="E10002FF" w:usb1="5000ECFF" w:usb2="00000021" w:usb3="00000000" w:csb0="0000019F" w:csb1="00000000"/>
  </w:font>
  <w:font w:name="Lato Light">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ato Hairline">
    <w:altName w:val="Segoe UI"/>
    <w:charset w:val="00"/>
    <w:family w:val="swiss"/>
    <w:pitch w:val="variable"/>
    <w:sig w:usb0="E10002FF" w:usb1="5000ECFF" w:usb2="00000021" w:usb3="00000000" w:csb0="0000019F" w:csb1="00000000"/>
  </w:font>
  <w:font w:name="Lato Thin">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547" w:rsidRPr="00817547" w:rsidRDefault="008042A5" w:rsidP="00817547">
    <w:pPr>
      <w:pStyle w:val="Footer"/>
      <w:jc w:val="right"/>
      <w:rPr>
        <w:rFonts w:ascii="Lato Thin" w:hAnsi="Lato Thin"/>
      </w:rPr>
    </w:pPr>
    <w:r w:rsidRPr="008042A5">
      <w:rPr>
        <w:caps/>
        <w:noProof/>
        <w:color w:val="7030A0"/>
        <w:sz w:val="18"/>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3152" cy="699247"/>
              <wp:effectExtent l="0" t="0" r="22225" b="2984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rgbClr val="7030A0"/>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rgbClr val="7030A0"/>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rgbClr val="7030A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8E03F23" id="Group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" strokecolor="#7030a0"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" strokecolor="#7030a0"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" strokecolor="#7030a0" strokeweight="1.25pt"/>
              <w10:wrap anchorx="margin" anchory="page"/>
            </v:group>
          </w:pict>
        </mc:Fallback>
      </mc:AlternateContent>
    </w:r>
    <w:r w:rsidRPr="008042A5">
      <w:rPr>
        <w:caps/>
        <w:noProof/>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42A5" w:rsidRPr="008042A5" w:rsidRDefault="005E3399">
                          <w:pPr>
                            <w:jc w:val="right"/>
                            <w:rPr>
                              <w:rFonts w:ascii="Lato Hairline" w:hAnsi="Lato Hairline"/>
                            </w:rPr>
                          </w:pPr>
                          <w:r>
                            <w:rPr>
                              <w:rFonts w:ascii="Lato Hairline" w:hAnsi="Lato Hairline"/>
                            </w:rPr>
                            <w:t>17BIS0066</w:t>
                          </w:r>
                          <w:r w:rsidR="00623052">
                            <w:rPr>
                              <w:rFonts w:ascii="Lato Hairline" w:hAnsi="Lato Hairline"/>
                            </w:rPr>
                            <w:t xml:space="preserve"> | 17BIS0150</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7" style="position:absolute;left:0;text-align:left;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" filled="f" stroked="f">
              <v:textbox inset=",0">
                <w:txbxContent>
                  <w:p w:rsidR="008042A5" w:rsidRPr="008042A5" w:rsidRDefault="005E3399">
                    <w:pPr>
                      <w:jc w:val="right"/>
                      <w:rPr>
                        <w:rFonts w:ascii="Lato Hairline" w:hAnsi="Lato Hairline"/>
                      </w:rPr>
                    </w:pPr>
                    <w:r>
                      <w:rPr>
                        <w:rFonts w:ascii="Lato Hairline" w:hAnsi="Lato Hairline"/>
                      </w:rPr>
                      <w:t>17BIS0066</w:t>
                    </w:r>
                    <w:r w:rsidR="00623052">
                      <w:rPr>
                        <w:rFonts w:ascii="Lato Hairline" w:hAnsi="Lato Hairline"/>
                      </w:rPr>
                      <w:t xml:space="preserve"> | 17BIS0150</w:t>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ABB" w:rsidRDefault="00916ABB" w:rsidP="00817547">
      <w:pPr>
        <w:spacing w:after="0" w:line="240" w:lineRule="auto"/>
      </w:pPr>
      <w:r>
        <w:separator/>
      </w:r>
    </w:p>
  </w:footnote>
  <w:footnote w:type="continuationSeparator" w:id="0">
    <w:p w:rsidR="00916ABB" w:rsidRDefault="00916ABB" w:rsidP="00817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547" w:rsidRDefault="00623052">
    <w:pPr>
      <w:pStyle w:val="Header"/>
      <w:rPr>
        <w:rFonts w:ascii="Lato Hairline" w:hAnsi="Lato Hairline"/>
      </w:rPr>
    </w:pPr>
    <w:r>
      <w:rPr>
        <w:rFonts w:ascii="Lato Hairline" w:hAnsi="Lato Hairline"/>
      </w:rPr>
      <w:t>C1+TC1</w:t>
    </w:r>
  </w:p>
  <w:p w:rsidR="00623052" w:rsidRPr="00817547" w:rsidRDefault="00623052">
    <w:pPr>
      <w:pStyle w:val="Header"/>
      <w:rPr>
        <w:rFonts w:ascii="Lato Hairline" w:hAnsi="Lato Hair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C6B40"/>
    <w:multiLevelType w:val="hybridMultilevel"/>
    <w:tmpl w:val="15000B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AC4029"/>
    <w:multiLevelType w:val="hybridMultilevel"/>
    <w:tmpl w:val="4D5AEE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1M7U0szQzMQcSlko6SsGpxcWZ+XkgBSa1AO0Oz+QsAAAA"/>
  </w:docVars>
  <w:rsids>
    <w:rsidRoot w:val="00623052"/>
    <w:rsid w:val="00001D39"/>
    <w:rsid w:val="000468D8"/>
    <w:rsid w:val="00074525"/>
    <w:rsid w:val="000C0B0E"/>
    <w:rsid w:val="000D4E03"/>
    <w:rsid w:val="000D76F4"/>
    <w:rsid w:val="000E01C6"/>
    <w:rsid w:val="001261FD"/>
    <w:rsid w:val="00153461"/>
    <w:rsid w:val="001666E1"/>
    <w:rsid w:val="00177AAD"/>
    <w:rsid w:val="0018304B"/>
    <w:rsid w:val="00194E44"/>
    <w:rsid w:val="00211036"/>
    <w:rsid w:val="00216BAE"/>
    <w:rsid w:val="0022208E"/>
    <w:rsid w:val="002518AA"/>
    <w:rsid w:val="00275A9E"/>
    <w:rsid w:val="0029736B"/>
    <w:rsid w:val="002B10F8"/>
    <w:rsid w:val="002B2133"/>
    <w:rsid w:val="00334271"/>
    <w:rsid w:val="00336BF0"/>
    <w:rsid w:val="00361D24"/>
    <w:rsid w:val="00421DF9"/>
    <w:rsid w:val="00491597"/>
    <w:rsid w:val="004D4B24"/>
    <w:rsid w:val="004D5BEE"/>
    <w:rsid w:val="004E2000"/>
    <w:rsid w:val="0056082F"/>
    <w:rsid w:val="005B354A"/>
    <w:rsid w:val="005E3399"/>
    <w:rsid w:val="00610EE3"/>
    <w:rsid w:val="00623052"/>
    <w:rsid w:val="00652A82"/>
    <w:rsid w:val="00693564"/>
    <w:rsid w:val="006A30B3"/>
    <w:rsid w:val="006A7AD2"/>
    <w:rsid w:val="006B49C1"/>
    <w:rsid w:val="006F5100"/>
    <w:rsid w:val="00771749"/>
    <w:rsid w:val="007D0992"/>
    <w:rsid w:val="00802B12"/>
    <w:rsid w:val="008042A5"/>
    <w:rsid w:val="00817547"/>
    <w:rsid w:val="008569D6"/>
    <w:rsid w:val="008C202B"/>
    <w:rsid w:val="00916ABB"/>
    <w:rsid w:val="009404AE"/>
    <w:rsid w:val="00981ADB"/>
    <w:rsid w:val="009F57F4"/>
    <w:rsid w:val="00A81C7C"/>
    <w:rsid w:val="00B82560"/>
    <w:rsid w:val="00BC1873"/>
    <w:rsid w:val="00C61FE5"/>
    <w:rsid w:val="00C63359"/>
    <w:rsid w:val="00CD52FA"/>
    <w:rsid w:val="00D240AE"/>
    <w:rsid w:val="00E377E8"/>
    <w:rsid w:val="00E934E1"/>
    <w:rsid w:val="00EB6556"/>
    <w:rsid w:val="00EC70E4"/>
    <w:rsid w:val="00FB1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65B40"/>
  <w15:chartTrackingRefBased/>
  <w15:docId w15:val="{0BC53969-9ABF-4062-9EB4-8EA8DF78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597"/>
    <w:rPr>
      <w:rFonts w:ascii="Product Sans" w:hAnsi="Product Sans"/>
      <w:sz w:val="24"/>
    </w:rPr>
  </w:style>
  <w:style w:type="paragraph" w:styleId="Heading1">
    <w:name w:val="heading 1"/>
    <w:basedOn w:val="Normal"/>
    <w:next w:val="Normal"/>
    <w:link w:val="Heading1Char"/>
    <w:autoRedefine/>
    <w:uiPriority w:val="9"/>
    <w:qFormat/>
    <w:rsid w:val="002B2133"/>
    <w:pPr>
      <w:keepNext/>
      <w:keepLines/>
      <w:spacing w:before="240" w:after="240"/>
      <w:outlineLvl w:val="0"/>
    </w:pPr>
    <w:rPr>
      <w:rFonts w:ascii="Lato Semibold" w:eastAsiaTheme="majorEastAsia" w:hAnsi="Lato Semibold" w:cstheme="majorBidi"/>
      <w:color w:val="7030A0"/>
      <w:sz w:val="48"/>
      <w:szCs w:val="32"/>
    </w:rPr>
  </w:style>
  <w:style w:type="paragraph" w:styleId="Heading2">
    <w:name w:val="heading 2"/>
    <w:basedOn w:val="Normal"/>
    <w:next w:val="Normal"/>
    <w:link w:val="Heading2Char"/>
    <w:autoRedefine/>
    <w:uiPriority w:val="9"/>
    <w:unhideWhenUsed/>
    <w:qFormat/>
    <w:rsid w:val="002B2133"/>
    <w:pPr>
      <w:keepNext/>
      <w:keepLines/>
      <w:spacing w:after="0"/>
      <w:outlineLvl w:val="1"/>
    </w:pPr>
    <w:rPr>
      <w:rFonts w:ascii="Lato Light" w:eastAsiaTheme="majorEastAsia" w:hAnsi="Lato Light" w:cstheme="majorBidi"/>
      <w:color w:val="7030A0"/>
      <w:sz w:val="26"/>
      <w:szCs w:val="26"/>
    </w:rPr>
  </w:style>
  <w:style w:type="paragraph" w:styleId="Heading3">
    <w:name w:val="heading 3"/>
    <w:basedOn w:val="Normal"/>
    <w:next w:val="Normal"/>
    <w:link w:val="Heading3Char"/>
    <w:uiPriority w:val="9"/>
    <w:unhideWhenUsed/>
    <w:rsid w:val="0049159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rsid w:val="004915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rsid w:val="004915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autoRedefine/>
    <w:uiPriority w:val="10"/>
    <w:qFormat/>
    <w:rsid w:val="00817547"/>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1597"/>
    <w:rPr>
      <w:rFonts w:ascii="Product Sans" w:eastAsiaTheme="majorEastAsia" w:hAnsi="Product Sans" w:cstheme="majorBidi"/>
      <w:spacing w:val="-10"/>
      <w:kern w:val="28"/>
      <w:sz w:val="56"/>
      <w:szCs w:val="56"/>
    </w:rPr>
  </w:style>
  <w:style w:type="character" w:customStyle="1" w:styleId="Heading1Char">
    <w:name w:val="Heading 1 Char"/>
    <w:basedOn w:val="DefaultParagraphFont"/>
    <w:link w:val="Heading1"/>
    <w:uiPriority w:val="9"/>
    <w:rsid w:val="002B2133"/>
    <w:rPr>
      <w:rFonts w:ascii="Lato Semibold" w:eastAsiaTheme="majorEastAsia" w:hAnsi="Lato Semibold" w:cstheme="majorBidi"/>
      <w:color w:val="7030A0"/>
      <w:sz w:val="48"/>
      <w:szCs w:val="32"/>
    </w:rPr>
  </w:style>
  <w:style w:type="character" w:customStyle="1" w:styleId="Heading2Char">
    <w:name w:val="Heading 2 Char"/>
    <w:basedOn w:val="DefaultParagraphFont"/>
    <w:link w:val="Heading2"/>
    <w:uiPriority w:val="9"/>
    <w:rsid w:val="002B2133"/>
    <w:rPr>
      <w:rFonts w:ascii="Lato Light" w:eastAsiaTheme="majorEastAsia" w:hAnsi="Lato Light" w:cstheme="majorBidi"/>
      <w:color w:val="7030A0"/>
      <w:sz w:val="26"/>
      <w:szCs w:val="26"/>
    </w:rPr>
  </w:style>
  <w:style w:type="paragraph" w:styleId="Header">
    <w:name w:val="header"/>
    <w:basedOn w:val="Normal"/>
    <w:link w:val="HeaderChar"/>
    <w:uiPriority w:val="99"/>
    <w:unhideWhenUsed/>
    <w:rsid w:val="00817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547"/>
    <w:rPr>
      <w:rFonts w:ascii="Tw Cen MT" w:hAnsi="Tw Cen MT"/>
    </w:rPr>
  </w:style>
  <w:style w:type="paragraph" w:styleId="Footer">
    <w:name w:val="footer"/>
    <w:basedOn w:val="Normal"/>
    <w:link w:val="FooterChar"/>
    <w:uiPriority w:val="99"/>
    <w:unhideWhenUsed/>
    <w:rsid w:val="00817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547"/>
    <w:rPr>
      <w:rFonts w:ascii="Tw Cen MT" w:hAnsi="Tw Cen MT"/>
    </w:rPr>
  </w:style>
  <w:style w:type="paragraph" w:styleId="NoSpacing">
    <w:name w:val="No Spacing"/>
    <w:autoRedefine/>
    <w:uiPriority w:val="1"/>
    <w:qFormat/>
    <w:rsid w:val="00491597"/>
    <w:pPr>
      <w:spacing w:after="0" w:line="240" w:lineRule="auto"/>
    </w:pPr>
    <w:rPr>
      <w:rFonts w:ascii="Product Sans" w:hAnsi="Product Sans"/>
      <w:sz w:val="24"/>
    </w:rPr>
  </w:style>
  <w:style w:type="paragraph" w:styleId="Subtitle">
    <w:name w:val="Subtitle"/>
    <w:basedOn w:val="Normal"/>
    <w:next w:val="Normal"/>
    <w:link w:val="SubtitleChar"/>
    <w:autoRedefine/>
    <w:uiPriority w:val="11"/>
    <w:qFormat/>
    <w:rsid w:val="004915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1597"/>
    <w:rPr>
      <w:rFonts w:ascii="Product Sans" w:eastAsiaTheme="minorEastAsia" w:hAnsi="Product Sans"/>
      <w:color w:val="5A5A5A" w:themeColor="text1" w:themeTint="A5"/>
      <w:spacing w:val="15"/>
      <w:sz w:val="24"/>
    </w:rPr>
  </w:style>
  <w:style w:type="character" w:styleId="SubtleEmphasis">
    <w:name w:val="Subtle Emphasis"/>
    <w:basedOn w:val="DefaultParagraphFont"/>
    <w:uiPriority w:val="19"/>
    <w:qFormat/>
    <w:rsid w:val="00981ADB"/>
    <w:rPr>
      <w:rFonts w:ascii="Product Sans" w:hAnsi="Product Sans"/>
      <w:i/>
      <w:iCs/>
      <w:color w:val="404040" w:themeColor="text1" w:themeTint="BF"/>
    </w:rPr>
  </w:style>
  <w:style w:type="character" w:styleId="Emphasis">
    <w:name w:val="Emphasis"/>
    <w:basedOn w:val="DefaultParagraphFont"/>
    <w:uiPriority w:val="20"/>
    <w:qFormat/>
    <w:rsid w:val="00981ADB"/>
    <w:rPr>
      <w:i/>
      <w:iCs/>
    </w:rPr>
  </w:style>
  <w:style w:type="character" w:styleId="IntenseEmphasis">
    <w:name w:val="Intense Emphasis"/>
    <w:basedOn w:val="DefaultParagraphFont"/>
    <w:uiPriority w:val="21"/>
    <w:qFormat/>
    <w:rsid w:val="00981ADB"/>
    <w:rPr>
      <w:i/>
      <w:iCs/>
      <w:color w:val="7030A0"/>
    </w:rPr>
  </w:style>
  <w:style w:type="character" w:styleId="Strong">
    <w:name w:val="Strong"/>
    <w:basedOn w:val="DefaultParagraphFont"/>
    <w:uiPriority w:val="22"/>
    <w:qFormat/>
    <w:rsid w:val="00981ADB"/>
    <w:rPr>
      <w:b/>
      <w:bCs/>
    </w:rPr>
  </w:style>
  <w:style w:type="paragraph" w:styleId="IntenseQuote">
    <w:name w:val="Intense Quote"/>
    <w:basedOn w:val="NoSpacing"/>
    <w:next w:val="NoSpacing"/>
    <w:link w:val="IntenseQuoteChar"/>
    <w:autoRedefine/>
    <w:uiPriority w:val="30"/>
    <w:qFormat/>
    <w:rsid w:val="00491597"/>
    <w:pPr>
      <w:pBdr>
        <w:top w:val="single" w:sz="4" w:space="10" w:color="4472C4" w:themeColor="accent1"/>
        <w:bottom w:val="single" w:sz="4" w:space="10" w:color="4472C4" w:themeColor="accent1"/>
      </w:pBdr>
      <w:spacing w:before="360" w:after="360"/>
      <w:ind w:left="864" w:right="864"/>
      <w:jc w:val="center"/>
    </w:pPr>
    <w:rPr>
      <w:i/>
      <w:iCs/>
      <w:color w:val="7030A0"/>
    </w:rPr>
  </w:style>
  <w:style w:type="character" w:customStyle="1" w:styleId="IntenseQuoteChar">
    <w:name w:val="Intense Quote Char"/>
    <w:basedOn w:val="DefaultParagraphFont"/>
    <w:link w:val="IntenseQuote"/>
    <w:uiPriority w:val="30"/>
    <w:rsid w:val="00491597"/>
    <w:rPr>
      <w:rFonts w:ascii="Product Sans" w:hAnsi="Product Sans"/>
      <w:i/>
      <w:iCs/>
      <w:color w:val="7030A0"/>
      <w:sz w:val="24"/>
    </w:rPr>
  </w:style>
  <w:style w:type="paragraph" w:styleId="Quote">
    <w:name w:val="Quote"/>
    <w:basedOn w:val="Normal"/>
    <w:next w:val="Normal"/>
    <w:link w:val="QuoteChar"/>
    <w:autoRedefine/>
    <w:uiPriority w:val="29"/>
    <w:qFormat/>
    <w:rsid w:val="004915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91597"/>
    <w:rPr>
      <w:rFonts w:ascii="Product Sans" w:hAnsi="Product Sans"/>
      <w:i/>
      <w:iCs/>
      <w:color w:val="404040" w:themeColor="text1" w:themeTint="BF"/>
      <w:sz w:val="24"/>
    </w:rPr>
  </w:style>
  <w:style w:type="character" w:styleId="SubtleReference">
    <w:name w:val="Subtle Reference"/>
    <w:basedOn w:val="DefaultParagraphFont"/>
    <w:uiPriority w:val="31"/>
    <w:qFormat/>
    <w:rsid w:val="00981ADB"/>
    <w:rPr>
      <w:smallCaps/>
      <w:color w:val="5A5A5A" w:themeColor="text1" w:themeTint="A5"/>
    </w:rPr>
  </w:style>
  <w:style w:type="character" w:styleId="IntenseReference">
    <w:name w:val="Intense Reference"/>
    <w:basedOn w:val="DefaultParagraphFont"/>
    <w:uiPriority w:val="32"/>
    <w:qFormat/>
    <w:rsid w:val="00491597"/>
    <w:rPr>
      <w:b/>
      <w:bCs/>
      <w:smallCaps/>
      <w:color w:val="4472C4" w:themeColor="accent1"/>
      <w:spacing w:val="5"/>
    </w:rPr>
  </w:style>
  <w:style w:type="character" w:customStyle="1" w:styleId="Heading3Char">
    <w:name w:val="Heading 3 Char"/>
    <w:basedOn w:val="DefaultParagraphFont"/>
    <w:link w:val="Heading3"/>
    <w:uiPriority w:val="9"/>
    <w:rsid w:val="004915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159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491597"/>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7D0992"/>
    <w:pPr>
      <w:ind w:left="720"/>
      <w:contextualSpacing/>
    </w:pPr>
    <w:rPr>
      <w:rFonts w:asciiTheme="minorHAnsi" w:hAnsiTheme="minorHAnsi"/>
      <w:sz w:val="22"/>
    </w:rPr>
  </w:style>
  <w:style w:type="character" w:styleId="Hyperlink">
    <w:name w:val="Hyperlink"/>
    <w:basedOn w:val="DefaultParagraphFont"/>
    <w:uiPriority w:val="99"/>
    <w:unhideWhenUsed/>
    <w:rsid w:val="007D0992"/>
    <w:rPr>
      <w:color w:val="0563C1" w:themeColor="hyperlink"/>
      <w:u w:val="single"/>
    </w:rPr>
  </w:style>
  <w:style w:type="character" w:styleId="UnresolvedMention">
    <w:name w:val="Unresolved Mention"/>
    <w:basedOn w:val="DefaultParagraphFont"/>
    <w:uiPriority w:val="99"/>
    <w:semiHidden/>
    <w:unhideWhenUsed/>
    <w:rsid w:val="007D0992"/>
    <w:rPr>
      <w:color w:val="605E5C"/>
      <w:shd w:val="clear" w:color="auto" w:fill="E1DFDD"/>
    </w:rPr>
  </w:style>
  <w:style w:type="character" w:styleId="FollowedHyperlink">
    <w:name w:val="FollowedHyperlink"/>
    <w:basedOn w:val="DefaultParagraphFont"/>
    <w:uiPriority w:val="99"/>
    <w:semiHidden/>
    <w:unhideWhenUsed/>
    <w:rsid w:val="005B354A"/>
    <w:rPr>
      <w:color w:val="954F72" w:themeColor="followedHyperlink"/>
      <w:u w:val="single"/>
    </w:rPr>
  </w:style>
  <w:style w:type="table" w:styleId="TableGrid">
    <w:name w:val="Table Grid"/>
    <w:basedOn w:val="TableNormal"/>
    <w:uiPriority w:val="39"/>
    <w:rsid w:val="0033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14663">
      <w:bodyDiv w:val="1"/>
      <w:marLeft w:val="0"/>
      <w:marRight w:val="0"/>
      <w:marTop w:val="0"/>
      <w:marBottom w:val="0"/>
      <w:divBdr>
        <w:top w:val="none" w:sz="0" w:space="0" w:color="auto"/>
        <w:left w:val="none" w:sz="0" w:space="0" w:color="auto"/>
        <w:bottom w:val="none" w:sz="0" w:space="0" w:color="auto"/>
        <w:right w:val="none" w:sz="0" w:space="0" w:color="auto"/>
      </w:divBdr>
      <w:divsChild>
        <w:div w:id="106392130">
          <w:marLeft w:val="0"/>
          <w:marRight w:val="0"/>
          <w:marTop w:val="0"/>
          <w:marBottom w:val="0"/>
          <w:divBdr>
            <w:top w:val="none" w:sz="0" w:space="0" w:color="auto"/>
            <w:left w:val="none" w:sz="0" w:space="0" w:color="auto"/>
            <w:bottom w:val="none" w:sz="0" w:space="0" w:color="auto"/>
            <w:right w:val="none" w:sz="0" w:space="0" w:color="auto"/>
          </w:divBdr>
          <w:divsChild>
            <w:div w:id="254674184">
              <w:marLeft w:val="0"/>
              <w:marRight w:val="0"/>
              <w:marTop w:val="0"/>
              <w:marBottom w:val="120"/>
              <w:divBdr>
                <w:top w:val="none" w:sz="0" w:space="0" w:color="auto"/>
                <w:left w:val="none" w:sz="0" w:space="0" w:color="auto"/>
                <w:bottom w:val="none" w:sz="0" w:space="0" w:color="auto"/>
                <w:right w:val="none" w:sz="0" w:space="0" w:color="auto"/>
              </w:divBdr>
              <w:divsChild>
                <w:div w:id="7000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357303918302846" TargetMode="External"/><Relationship Id="rId13" Type="http://schemas.openxmlformats.org/officeDocument/2006/relationships/hyperlink" Target="https://www.sciencedirect.com/science/article/pii/S0010482517302986" TargetMode="External"/><Relationship Id="rId18" Type="http://schemas.openxmlformats.org/officeDocument/2006/relationships/hyperlink" Target="https://www.sciencedirect.com/science/article/pii/S0933365718307607" TargetMode="External"/><Relationship Id="rId26" Type="http://schemas.openxmlformats.org/officeDocument/2006/relationships/hyperlink" Target="https://www.sciencedirect.com/science/article/pii/S2214785317333783"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ciencedirect.com/science/article/pii/S0933365718306584" TargetMode="External"/><Relationship Id="rId34" Type="http://schemas.openxmlformats.org/officeDocument/2006/relationships/hyperlink" Target="https://www.sciencedirect.com/science/article/pii/S1877050917319282" TargetMode="External"/><Relationship Id="rId7" Type="http://schemas.openxmlformats.org/officeDocument/2006/relationships/image" Target="media/image1.png"/><Relationship Id="rId12" Type="http://schemas.openxmlformats.org/officeDocument/2006/relationships/hyperlink" Target="https://www.sciencedirect.com/science/article/abs/pii/S0306987719304098" TargetMode="External"/><Relationship Id="rId17" Type="http://schemas.openxmlformats.org/officeDocument/2006/relationships/hyperlink" Target="https://www.sciencedirect.com/science/article/pii/S0925231219304539" TargetMode="External"/><Relationship Id="rId25" Type="http://schemas.openxmlformats.org/officeDocument/2006/relationships/hyperlink" Target="https://www.sciencedirect.com/science/article/pii/S004579061732949X" TargetMode="External"/><Relationship Id="rId33" Type="http://schemas.openxmlformats.org/officeDocument/2006/relationships/hyperlink" Target="https://www.sciencedirect.com/science/article/pii/S0933365718303373"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iencedirect.com/science/article/abs/pii/S136184151730066X" TargetMode="External"/><Relationship Id="rId20" Type="http://schemas.openxmlformats.org/officeDocument/2006/relationships/hyperlink" Target="https://www.sciencedirect.com/science/article/abs/pii/S1746809418302325" TargetMode="External"/><Relationship Id="rId29" Type="http://schemas.openxmlformats.org/officeDocument/2006/relationships/hyperlink" Target="https://www.sciencedirect.com/science/article/abs/pii/S020852161830025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263224119302064" TargetMode="External"/><Relationship Id="rId24" Type="http://schemas.openxmlformats.org/officeDocument/2006/relationships/hyperlink" Target="https://www.sciencedirect.com/science/article/pii/S0020025518307849" TargetMode="External"/><Relationship Id="rId32" Type="http://schemas.openxmlformats.org/officeDocument/2006/relationships/hyperlink" Target="https://www.sciencedirect.com/science/article/pii/S221509861831797X" TargetMode="External"/><Relationship Id="rId37" Type="http://schemas.openxmlformats.org/officeDocument/2006/relationships/hyperlink" Target="https://www.sciencedirect.com/science/article/pii/S1877050916304161"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pii/B9780323484527000044" TargetMode="External"/><Relationship Id="rId23" Type="http://schemas.openxmlformats.org/officeDocument/2006/relationships/hyperlink" Target="https://www.sciencedirect.com/science/article/abs/pii/S0950705119301303" TargetMode="External"/><Relationship Id="rId28" Type="http://schemas.openxmlformats.org/officeDocument/2006/relationships/hyperlink" Target="https://www.sciencedirect.com/science/article/abs/pii/S0950705119303545" TargetMode="External"/><Relationship Id="rId36" Type="http://schemas.openxmlformats.org/officeDocument/2006/relationships/hyperlink" Target="https://www.sciencedirect.com/science/article/abs/pii/S0895611115000646" TargetMode="External"/><Relationship Id="rId10" Type="http://schemas.openxmlformats.org/officeDocument/2006/relationships/hyperlink" Target="https://www.sciencedirect.com/science/article/pii/S0933365718300630" TargetMode="External"/><Relationship Id="rId19" Type="http://schemas.openxmlformats.org/officeDocument/2006/relationships/hyperlink" Target="https://www.sciencedirect.com/science/article/abs/pii/S0895611109000810" TargetMode="External"/><Relationship Id="rId31" Type="http://schemas.openxmlformats.org/officeDocument/2006/relationships/hyperlink" Target="https://www.sciencedirect.com/science/article/pii/S1877050916311929" TargetMode="External"/><Relationship Id="rId4" Type="http://schemas.openxmlformats.org/officeDocument/2006/relationships/webSettings" Target="webSettings.xml"/><Relationship Id="rId9" Type="http://schemas.openxmlformats.org/officeDocument/2006/relationships/hyperlink" Target="https://www.sciencedirect.com/science/article/pii/S0045790618334190" TargetMode="External"/><Relationship Id="rId14" Type="http://schemas.openxmlformats.org/officeDocument/2006/relationships/hyperlink" Target="https://www.sciencedirect.com/science/article/pii/S0263224118311771" TargetMode="External"/><Relationship Id="rId22" Type="http://schemas.openxmlformats.org/officeDocument/2006/relationships/hyperlink" Target="https://www.sciencedirect.com/science/article/pii/S1877050918308068" TargetMode="External"/><Relationship Id="rId27" Type="http://schemas.openxmlformats.org/officeDocument/2006/relationships/hyperlink" Target="https://www.sciencedirect.com/science/article/pii/S0042698917300950" TargetMode="External"/><Relationship Id="rId30" Type="http://schemas.openxmlformats.org/officeDocument/2006/relationships/hyperlink" Target="https://www.sciencedirect.com/science/article/pii/S2210537918301872" TargetMode="External"/><Relationship Id="rId35" Type="http://schemas.openxmlformats.org/officeDocument/2006/relationships/hyperlink" Target="https://www.sciencedirect.com/science/article/abs/pii/S096007791830490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VIT\DATemplate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DATemplateNew.dotx</Template>
  <TotalTime>778</TotalTime>
  <Pages>21</Pages>
  <Words>7436</Words>
  <Characters>42389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Bishnoi</dc:creator>
  <cp:keywords/>
  <dc:description/>
  <cp:lastModifiedBy>Naren</cp:lastModifiedBy>
  <cp:revision>14</cp:revision>
  <dcterms:created xsi:type="dcterms:W3CDTF">2019-08-28T05:42:00Z</dcterms:created>
  <dcterms:modified xsi:type="dcterms:W3CDTF">2019-08-30T07:09:00Z</dcterms:modified>
</cp:coreProperties>
</file>